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2FFDD" w14:textId="77777777" w:rsidR="00A63003" w:rsidRPr="00920AF0" w:rsidRDefault="00A63003" w:rsidP="006E0201">
      <w:pPr>
        <w:pStyle w:val="a3"/>
        <w:contextualSpacing/>
        <w:jc w:val="center"/>
        <w:rPr>
          <w:rFonts w:ascii="Times New Roman" w:hAnsi="Times New Roman"/>
          <w:sz w:val="24"/>
          <w:szCs w:val="24"/>
        </w:rPr>
      </w:pPr>
      <w:r w:rsidRPr="00920AF0">
        <w:rPr>
          <w:rFonts w:ascii="Times New Roman" w:hAnsi="Times New Roman"/>
          <w:sz w:val="24"/>
          <w:szCs w:val="24"/>
        </w:rPr>
        <w:t>муниципальное бюджетное общеобразовательное учреждение</w:t>
      </w:r>
    </w:p>
    <w:p w14:paraId="300E8433" w14:textId="77777777" w:rsidR="00A63003" w:rsidRPr="00920AF0" w:rsidRDefault="00A63003" w:rsidP="006E0201">
      <w:pPr>
        <w:pStyle w:val="a3"/>
        <w:contextualSpacing/>
        <w:jc w:val="center"/>
        <w:rPr>
          <w:rFonts w:ascii="Times New Roman" w:hAnsi="Times New Roman"/>
          <w:sz w:val="24"/>
          <w:szCs w:val="24"/>
        </w:rPr>
      </w:pPr>
      <w:proofErr w:type="spellStart"/>
      <w:r w:rsidRPr="00920AF0">
        <w:rPr>
          <w:rFonts w:ascii="Times New Roman" w:hAnsi="Times New Roman"/>
          <w:sz w:val="24"/>
          <w:szCs w:val="24"/>
        </w:rPr>
        <w:t>Костомукшского</w:t>
      </w:r>
      <w:proofErr w:type="spellEnd"/>
      <w:r w:rsidRPr="00920AF0">
        <w:rPr>
          <w:rFonts w:ascii="Times New Roman" w:hAnsi="Times New Roman"/>
          <w:sz w:val="24"/>
          <w:szCs w:val="24"/>
        </w:rPr>
        <w:t xml:space="preserve"> городского округа</w:t>
      </w:r>
    </w:p>
    <w:p w14:paraId="37F253DF" w14:textId="77777777" w:rsidR="00A63003" w:rsidRPr="00920AF0" w:rsidRDefault="00A63003" w:rsidP="006E0201">
      <w:pPr>
        <w:pStyle w:val="a3"/>
        <w:ind w:hanging="567"/>
        <w:contextualSpacing/>
        <w:jc w:val="center"/>
        <w:rPr>
          <w:rFonts w:ascii="Times New Roman" w:hAnsi="Times New Roman"/>
          <w:sz w:val="24"/>
          <w:szCs w:val="24"/>
        </w:rPr>
      </w:pPr>
      <w:r w:rsidRPr="00920AF0">
        <w:rPr>
          <w:rFonts w:ascii="Times New Roman" w:hAnsi="Times New Roman"/>
          <w:sz w:val="24"/>
          <w:szCs w:val="24"/>
        </w:rPr>
        <w:t xml:space="preserve">"Средняя общеобразовательная школа №1 с углубленным изучением иностранного языка имени </w:t>
      </w:r>
      <w:proofErr w:type="spellStart"/>
      <w:r w:rsidRPr="00920AF0">
        <w:rPr>
          <w:rFonts w:ascii="Times New Roman" w:hAnsi="Times New Roman"/>
          <w:sz w:val="24"/>
          <w:szCs w:val="24"/>
        </w:rPr>
        <w:t>Я.В.Ругоева</w:t>
      </w:r>
      <w:proofErr w:type="spellEnd"/>
      <w:r w:rsidRPr="00920AF0">
        <w:rPr>
          <w:rFonts w:ascii="Times New Roman" w:hAnsi="Times New Roman"/>
          <w:sz w:val="24"/>
          <w:szCs w:val="24"/>
        </w:rPr>
        <w:t>"</w:t>
      </w:r>
    </w:p>
    <w:p w14:paraId="66886674" w14:textId="77777777" w:rsidR="00A63003" w:rsidRPr="00920AF0" w:rsidRDefault="00A63003" w:rsidP="00920AF0">
      <w:pPr>
        <w:pStyle w:val="a3"/>
        <w:contextualSpacing/>
        <w:jc w:val="both"/>
        <w:rPr>
          <w:rFonts w:ascii="Times New Roman" w:hAnsi="Times New Roman"/>
          <w:sz w:val="24"/>
          <w:szCs w:val="24"/>
        </w:rPr>
      </w:pPr>
    </w:p>
    <w:p w14:paraId="19CF652E" w14:textId="77777777" w:rsidR="00A63003" w:rsidRPr="00920AF0" w:rsidRDefault="00A63003" w:rsidP="00920AF0">
      <w:pPr>
        <w:pStyle w:val="a3"/>
        <w:contextualSpacing/>
        <w:jc w:val="both"/>
        <w:rPr>
          <w:rFonts w:ascii="Times New Roman" w:hAnsi="Times New Roman"/>
          <w:b/>
          <w:bCs/>
          <w:sz w:val="24"/>
          <w:szCs w:val="24"/>
        </w:rPr>
      </w:pPr>
    </w:p>
    <w:p w14:paraId="446964E9" w14:textId="77777777" w:rsidR="00A63003" w:rsidRPr="00920AF0" w:rsidRDefault="00A63003" w:rsidP="00920AF0">
      <w:pPr>
        <w:pStyle w:val="a3"/>
        <w:tabs>
          <w:tab w:val="left" w:pos="3107"/>
        </w:tabs>
        <w:contextualSpacing/>
        <w:jc w:val="both"/>
        <w:rPr>
          <w:rFonts w:ascii="Times New Roman" w:hAnsi="Times New Roman"/>
          <w:b/>
          <w:bCs/>
          <w:sz w:val="24"/>
          <w:szCs w:val="24"/>
        </w:rPr>
      </w:pPr>
      <w:r w:rsidRPr="00920AF0">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A63003" w:rsidRPr="00920AF0" w14:paraId="099DB0E7" w14:textId="77777777" w:rsidTr="00AA1810">
        <w:trPr>
          <w:jc w:val="center"/>
        </w:trPr>
        <w:tc>
          <w:tcPr>
            <w:tcW w:w="3261" w:type="dxa"/>
          </w:tcPr>
          <w:p w14:paraId="1A511843" w14:textId="735ABF11"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РАССМОТРЕНЫ</w:t>
            </w:r>
          </w:p>
          <w:p w14:paraId="341C7F1C" w14:textId="7777777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 xml:space="preserve"> на заседании Управляющего совета школы </w:t>
            </w:r>
          </w:p>
          <w:p w14:paraId="44451490" w14:textId="0FF1EB59" w:rsidR="00A63003" w:rsidRPr="00920AF0" w:rsidRDefault="00A63003" w:rsidP="00920AF0">
            <w:pPr>
              <w:pStyle w:val="a3"/>
              <w:tabs>
                <w:tab w:val="left" w:pos="3107"/>
              </w:tabs>
              <w:contextualSpacing/>
              <w:jc w:val="both"/>
              <w:rPr>
                <w:rFonts w:ascii="Times New Roman" w:hAnsi="Times New Roman"/>
                <w:b/>
                <w:bCs/>
                <w:sz w:val="24"/>
                <w:szCs w:val="24"/>
              </w:rPr>
            </w:pPr>
            <w:r w:rsidRPr="00920AF0">
              <w:rPr>
                <w:rFonts w:ascii="Times New Roman" w:hAnsi="Times New Roman"/>
                <w:sz w:val="24"/>
                <w:szCs w:val="24"/>
              </w:rPr>
              <w:t>(протокол</w:t>
            </w:r>
            <w:r w:rsidRPr="00920AF0">
              <w:rPr>
                <w:rFonts w:ascii="Times New Roman" w:hAnsi="Times New Roman"/>
                <w:sz w:val="24"/>
                <w:szCs w:val="24"/>
                <w:lang w:val="en-US"/>
              </w:rPr>
              <w:t xml:space="preserve"> </w:t>
            </w:r>
            <w:r w:rsidRPr="00920AF0">
              <w:rPr>
                <w:rFonts w:ascii="Times New Roman" w:hAnsi="Times New Roman"/>
                <w:sz w:val="24"/>
                <w:szCs w:val="24"/>
              </w:rPr>
              <w:t xml:space="preserve">от </w:t>
            </w:r>
            <w:r w:rsidR="00820E28" w:rsidRPr="00920AF0">
              <w:rPr>
                <w:rFonts w:ascii="Times New Roman" w:hAnsi="Times New Roman"/>
                <w:sz w:val="24"/>
                <w:szCs w:val="24"/>
              </w:rPr>
              <w:t>2</w:t>
            </w:r>
            <w:r w:rsidRPr="00920AF0">
              <w:rPr>
                <w:rFonts w:ascii="Times New Roman" w:hAnsi="Times New Roman"/>
                <w:sz w:val="24"/>
                <w:szCs w:val="24"/>
              </w:rPr>
              <w:t>8.08.202</w:t>
            </w:r>
            <w:r w:rsidR="00820E28" w:rsidRPr="00920AF0">
              <w:rPr>
                <w:rFonts w:ascii="Times New Roman" w:hAnsi="Times New Roman"/>
                <w:sz w:val="24"/>
                <w:szCs w:val="24"/>
              </w:rPr>
              <w:t>3</w:t>
            </w:r>
            <w:r w:rsidRPr="00920AF0">
              <w:rPr>
                <w:rFonts w:ascii="Times New Roman" w:hAnsi="Times New Roman"/>
                <w:sz w:val="24"/>
                <w:szCs w:val="24"/>
              </w:rPr>
              <w:t xml:space="preserve"> № 1.)</w:t>
            </w:r>
          </w:p>
        </w:tc>
        <w:tc>
          <w:tcPr>
            <w:tcW w:w="3291" w:type="dxa"/>
          </w:tcPr>
          <w:p w14:paraId="2932A56A" w14:textId="72D73870"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ПРИНЯТЫ</w:t>
            </w:r>
          </w:p>
          <w:p w14:paraId="1700A9D4" w14:textId="7777777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 xml:space="preserve">на педагогическом совете </w:t>
            </w:r>
          </w:p>
          <w:p w14:paraId="0F7FE716" w14:textId="23D24406" w:rsidR="00A63003" w:rsidRPr="00920AF0" w:rsidRDefault="00A63003" w:rsidP="00920AF0">
            <w:pPr>
              <w:pStyle w:val="a3"/>
              <w:contextualSpacing/>
              <w:jc w:val="both"/>
              <w:rPr>
                <w:rFonts w:ascii="Times New Roman" w:hAnsi="Times New Roman"/>
                <w:b/>
                <w:sz w:val="24"/>
                <w:szCs w:val="24"/>
              </w:rPr>
            </w:pPr>
            <w:r w:rsidRPr="00920AF0">
              <w:rPr>
                <w:rFonts w:ascii="Times New Roman" w:hAnsi="Times New Roman"/>
                <w:sz w:val="24"/>
                <w:szCs w:val="24"/>
              </w:rPr>
              <w:t>(протокол от 29.08.202</w:t>
            </w:r>
            <w:r w:rsidR="00820E28" w:rsidRPr="00920AF0">
              <w:rPr>
                <w:rFonts w:ascii="Times New Roman" w:hAnsi="Times New Roman"/>
                <w:sz w:val="24"/>
                <w:szCs w:val="24"/>
              </w:rPr>
              <w:t>3</w:t>
            </w:r>
            <w:r w:rsidRPr="00920AF0">
              <w:rPr>
                <w:rFonts w:ascii="Times New Roman" w:hAnsi="Times New Roman"/>
                <w:sz w:val="24"/>
                <w:szCs w:val="24"/>
              </w:rPr>
              <w:t xml:space="preserve"> № 1)</w:t>
            </w:r>
          </w:p>
        </w:tc>
        <w:tc>
          <w:tcPr>
            <w:tcW w:w="3655" w:type="dxa"/>
          </w:tcPr>
          <w:p w14:paraId="38D0EBE4" w14:textId="37A4C0EB"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УТВЕРЖДЕНЫ</w:t>
            </w:r>
          </w:p>
          <w:p w14:paraId="41F66CCF" w14:textId="7777777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Директор МБОУ КГО</w:t>
            </w:r>
          </w:p>
          <w:p w14:paraId="25B91904" w14:textId="7777777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 xml:space="preserve"> «СОШ №1 им.Я.В.Ругоева» </w:t>
            </w:r>
          </w:p>
          <w:p w14:paraId="490183CC" w14:textId="7777777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____________Н.Ю. Федотова</w:t>
            </w:r>
          </w:p>
          <w:p w14:paraId="5A29FEAD" w14:textId="5DF30568"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sz w:val="24"/>
                <w:szCs w:val="24"/>
              </w:rPr>
              <w:t xml:space="preserve"> приказ от 29.08.202</w:t>
            </w:r>
            <w:r w:rsidR="008643A3">
              <w:rPr>
                <w:rFonts w:ascii="Times New Roman" w:hAnsi="Times New Roman"/>
                <w:sz w:val="24"/>
                <w:szCs w:val="24"/>
              </w:rPr>
              <w:t>3</w:t>
            </w:r>
            <w:r w:rsidRPr="00920AF0">
              <w:rPr>
                <w:rFonts w:ascii="Times New Roman" w:hAnsi="Times New Roman"/>
                <w:sz w:val="24"/>
                <w:szCs w:val="24"/>
              </w:rPr>
              <w:t xml:space="preserve"> №233-о/д</w:t>
            </w:r>
          </w:p>
          <w:p w14:paraId="181C1D53" w14:textId="77777777" w:rsidR="00A63003" w:rsidRPr="00920AF0" w:rsidRDefault="00A63003" w:rsidP="00920AF0">
            <w:pPr>
              <w:pStyle w:val="a3"/>
              <w:tabs>
                <w:tab w:val="left" w:pos="3107"/>
              </w:tabs>
              <w:contextualSpacing/>
              <w:jc w:val="both"/>
              <w:rPr>
                <w:rFonts w:ascii="Times New Roman" w:hAnsi="Times New Roman"/>
                <w:b/>
                <w:bCs/>
                <w:sz w:val="24"/>
                <w:szCs w:val="24"/>
              </w:rPr>
            </w:pPr>
          </w:p>
        </w:tc>
      </w:tr>
    </w:tbl>
    <w:p w14:paraId="019846CB" w14:textId="77777777" w:rsidR="00A63003" w:rsidRPr="00920AF0" w:rsidRDefault="00A63003" w:rsidP="00920AF0">
      <w:pPr>
        <w:pStyle w:val="a3"/>
        <w:tabs>
          <w:tab w:val="left" w:pos="3107"/>
        </w:tabs>
        <w:contextualSpacing/>
        <w:jc w:val="both"/>
        <w:rPr>
          <w:rFonts w:ascii="Times New Roman" w:hAnsi="Times New Roman"/>
          <w:b/>
          <w:bCs/>
          <w:sz w:val="24"/>
          <w:szCs w:val="24"/>
        </w:rPr>
      </w:pPr>
    </w:p>
    <w:p w14:paraId="49E0880D" w14:textId="77777777" w:rsidR="00A63003" w:rsidRPr="00920AF0" w:rsidRDefault="00A63003" w:rsidP="00920AF0">
      <w:pPr>
        <w:pStyle w:val="a3"/>
        <w:contextualSpacing/>
        <w:jc w:val="both"/>
        <w:rPr>
          <w:rFonts w:ascii="Times New Roman" w:hAnsi="Times New Roman"/>
          <w:b/>
          <w:bCs/>
          <w:sz w:val="24"/>
          <w:szCs w:val="24"/>
        </w:rPr>
      </w:pPr>
    </w:p>
    <w:p w14:paraId="45D03E4E" w14:textId="77777777" w:rsidR="00A63003" w:rsidRPr="00920AF0" w:rsidRDefault="00A63003" w:rsidP="00920AF0">
      <w:pPr>
        <w:pStyle w:val="a3"/>
        <w:contextualSpacing/>
        <w:jc w:val="both"/>
        <w:rPr>
          <w:rFonts w:ascii="Times New Roman" w:hAnsi="Times New Roman"/>
          <w:b/>
          <w:bCs/>
          <w:sz w:val="24"/>
          <w:szCs w:val="24"/>
        </w:rPr>
      </w:pPr>
    </w:p>
    <w:p w14:paraId="60F304A2" w14:textId="77777777" w:rsidR="00A63003" w:rsidRPr="00920AF0" w:rsidRDefault="00A63003" w:rsidP="00920AF0">
      <w:pPr>
        <w:pStyle w:val="a3"/>
        <w:contextualSpacing/>
        <w:jc w:val="both"/>
        <w:rPr>
          <w:rFonts w:ascii="Times New Roman" w:hAnsi="Times New Roman"/>
          <w:b/>
          <w:bCs/>
          <w:sz w:val="24"/>
          <w:szCs w:val="24"/>
        </w:rPr>
      </w:pPr>
    </w:p>
    <w:p w14:paraId="6605B3EF" w14:textId="77777777" w:rsidR="00A63003" w:rsidRPr="00920AF0" w:rsidRDefault="00A63003" w:rsidP="00920AF0">
      <w:pPr>
        <w:pStyle w:val="a3"/>
        <w:contextualSpacing/>
        <w:jc w:val="both"/>
        <w:rPr>
          <w:rFonts w:ascii="Times New Roman" w:hAnsi="Times New Roman"/>
          <w:b/>
          <w:bCs/>
          <w:sz w:val="24"/>
          <w:szCs w:val="24"/>
        </w:rPr>
      </w:pPr>
    </w:p>
    <w:p w14:paraId="03D4C60C" w14:textId="77777777" w:rsidR="00A63003" w:rsidRPr="00920AF0" w:rsidRDefault="00A63003" w:rsidP="00920AF0">
      <w:pPr>
        <w:pStyle w:val="a3"/>
        <w:contextualSpacing/>
        <w:jc w:val="both"/>
        <w:rPr>
          <w:rFonts w:ascii="Times New Roman" w:hAnsi="Times New Roman"/>
          <w:b/>
          <w:bCs/>
          <w:sz w:val="24"/>
          <w:szCs w:val="24"/>
        </w:rPr>
      </w:pPr>
    </w:p>
    <w:p w14:paraId="14BE7542" w14:textId="77777777" w:rsidR="00A63003" w:rsidRPr="00920AF0" w:rsidRDefault="00A63003" w:rsidP="00920AF0">
      <w:pPr>
        <w:pStyle w:val="a3"/>
        <w:contextualSpacing/>
        <w:jc w:val="both"/>
        <w:rPr>
          <w:rFonts w:ascii="Times New Roman" w:hAnsi="Times New Roman"/>
          <w:b/>
          <w:bCs/>
          <w:sz w:val="24"/>
          <w:szCs w:val="24"/>
        </w:rPr>
      </w:pPr>
    </w:p>
    <w:p w14:paraId="69A50F9C" w14:textId="72926B4C" w:rsidR="00A63003" w:rsidRPr="006E0201" w:rsidRDefault="00A63003" w:rsidP="006E0201">
      <w:pPr>
        <w:pStyle w:val="a3"/>
        <w:contextualSpacing/>
        <w:jc w:val="center"/>
        <w:rPr>
          <w:rFonts w:ascii="Times New Roman" w:hAnsi="Times New Roman"/>
          <w:b/>
          <w:bCs/>
          <w:sz w:val="36"/>
          <w:szCs w:val="36"/>
        </w:rPr>
      </w:pPr>
      <w:r w:rsidRPr="006E0201">
        <w:rPr>
          <w:rFonts w:ascii="Times New Roman" w:hAnsi="Times New Roman"/>
          <w:b/>
          <w:bCs/>
          <w:sz w:val="36"/>
          <w:szCs w:val="36"/>
        </w:rPr>
        <w:t xml:space="preserve">ИЗМЕНЕНИЯ И ДОПОЛНЕНИЯ, ВНЕСЕННЫЕ В ОСНОВНУЮ ОБРАЗОВАТЕЛЬНУЮ ПРОГРАММУ </w:t>
      </w:r>
      <w:r w:rsidR="003723C8" w:rsidRPr="006E0201">
        <w:rPr>
          <w:rFonts w:ascii="Times New Roman" w:hAnsi="Times New Roman"/>
          <w:b/>
          <w:bCs/>
          <w:sz w:val="36"/>
          <w:szCs w:val="36"/>
        </w:rPr>
        <w:t>ОСНОВНОГО</w:t>
      </w:r>
      <w:r w:rsidRPr="006E0201">
        <w:rPr>
          <w:rFonts w:ascii="Times New Roman" w:hAnsi="Times New Roman"/>
          <w:b/>
          <w:bCs/>
          <w:sz w:val="36"/>
          <w:szCs w:val="36"/>
        </w:rPr>
        <w:t xml:space="preserve"> ОБЩЕГО ОБРАЗОВАНИЯ</w:t>
      </w:r>
    </w:p>
    <w:p w14:paraId="7C54BB12" w14:textId="5097890F" w:rsidR="00A63003" w:rsidRPr="006E0201" w:rsidRDefault="00A63003" w:rsidP="006E0201">
      <w:pPr>
        <w:pStyle w:val="a3"/>
        <w:contextualSpacing/>
        <w:jc w:val="center"/>
        <w:rPr>
          <w:rFonts w:ascii="Times New Roman" w:hAnsi="Times New Roman"/>
          <w:b/>
          <w:bCs/>
          <w:sz w:val="36"/>
          <w:szCs w:val="36"/>
        </w:rPr>
      </w:pPr>
      <w:r w:rsidRPr="006E0201">
        <w:rPr>
          <w:rFonts w:ascii="Times New Roman" w:hAnsi="Times New Roman"/>
          <w:b/>
          <w:bCs/>
          <w:sz w:val="36"/>
          <w:szCs w:val="36"/>
        </w:rPr>
        <w:t xml:space="preserve">(ООП </w:t>
      </w:r>
      <w:r w:rsidR="003723C8" w:rsidRPr="006E0201">
        <w:rPr>
          <w:rFonts w:ascii="Times New Roman" w:hAnsi="Times New Roman"/>
          <w:b/>
          <w:bCs/>
          <w:sz w:val="36"/>
          <w:szCs w:val="36"/>
        </w:rPr>
        <w:t>О</w:t>
      </w:r>
      <w:r w:rsidRPr="006E0201">
        <w:rPr>
          <w:rFonts w:ascii="Times New Roman" w:hAnsi="Times New Roman"/>
          <w:b/>
          <w:bCs/>
          <w:sz w:val="36"/>
          <w:szCs w:val="36"/>
        </w:rPr>
        <w:t>ОО)</w:t>
      </w:r>
    </w:p>
    <w:p w14:paraId="1F3BC3B9" w14:textId="77777777" w:rsidR="003723C8" w:rsidRPr="006E0201" w:rsidRDefault="003723C8" w:rsidP="006E0201">
      <w:pPr>
        <w:pStyle w:val="a3"/>
        <w:contextualSpacing/>
        <w:jc w:val="center"/>
        <w:rPr>
          <w:rFonts w:ascii="Times New Roman" w:hAnsi="Times New Roman"/>
          <w:b/>
          <w:bCs/>
          <w:sz w:val="26"/>
          <w:szCs w:val="26"/>
        </w:rPr>
      </w:pPr>
      <w:r w:rsidRPr="006E0201">
        <w:rPr>
          <w:rFonts w:ascii="Times New Roman" w:hAnsi="Times New Roman"/>
          <w:b/>
          <w:bCs/>
          <w:sz w:val="26"/>
          <w:szCs w:val="26"/>
        </w:rPr>
        <w:t xml:space="preserve">(утверждена приказом директора МБОУ КГО «СОШ №1 им. Я.В. </w:t>
      </w:r>
      <w:proofErr w:type="spellStart"/>
      <w:r w:rsidRPr="006E0201">
        <w:rPr>
          <w:rFonts w:ascii="Times New Roman" w:hAnsi="Times New Roman"/>
          <w:b/>
          <w:bCs/>
          <w:sz w:val="26"/>
          <w:szCs w:val="26"/>
        </w:rPr>
        <w:t>Ругоева</w:t>
      </w:r>
      <w:proofErr w:type="spellEnd"/>
      <w:r w:rsidRPr="006E0201">
        <w:rPr>
          <w:rFonts w:ascii="Times New Roman" w:hAnsi="Times New Roman"/>
          <w:b/>
          <w:bCs/>
          <w:sz w:val="26"/>
          <w:szCs w:val="26"/>
        </w:rPr>
        <w:t>»</w:t>
      </w:r>
    </w:p>
    <w:p w14:paraId="52D046AE" w14:textId="047D233A" w:rsidR="003723C8" w:rsidRPr="006E0201" w:rsidRDefault="003723C8" w:rsidP="006E0201">
      <w:pPr>
        <w:pStyle w:val="a3"/>
        <w:contextualSpacing/>
        <w:jc w:val="center"/>
        <w:rPr>
          <w:rFonts w:ascii="Times New Roman" w:hAnsi="Times New Roman"/>
          <w:b/>
          <w:bCs/>
          <w:sz w:val="26"/>
          <w:szCs w:val="26"/>
        </w:rPr>
      </w:pPr>
      <w:r w:rsidRPr="006E0201">
        <w:rPr>
          <w:rFonts w:ascii="Times New Roman" w:hAnsi="Times New Roman"/>
          <w:b/>
          <w:bCs/>
          <w:sz w:val="26"/>
          <w:szCs w:val="26"/>
        </w:rPr>
        <w:t>от 31.08.2020 г. № 231/1-о/д)</w:t>
      </w:r>
    </w:p>
    <w:p w14:paraId="599994DA" w14:textId="77777777" w:rsidR="00A63003" w:rsidRPr="006E0201" w:rsidRDefault="00A63003" w:rsidP="00920AF0">
      <w:pPr>
        <w:pStyle w:val="a3"/>
        <w:contextualSpacing/>
        <w:jc w:val="both"/>
        <w:rPr>
          <w:rFonts w:ascii="Times New Roman" w:hAnsi="Times New Roman"/>
          <w:b/>
          <w:bCs/>
          <w:sz w:val="26"/>
          <w:szCs w:val="26"/>
        </w:rPr>
      </w:pPr>
    </w:p>
    <w:p w14:paraId="7128315B" w14:textId="05144AAB" w:rsidR="00A63003" w:rsidRPr="00920AF0" w:rsidRDefault="00A63003" w:rsidP="00920AF0">
      <w:pPr>
        <w:pStyle w:val="1"/>
        <w:spacing w:after="59" w:line="240" w:lineRule="auto"/>
        <w:contextualSpacing/>
        <w:jc w:val="both"/>
        <w:rPr>
          <w:sz w:val="24"/>
          <w:szCs w:val="24"/>
        </w:rPr>
      </w:pPr>
    </w:p>
    <w:p w14:paraId="73F05E03" w14:textId="77777777" w:rsidR="00A63003" w:rsidRPr="00920AF0" w:rsidRDefault="00A63003" w:rsidP="00920AF0">
      <w:pPr>
        <w:pStyle w:val="a3"/>
        <w:contextualSpacing/>
        <w:jc w:val="both"/>
        <w:rPr>
          <w:rFonts w:ascii="Times New Roman" w:hAnsi="Times New Roman"/>
          <w:b/>
          <w:bCs/>
          <w:sz w:val="24"/>
          <w:szCs w:val="24"/>
        </w:rPr>
      </w:pPr>
    </w:p>
    <w:p w14:paraId="67538BBA" w14:textId="77777777" w:rsidR="00A63003" w:rsidRPr="00920AF0" w:rsidRDefault="00A63003" w:rsidP="00920AF0">
      <w:pPr>
        <w:pStyle w:val="a3"/>
        <w:contextualSpacing/>
        <w:jc w:val="both"/>
        <w:rPr>
          <w:rFonts w:ascii="Times New Roman" w:hAnsi="Times New Roman"/>
          <w:b/>
          <w:bCs/>
          <w:sz w:val="24"/>
          <w:szCs w:val="24"/>
        </w:rPr>
      </w:pPr>
    </w:p>
    <w:p w14:paraId="0CD6294C" w14:textId="76814507" w:rsidR="00A63003" w:rsidRPr="00920AF0" w:rsidRDefault="00A63003" w:rsidP="00920AF0">
      <w:pPr>
        <w:pStyle w:val="a3"/>
        <w:contextualSpacing/>
        <w:jc w:val="both"/>
        <w:rPr>
          <w:rFonts w:ascii="Times New Roman" w:hAnsi="Times New Roman"/>
          <w:sz w:val="24"/>
          <w:szCs w:val="24"/>
        </w:rPr>
      </w:pPr>
      <w:r w:rsidRPr="00920AF0">
        <w:rPr>
          <w:rFonts w:ascii="Times New Roman" w:hAnsi="Times New Roman"/>
          <w:bCs/>
          <w:sz w:val="24"/>
          <w:szCs w:val="24"/>
        </w:rPr>
        <w:t xml:space="preserve"> </w:t>
      </w:r>
    </w:p>
    <w:p w14:paraId="0EFAF126" w14:textId="77777777" w:rsidR="00A63003" w:rsidRPr="00920AF0" w:rsidRDefault="00A63003" w:rsidP="00920AF0">
      <w:pPr>
        <w:pStyle w:val="a3"/>
        <w:contextualSpacing/>
        <w:jc w:val="both"/>
        <w:rPr>
          <w:rFonts w:ascii="Times New Roman" w:hAnsi="Times New Roman"/>
          <w:sz w:val="24"/>
          <w:szCs w:val="24"/>
        </w:rPr>
      </w:pPr>
    </w:p>
    <w:p w14:paraId="4F52244A" w14:textId="77777777" w:rsidR="00A63003" w:rsidRPr="00920AF0" w:rsidRDefault="00A63003" w:rsidP="00920AF0">
      <w:pPr>
        <w:pStyle w:val="a3"/>
        <w:contextualSpacing/>
        <w:jc w:val="both"/>
        <w:rPr>
          <w:rFonts w:ascii="Times New Roman" w:hAnsi="Times New Roman"/>
          <w:sz w:val="24"/>
          <w:szCs w:val="24"/>
        </w:rPr>
      </w:pPr>
    </w:p>
    <w:p w14:paraId="1D470B51" w14:textId="7D7ADF31" w:rsidR="00A63003" w:rsidRPr="00920AF0" w:rsidRDefault="00A63003" w:rsidP="00920AF0">
      <w:pPr>
        <w:pStyle w:val="a3"/>
        <w:contextualSpacing/>
        <w:jc w:val="both"/>
        <w:rPr>
          <w:rFonts w:ascii="Times New Roman" w:hAnsi="Times New Roman"/>
          <w:sz w:val="24"/>
          <w:szCs w:val="24"/>
        </w:rPr>
      </w:pPr>
    </w:p>
    <w:p w14:paraId="6DD167E3" w14:textId="158B70DE" w:rsidR="009F4DB3" w:rsidRPr="00920AF0" w:rsidRDefault="009F4DB3" w:rsidP="00920AF0">
      <w:pPr>
        <w:pStyle w:val="a3"/>
        <w:contextualSpacing/>
        <w:jc w:val="both"/>
        <w:rPr>
          <w:rFonts w:ascii="Times New Roman" w:hAnsi="Times New Roman"/>
          <w:sz w:val="24"/>
          <w:szCs w:val="24"/>
        </w:rPr>
      </w:pPr>
    </w:p>
    <w:p w14:paraId="2175C2CD" w14:textId="3DBEF742" w:rsidR="009F4DB3" w:rsidRPr="00920AF0" w:rsidRDefault="009F4DB3" w:rsidP="00920AF0">
      <w:pPr>
        <w:pStyle w:val="a3"/>
        <w:contextualSpacing/>
        <w:jc w:val="both"/>
        <w:rPr>
          <w:rFonts w:ascii="Times New Roman" w:hAnsi="Times New Roman"/>
          <w:sz w:val="24"/>
          <w:szCs w:val="24"/>
        </w:rPr>
      </w:pPr>
    </w:p>
    <w:p w14:paraId="62206F13" w14:textId="11520C6A" w:rsidR="009F4DB3" w:rsidRPr="00920AF0" w:rsidRDefault="009F4DB3" w:rsidP="00920AF0">
      <w:pPr>
        <w:pStyle w:val="a3"/>
        <w:contextualSpacing/>
        <w:jc w:val="both"/>
        <w:rPr>
          <w:rFonts w:ascii="Times New Roman" w:hAnsi="Times New Roman"/>
          <w:sz w:val="24"/>
          <w:szCs w:val="24"/>
        </w:rPr>
      </w:pPr>
    </w:p>
    <w:p w14:paraId="13B2F030" w14:textId="52B52552" w:rsidR="009F4DB3" w:rsidRPr="00920AF0" w:rsidRDefault="009F4DB3" w:rsidP="00920AF0">
      <w:pPr>
        <w:pStyle w:val="a3"/>
        <w:contextualSpacing/>
        <w:jc w:val="both"/>
        <w:rPr>
          <w:rFonts w:ascii="Times New Roman" w:hAnsi="Times New Roman"/>
          <w:sz w:val="24"/>
          <w:szCs w:val="24"/>
        </w:rPr>
      </w:pPr>
    </w:p>
    <w:p w14:paraId="0A65AA5C" w14:textId="794550A7" w:rsidR="009F4DB3" w:rsidRPr="00920AF0" w:rsidRDefault="009F4DB3" w:rsidP="00920AF0">
      <w:pPr>
        <w:pStyle w:val="a3"/>
        <w:contextualSpacing/>
        <w:jc w:val="both"/>
        <w:rPr>
          <w:rFonts w:ascii="Times New Roman" w:hAnsi="Times New Roman"/>
          <w:sz w:val="24"/>
          <w:szCs w:val="24"/>
        </w:rPr>
      </w:pPr>
    </w:p>
    <w:p w14:paraId="21D753AC" w14:textId="77777777" w:rsidR="009F4DB3" w:rsidRPr="00920AF0" w:rsidRDefault="009F4DB3" w:rsidP="00920AF0">
      <w:pPr>
        <w:pStyle w:val="a3"/>
        <w:contextualSpacing/>
        <w:jc w:val="both"/>
        <w:rPr>
          <w:rFonts w:ascii="Times New Roman" w:hAnsi="Times New Roman"/>
          <w:sz w:val="24"/>
          <w:szCs w:val="24"/>
        </w:rPr>
      </w:pPr>
    </w:p>
    <w:p w14:paraId="4989F37F" w14:textId="77777777" w:rsidR="00A63003" w:rsidRPr="00920AF0" w:rsidRDefault="00A63003" w:rsidP="00920AF0">
      <w:pPr>
        <w:pStyle w:val="a3"/>
        <w:contextualSpacing/>
        <w:jc w:val="both"/>
        <w:rPr>
          <w:rFonts w:ascii="Times New Roman" w:hAnsi="Times New Roman"/>
          <w:sz w:val="24"/>
          <w:szCs w:val="24"/>
        </w:rPr>
      </w:pPr>
    </w:p>
    <w:p w14:paraId="4C4F3D81" w14:textId="77777777" w:rsidR="00A63003" w:rsidRPr="00920AF0" w:rsidRDefault="00A63003" w:rsidP="006E0201">
      <w:pPr>
        <w:pStyle w:val="a3"/>
        <w:contextualSpacing/>
        <w:jc w:val="center"/>
        <w:rPr>
          <w:rFonts w:ascii="Times New Roman" w:hAnsi="Times New Roman"/>
          <w:sz w:val="24"/>
          <w:szCs w:val="24"/>
        </w:rPr>
      </w:pPr>
      <w:r w:rsidRPr="00920AF0">
        <w:rPr>
          <w:rFonts w:ascii="Times New Roman" w:hAnsi="Times New Roman"/>
          <w:sz w:val="24"/>
          <w:szCs w:val="24"/>
        </w:rPr>
        <w:t>г. Костомукша</w:t>
      </w:r>
    </w:p>
    <w:p w14:paraId="16F76D0F" w14:textId="2F116A11" w:rsidR="00A63003" w:rsidRPr="00920AF0" w:rsidRDefault="00A63003" w:rsidP="006E0201">
      <w:pPr>
        <w:pStyle w:val="a3"/>
        <w:contextualSpacing/>
        <w:jc w:val="center"/>
        <w:rPr>
          <w:rFonts w:ascii="Times New Roman" w:hAnsi="Times New Roman"/>
          <w:sz w:val="24"/>
          <w:szCs w:val="24"/>
        </w:rPr>
      </w:pPr>
      <w:r w:rsidRPr="00920AF0">
        <w:rPr>
          <w:rFonts w:ascii="Times New Roman" w:hAnsi="Times New Roman"/>
          <w:sz w:val="24"/>
          <w:szCs w:val="24"/>
        </w:rPr>
        <w:t>202</w:t>
      </w:r>
      <w:r w:rsidR="00820E28" w:rsidRPr="00920AF0">
        <w:rPr>
          <w:rFonts w:ascii="Times New Roman" w:hAnsi="Times New Roman"/>
          <w:sz w:val="24"/>
          <w:szCs w:val="24"/>
        </w:rPr>
        <w:t>3</w:t>
      </w:r>
      <w:r w:rsidRPr="00920AF0">
        <w:rPr>
          <w:rFonts w:ascii="Times New Roman" w:hAnsi="Times New Roman"/>
          <w:sz w:val="24"/>
          <w:szCs w:val="24"/>
        </w:rPr>
        <w:t xml:space="preserve"> год</w:t>
      </w:r>
    </w:p>
    <w:p w14:paraId="2D1FA135" w14:textId="77777777" w:rsidR="00A63003" w:rsidRPr="00920AF0" w:rsidRDefault="00A63003" w:rsidP="00920AF0">
      <w:pPr>
        <w:pStyle w:val="a3"/>
        <w:contextualSpacing/>
        <w:jc w:val="both"/>
        <w:rPr>
          <w:rFonts w:ascii="Times New Roman" w:hAnsi="Times New Roman"/>
          <w:sz w:val="24"/>
          <w:szCs w:val="24"/>
        </w:rPr>
      </w:pPr>
    </w:p>
    <w:p w14:paraId="2AF366AA" w14:textId="5CB1BF88" w:rsidR="008D503D" w:rsidRPr="00920AF0" w:rsidRDefault="008D503D" w:rsidP="00920AF0">
      <w:pPr>
        <w:spacing w:line="240" w:lineRule="auto"/>
        <w:contextualSpacing/>
        <w:jc w:val="both"/>
        <w:rPr>
          <w:rFonts w:ascii="Times New Roman" w:hAnsi="Times New Roman" w:cs="Times New Roman"/>
          <w:b/>
          <w:sz w:val="24"/>
          <w:szCs w:val="24"/>
        </w:rPr>
      </w:pPr>
    </w:p>
    <w:p w14:paraId="2A0D9A47" w14:textId="77777777" w:rsidR="009F4DB3" w:rsidRPr="00920AF0" w:rsidRDefault="009F4DB3" w:rsidP="00920AF0">
      <w:pPr>
        <w:spacing w:line="240" w:lineRule="auto"/>
        <w:contextualSpacing/>
        <w:jc w:val="both"/>
        <w:rPr>
          <w:rFonts w:ascii="Times New Roman" w:hAnsi="Times New Roman" w:cs="Times New Roman"/>
          <w:sz w:val="24"/>
          <w:szCs w:val="24"/>
        </w:rPr>
      </w:pPr>
    </w:p>
    <w:p w14:paraId="1F6BEC83" w14:textId="77777777" w:rsidR="006E0201" w:rsidRDefault="006E0201" w:rsidP="00920AF0">
      <w:pPr>
        <w:spacing w:line="240" w:lineRule="auto"/>
        <w:contextualSpacing/>
        <w:jc w:val="both"/>
        <w:rPr>
          <w:rFonts w:ascii="Times New Roman" w:hAnsi="Times New Roman" w:cs="Times New Roman"/>
          <w:sz w:val="24"/>
          <w:szCs w:val="24"/>
        </w:rPr>
      </w:pPr>
      <w:bookmarkStart w:id="0" w:name="_Hlk147688652"/>
    </w:p>
    <w:p w14:paraId="333B9E9F" w14:textId="77777777" w:rsidR="006E0201" w:rsidRDefault="006E0201" w:rsidP="00920AF0">
      <w:pPr>
        <w:spacing w:line="240" w:lineRule="auto"/>
        <w:contextualSpacing/>
        <w:jc w:val="both"/>
        <w:rPr>
          <w:rFonts w:ascii="Times New Roman" w:hAnsi="Times New Roman" w:cs="Times New Roman"/>
          <w:sz w:val="24"/>
          <w:szCs w:val="24"/>
        </w:rPr>
      </w:pPr>
    </w:p>
    <w:p w14:paraId="0449FE48" w14:textId="77777777" w:rsidR="006E0201" w:rsidRDefault="006E0201" w:rsidP="00920AF0">
      <w:pPr>
        <w:spacing w:line="240" w:lineRule="auto"/>
        <w:contextualSpacing/>
        <w:jc w:val="both"/>
        <w:rPr>
          <w:rFonts w:ascii="Times New Roman" w:hAnsi="Times New Roman" w:cs="Times New Roman"/>
          <w:sz w:val="24"/>
          <w:szCs w:val="24"/>
        </w:rPr>
      </w:pPr>
    </w:p>
    <w:p w14:paraId="71389FBE" w14:textId="77777777" w:rsidR="006E0201" w:rsidRDefault="006E0201" w:rsidP="00920AF0">
      <w:pPr>
        <w:spacing w:line="240" w:lineRule="auto"/>
        <w:contextualSpacing/>
        <w:jc w:val="both"/>
        <w:rPr>
          <w:rFonts w:ascii="Times New Roman" w:hAnsi="Times New Roman" w:cs="Times New Roman"/>
          <w:sz w:val="24"/>
          <w:szCs w:val="24"/>
        </w:rPr>
      </w:pPr>
    </w:p>
    <w:p w14:paraId="3DA57A3E" w14:textId="25ACCCC6" w:rsidR="00484618" w:rsidRPr="00920AF0" w:rsidRDefault="00484618"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sz w:val="24"/>
          <w:szCs w:val="24"/>
        </w:rPr>
        <w:lastRenderedPageBreak/>
        <w:t xml:space="preserve"> В основную образовательную программу основного общего образования (ООП ООО) внесены следующие изменения и дополнения:</w:t>
      </w:r>
    </w:p>
    <w:p w14:paraId="70C56E5F" w14:textId="0F107196" w:rsidR="00D91CF2" w:rsidRPr="00920AF0" w:rsidRDefault="00455E7E" w:rsidP="00920AF0">
      <w:pPr>
        <w:spacing w:after="0" w:line="240" w:lineRule="auto"/>
        <w:ind w:firstLine="360"/>
        <w:contextualSpacing/>
        <w:jc w:val="both"/>
        <w:rPr>
          <w:rFonts w:ascii="Times New Roman" w:hAnsi="Times New Roman" w:cs="Times New Roman"/>
          <w:sz w:val="24"/>
          <w:szCs w:val="24"/>
        </w:rPr>
      </w:pPr>
      <w:r w:rsidRPr="00920AF0">
        <w:rPr>
          <w:rFonts w:ascii="Times New Roman" w:hAnsi="Times New Roman" w:cs="Times New Roman"/>
          <w:b/>
          <w:bCs/>
          <w:sz w:val="24"/>
          <w:szCs w:val="24"/>
        </w:rPr>
        <w:t>1.</w:t>
      </w:r>
      <w:r w:rsidRPr="00920AF0">
        <w:rPr>
          <w:rFonts w:ascii="Times New Roman" w:hAnsi="Times New Roman" w:cs="Times New Roman"/>
          <w:sz w:val="24"/>
          <w:szCs w:val="24"/>
        </w:rPr>
        <w:t xml:space="preserve">  </w:t>
      </w:r>
      <w:r w:rsidRPr="00920AF0">
        <w:rPr>
          <w:rFonts w:ascii="Times New Roman" w:hAnsi="Times New Roman" w:cs="Times New Roman"/>
          <w:b/>
          <w:bCs/>
          <w:sz w:val="24"/>
          <w:szCs w:val="24"/>
        </w:rPr>
        <w:t>Пункт 1.1.</w:t>
      </w:r>
      <w:r w:rsidRPr="00920AF0">
        <w:rPr>
          <w:rFonts w:ascii="Times New Roman" w:hAnsi="Times New Roman" w:cs="Times New Roman"/>
          <w:sz w:val="24"/>
          <w:szCs w:val="24"/>
        </w:rPr>
        <w:t xml:space="preserve"> ООП </w:t>
      </w:r>
      <w:r w:rsidR="00484618" w:rsidRPr="00920AF0">
        <w:rPr>
          <w:rFonts w:ascii="Times New Roman" w:hAnsi="Times New Roman" w:cs="Times New Roman"/>
          <w:sz w:val="24"/>
          <w:szCs w:val="24"/>
        </w:rPr>
        <w:t>О</w:t>
      </w:r>
      <w:r w:rsidRPr="00920AF0">
        <w:rPr>
          <w:rFonts w:ascii="Times New Roman" w:hAnsi="Times New Roman" w:cs="Times New Roman"/>
          <w:sz w:val="24"/>
          <w:szCs w:val="24"/>
        </w:rPr>
        <w:t>ОО «</w:t>
      </w:r>
      <w:r w:rsidRPr="00920AF0">
        <w:rPr>
          <w:rFonts w:ascii="Times New Roman" w:hAnsi="Times New Roman" w:cs="Times New Roman"/>
          <w:b/>
          <w:bCs/>
          <w:sz w:val="24"/>
          <w:szCs w:val="24"/>
        </w:rPr>
        <w:t>П</w:t>
      </w:r>
      <w:r w:rsidR="00D91CF2" w:rsidRPr="00920AF0">
        <w:rPr>
          <w:rFonts w:ascii="Times New Roman" w:hAnsi="Times New Roman" w:cs="Times New Roman"/>
          <w:b/>
          <w:bCs/>
          <w:sz w:val="24"/>
          <w:szCs w:val="24"/>
        </w:rPr>
        <w:t>ланируемы</w:t>
      </w:r>
      <w:r w:rsidRPr="00920AF0">
        <w:rPr>
          <w:rFonts w:ascii="Times New Roman" w:hAnsi="Times New Roman" w:cs="Times New Roman"/>
          <w:b/>
          <w:bCs/>
          <w:sz w:val="24"/>
          <w:szCs w:val="24"/>
        </w:rPr>
        <w:t>е</w:t>
      </w:r>
      <w:r w:rsidR="00D91CF2" w:rsidRPr="00920AF0">
        <w:rPr>
          <w:rFonts w:ascii="Times New Roman" w:hAnsi="Times New Roman" w:cs="Times New Roman"/>
          <w:b/>
          <w:bCs/>
          <w:sz w:val="24"/>
          <w:szCs w:val="24"/>
        </w:rPr>
        <w:t xml:space="preserve"> результат</w:t>
      </w:r>
      <w:r w:rsidRPr="00920AF0">
        <w:rPr>
          <w:rFonts w:ascii="Times New Roman" w:hAnsi="Times New Roman" w:cs="Times New Roman"/>
          <w:b/>
          <w:bCs/>
          <w:sz w:val="24"/>
          <w:szCs w:val="24"/>
        </w:rPr>
        <w:t>ы</w:t>
      </w:r>
      <w:r w:rsidR="00D91CF2" w:rsidRPr="00920AF0">
        <w:rPr>
          <w:rFonts w:ascii="Times New Roman" w:hAnsi="Times New Roman" w:cs="Times New Roman"/>
          <w:b/>
          <w:bCs/>
          <w:sz w:val="24"/>
          <w:szCs w:val="24"/>
        </w:rPr>
        <w:t xml:space="preserve"> освоения ООП</w:t>
      </w:r>
      <w:r w:rsidRPr="00920AF0">
        <w:rPr>
          <w:rFonts w:ascii="Times New Roman" w:hAnsi="Times New Roman" w:cs="Times New Roman"/>
          <w:b/>
          <w:bCs/>
          <w:sz w:val="24"/>
          <w:szCs w:val="24"/>
        </w:rPr>
        <w:t xml:space="preserve"> </w:t>
      </w:r>
      <w:r w:rsidR="00484618" w:rsidRPr="00920AF0">
        <w:rPr>
          <w:rFonts w:ascii="Times New Roman" w:hAnsi="Times New Roman" w:cs="Times New Roman"/>
          <w:b/>
          <w:bCs/>
          <w:sz w:val="24"/>
          <w:szCs w:val="24"/>
        </w:rPr>
        <w:t>О</w:t>
      </w:r>
      <w:r w:rsidRPr="00920AF0">
        <w:rPr>
          <w:rFonts w:ascii="Times New Roman" w:hAnsi="Times New Roman" w:cs="Times New Roman"/>
          <w:b/>
          <w:bCs/>
          <w:sz w:val="24"/>
          <w:szCs w:val="24"/>
        </w:rPr>
        <w:t>ОО»</w:t>
      </w:r>
      <w:r w:rsidR="00D91CF2" w:rsidRPr="00920AF0">
        <w:rPr>
          <w:rFonts w:ascii="Times New Roman" w:hAnsi="Times New Roman" w:cs="Times New Roman"/>
          <w:sz w:val="24"/>
          <w:szCs w:val="24"/>
        </w:rPr>
        <w:t xml:space="preserve">, изложить </w:t>
      </w:r>
      <w:r w:rsidRPr="00920AF0">
        <w:rPr>
          <w:rFonts w:ascii="Times New Roman" w:hAnsi="Times New Roman" w:cs="Times New Roman"/>
          <w:sz w:val="24"/>
          <w:szCs w:val="24"/>
        </w:rPr>
        <w:t xml:space="preserve"> </w:t>
      </w:r>
      <w:r w:rsidR="00D91CF2" w:rsidRPr="00920AF0">
        <w:rPr>
          <w:rFonts w:ascii="Times New Roman" w:hAnsi="Times New Roman" w:cs="Times New Roman"/>
          <w:sz w:val="24"/>
          <w:szCs w:val="24"/>
        </w:rPr>
        <w:t xml:space="preserve"> в следующей редакции:</w:t>
      </w:r>
    </w:p>
    <w:bookmarkEnd w:id="0"/>
    <w:p w14:paraId="4F76CBEF" w14:textId="77777777" w:rsidR="00484618" w:rsidRPr="00920AF0" w:rsidRDefault="00484618"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w:t>
      </w:r>
      <w:r w:rsidRPr="00920AF0">
        <w:rPr>
          <w:rFonts w:ascii="Times New Roman" w:eastAsia="Times New Roman" w:hAnsi="Times New Roman" w:cs="Times New Roman"/>
          <w:sz w:val="24"/>
          <w:szCs w:val="24"/>
        </w:rPr>
        <w:t xml:space="preserve">  </w:t>
      </w:r>
      <w:r w:rsidRPr="00920AF0">
        <w:rPr>
          <w:rFonts w:ascii="Times New Roman" w:hAnsi="Times New Roman" w:cs="Times New Roman"/>
          <w:sz w:val="24"/>
          <w:szCs w:val="24"/>
        </w:rPr>
        <w:t xml:space="preserve">Планируемые результаты освоения основной образовательной программы основного общего образования (далее – планируемые результаты) представляют собой систему </w:t>
      </w:r>
      <w:r w:rsidRPr="00920AF0">
        <w:rPr>
          <w:rFonts w:ascii="Times New Roman" w:hAnsi="Times New Roman" w:cs="Times New Roman"/>
          <w:i/>
          <w:iCs/>
          <w:sz w:val="24"/>
          <w:szCs w:val="24"/>
        </w:rPr>
        <w:t>ведущих целевых установок и ожидаемых результатов освоения всех компонентов, составляющих содержательную основу образовательной программы.</w:t>
      </w:r>
      <w:r w:rsidRPr="00920AF0">
        <w:rPr>
          <w:rFonts w:ascii="Times New Roman" w:hAnsi="Times New Roman" w:cs="Times New Roman"/>
          <w:sz w:val="24"/>
          <w:szCs w:val="24"/>
        </w:rPr>
        <w:t xml:space="preserve"> 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 </w:t>
      </w:r>
    </w:p>
    <w:p w14:paraId="1B7A7BE0"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Планируемые результаты освоения ООП ООО соответствуют современным целям основного общего образования, представленным во ФГОС ООО как система </w:t>
      </w:r>
      <w:r w:rsidRPr="00920AF0">
        <w:rPr>
          <w:rFonts w:ascii="Times New Roman" w:eastAsia="Times New Roman" w:hAnsi="Times New Roman" w:cs="Times New Roman"/>
          <w:b/>
          <w:sz w:val="24"/>
          <w:szCs w:val="24"/>
        </w:rPr>
        <w:t>личностных, метапредметных</w:t>
      </w:r>
      <w:r w:rsidRPr="00920AF0">
        <w:rPr>
          <w:rFonts w:ascii="Times New Roman" w:eastAsia="Times New Roman" w:hAnsi="Times New Roman" w:cs="Times New Roman"/>
          <w:sz w:val="24"/>
          <w:szCs w:val="24"/>
        </w:rPr>
        <w:t xml:space="preserve"> и </w:t>
      </w:r>
      <w:r w:rsidRPr="00920AF0">
        <w:rPr>
          <w:rFonts w:ascii="Times New Roman" w:eastAsia="Times New Roman" w:hAnsi="Times New Roman" w:cs="Times New Roman"/>
          <w:b/>
          <w:sz w:val="24"/>
          <w:szCs w:val="24"/>
        </w:rPr>
        <w:t xml:space="preserve">предметных </w:t>
      </w:r>
      <w:r w:rsidRPr="00920AF0">
        <w:rPr>
          <w:rFonts w:ascii="Times New Roman" w:eastAsia="Times New Roman" w:hAnsi="Times New Roman" w:cs="Times New Roman"/>
          <w:sz w:val="24"/>
          <w:szCs w:val="24"/>
        </w:rPr>
        <w:t>достижений обучающегося.</w:t>
      </w:r>
    </w:p>
    <w:p w14:paraId="44EEF101"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Требования к </w:t>
      </w:r>
      <w:r w:rsidRPr="00920AF0">
        <w:rPr>
          <w:rFonts w:ascii="Times New Roman" w:eastAsia="Times New Roman" w:hAnsi="Times New Roman" w:cs="Times New Roman"/>
          <w:b/>
          <w:sz w:val="24"/>
          <w:szCs w:val="24"/>
        </w:rPr>
        <w:t>личностным</w:t>
      </w:r>
      <w:r w:rsidRPr="00920AF0">
        <w:rPr>
          <w:rFonts w:ascii="Times New Roman" w:eastAsia="Times New Roman" w:hAnsi="Times New Roman" w:cs="Times New Roman"/>
          <w:sz w:val="24"/>
          <w:szCs w:val="24"/>
        </w:rPr>
        <w:t xml:space="preserve"> результатам освоения обучающимися ФОП ООО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14:paraId="1DA088C9"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Личностные результаты освоения ООП ООО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2AC3D32"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Личностные результаты освоения ООП ООО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гражданского воспитания, 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осознание ценности научного познания, а также результаты, обеспечивающие адаптацию обучающегося к изменяющимся условиям социальной и природной среды.</w:t>
      </w:r>
    </w:p>
    <w:p w14:paraId="14B46728"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b/>
          <w:sz w:val="24"/>
          <w:szCs w:val="24"/>
        </w:rPr>
        <w:t>Метапредметные</w:t>
      </w:r>
      <w:r w:rsidRPr="00920AF0">
        <w:rPr>
          <w:rFonts w:ascii="Times New Roman" w:eastAsia="Times New Roman" w:hAnsi="Times New Roman" w:cs="Times New Roman"/>
          <w:sz w:val="24"/>
          <w:szCs w:val="24"/>
        </w:rPr>
        <w:t xml:space="preserve"> результаты включают:</w:t>
      </w:r>
    </w:p>
    <w:p w14:paraId="67E621A7" w14:textId="77777777" w:rsidR="00484618" w:rsidRPr="00920AF0" w:rsidRDefault="00484618" w:rsidP="006E0201">
      <w:pPr>
        <w:pStyle w:val="a5"/>
        <w:numPr>
          <w:ilvl w:val="0"/>
          <w:numId w:val="1"/>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модулей в целостную научную картину мира) и универсальных учебных действий (познавательные, коммуникативные, регулятивные);</w:t>
      </w:r>
    </w:p>
    <w:p w14:paraId="02A5DF62" w14:textId="77777777" w:rsidR="00484618" w:rsidRPr="00920AF0" w:rsidRDefault="00484618" w:rsidP="006E0201">
      <w:pPr>
        <w:pStyle w:val="a5"/>
        <w:numPr>
          <w:ilvl w:val="0"/>
          <w:numId w:val="1"/>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способность их использовать в учебной, познавательной и социальной практике;</w:t>
      </w:r>
    </w:p>
    <w:p w14:paraId="307772AB" w14:textId="77777777" w:rsidR="00484618" w:rsidRPr="00920AF0" w:rsidRDefault="00484618" w:rsidP="006E0201">
      <w:pPr>
        <w:pStyle w:val="a5"/>
        <w:numPr>
          <w:ilvl w:val="0"/>
          <w:numId w:val="1"/>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7176C936" w14:textId="77777777" w:rsidR="00484618" w:rsidRPr="00920AF0" w:rsidRDefault="00484618" w:rsidP="006E0201">
      <w:pPr>
        <w:pStyle w:val="a5"/>
        <w:numPr>
          <w:ilvl w:val="0"/>
          <w:numId w:val="1"/>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14:paraId="75120B35"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Метапредметные результаты сгруппированы по трем направлениям и отражают способность обучающихся использовать на практике универсальные учебные действия, составляющие умение овладевать:</w:t>
      </w:r>
    </w:p>
    <w:p w14:paraId="5044F45A" w14:textId="77777777" w:rsidR="00484618" w:rsidRPr="00920AF0" w:rsidRDefault="00484618" w:rsidP="006E0201">
      <w:pPr>
        <w:pStyle w:val="a5"/>
        <w:numPr>
          <w:ilvl w:val="0"/>
          <w:numId w:val="4"/>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познавательными универсальными учебными действиями;</w:t>
      </w:r>
    </w:p>
    <w:p w14:paraId="005F0388" w14:textId="77777777" w:rsidR="00484618" w:rsidRPr="00920AF0" w:rsidRDefault="00484618" w:rsidP="006E0201">
      <w:pPr>
        <w:pStyle w:val="a5"/>
        <w:numPr>
          <w:ilvl w:val="0"/>
          <w:numId w:val="4"/>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коммуникативными универсальными учебными действиями;</w:t>
      </w:r>
    </w:p>
    <w:p w14:paraId="58171BEC" w14:textId="77777777" w:rsidR="00484618" w:rsidRPr="00920AF0" w:rsidRDefault="00484618" w:rsidP="006E0201">
      <w:pPr>
        <w:pStyle w:val="a5"/>
        <w:numPr>
          <w:ilvl w:val="0"/>
          <w:numId w:val="4"/>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регулятивными универсальными учебными действиями.</w:t>
      </w:r>
    </w:p>
    <w:p w14:paraId="09970A53"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Овладение познавательными универсальными учебными действиями предполагает умение использовать базовые логические действия, базовые исследовательские действия, работать с информацией.</w:t>
      </w:r>
    </w:p>
    <w:p w14:paraId="0273CF00"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Овладение системой коммуникативных универсальных учебных действий обеспечивает сформированность социальных навыков общения, совместной деятельности.</w:t>
      </w:r>
    </w:p>
    <w:p w14:paraId="2FD8D2FF"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Овладение регулятивными универсальными учебными действиями включает умения самоорганизации, самоконтроля, развитие эмоционального интеллекта.</w:t>
      </w:r>
    </w:p>
    <w:p w14:paraId="2C23499F"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 </w:t>
      </w:r>
      <w:r w:rsidRPr="00920AF0">
        <w:rPr>
          <w:rFonts w:ascii="Times New Roman" w:eastAsia="Times New Roman" w:hAnsi="Times New Roman" w:cs="Times New Roman"/>
          <w:b/>
          <w:sz w:val="24"/>
          <w:szCs w:val="24"/>
        </w:rPr>
        <w:t xml:space="preserve">Предметные </w:t>
      </w:r>
      <w:r w:rsidRPr="00920AF0">
        <w:rPr>
          <w:rFonts w:ascii="Times New Roman" w:eastAsia="Times New Roman" w:hAnsi="Times New Roman" w:cs="Times New Roman"/>
          <w:sz w:val="24"/>
          <w:szCs w:val="24"/>
        </w:rPr>
        <w:t>результаты включают:</w:t>
      </w:r>
    </w:p>
    <w:p w14:paraId="60CC2017" w14:textId="77777777" w:rsidR="00484618" w:rsidRPr="00920AF0" w:rsidRDefault="00484618" w:rsidP="006E0201">
      <w:pPr>
        <w:pStyle w:val="a5"/>
        <w:numPr>
          <w:ilvl w:val="0"/>
          <w:numId w:val="5"/>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 xml:space="preserve">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w:t>
      </w:r>
    </w:p>
    <w:p w14:paraId="11F80F90" w14:textId="77777777" w:rsidR="00484618" w:rsidRPr="00920AF0" w:rsidRDefault="00484618" w:rsidP="006E0201">
      <w:pPr>
        <w:pStyle w:val="a5"/>
        <w:numPr>
          <w:ilvl w:val="0"/>
          <w:numId w:val="5"/>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предпосылки научного типа мышления;</w:t>
      </w:r>
    </w:p>
    <w:p w14:paraId="7479CECB" w14:textId="77777777" w:rsidR="00484618" w:rsidRPr="00920AF0" w:rsidRDefault="00484618" w:rsidP="006E0201">
      <w:pPr>
        <w:pStyle w:val="a5"/>
        <w:numPr>
          <w:ilvl w:val="0"/>
          <w:numId w:val="5"/>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FFF2685" w14:textId="77777777" w:rsidR="00484618" w:rsidRPr="00920AF0" w:rsidRDefault="00484618" w:rsidP="00920AF0">
      <w:pPr>
        <w:shd w:val="clear" w:color="auto" w:fill="FFFFFF"/>
        <w:spacing w:after="0" w:line="240" w:lineRule="auto"/>
        <w:contextualSpacing/>
        <w:jc w:val="both"/>
        <w:rPr>
          <w:rFonts w:ascii="Times New Roman" w:eastAsia="Times New Roman" w:hAnsi="Times New Roman" w:cs="Times New Roman"/>
          <w:sz w:val="24"/>
          <w:szCs w:val="24"/>
        </w:rPr>
      </w:pPr>
      <w:r w:rsidRPr="00920AF0">
        <w:rPr>
          <w:rFonts w:ascii="Times New Roman" w:eastAsia="Times New Roman" w:hAnsi="Times New Roman" w:cs="Times New Roman"/>
          <w:b/>
          <w:sz w:val="24"/>
          <w:szCs w:val="24"/>
        </w:rPr>
        <w:t>Требования к предметным результатам</w:t>
      </w:r>
      <w:r w:rsidRPr="00920AF0">
        <w:rPr>
          <w:rFonts w:ascii="Times New Roman" w:eastAsia="Times New Roman" w:hAnsi="Times New Roman" w:cs="Times New Roman"/>
          <w:sz w:val="24"/>
          <w:szCs w:val="24"/>
        </w:rPr>
        <w:t>:</w:t>
      </w:r>
    </w:p>
    <w:p w14:paraId="7A75C85B" w14:textId="77777777" w:rsidR="00484618" w:rsidRPr="00920AF0" w:rsidRDefault="00484618" w:rsidP="006E0201">
      <w:pPr>
        <w:pStyle w:val="a5"/>
        <w:numPr>
          <w:ilvl w:val="0"/>
          <w:numId w:val="6"/>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сформулированы в деятельностной форме с усилением акцента на применение знаний и конкретные умения;</w:t>
      </w:r>
    </w:p>
    <w:p w14:paraId="139437A2" w14:textId="77777777" w:rsidR="00484618" w:rsidRPr="00920AF0" w:rsidRDefault="00484618" w:rsidP="006E0201">
      <w:pPr>
        <w:pStyle w:val="a5"/>
        <w:numPr>
          <w:ilvl w:val="0"/>
          <w:numId w:val="6"/>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eastAsia="Times New Roman" w:hAnsi="Times New Roman" w:cs="Times New Roman"/>
          <w:sz w:val="24"/>
          <w:szCs w:val="24"/>
        </w:rPr>
        <w:t>определяют минимум содержания гарантированного государством основного общего образования, построенного в логике изучения каждого учебного предмета;</w:t>
      </w:r>
    </w:p>
    <w:p w14:paraId="3826FCF9" w14:textId="77777777" w:rsidR="00484618" w:rsidRPr="00920AF0" w:rsidRDefault="00484618" w:rsidP="006E0201">
      <w:pPr>
        <w:pStyle w:val="a5"/>
        <w:numPr>
          <w:ilvl w:val="0"/>
          <w:numId w:val="6"/>
        </w:numPr>
        <w:shd w:val="clear" w:color="auto" w:fill="FFFFFF"/>
        <w:spacing w:after="0" w:line="240" w:lineRule="auto"/>
        <w:jc w:val="both"/>
        <w:rPr>
          <w:rFonts w:ascii="Times New Roman" w:eastAsia="Times New Roman" w:hAnsi="Times New Roman" w:cs="Times New Roman"/>
          <w:sz w:val="24"/>
          <w:szCs w:val="24"/>
        </w:rPr>
      </w:pPr>
      <w:r w:rsidRPr="00920AF0">
        <w:rPr>
          <w:rFonts w:ascii="Times New Roman" w:hAnsi="Times New Roman" w:cs="Times New Roman"/>
          <w:sz w:val="24"/>
          <w:szCs w:val="24"/>
        </w:rPr>
        <w:t xml:space="preserve">определяют требования к результатам освоения программ основного общего образования по учебным предметам «Русский язык», «Литература»,  «Иностранный язык (английский)», «Математика», «Информатика», «Физика», «Химия», «Биология», «История», «Обществознание», «География», «Изобразительное искусство», «Музыка», «Технология», «Физическая культура», «Основы безопасности жизнедеятельности», «Моя Карелия», «ОДНКНР»  на базовом уровне </w:t>
      </w:r>
      <w:r w:rsidRPr="00920AF0">
        <w:rPr>
          <w:rFonts w:ascii="Times New Roman" w:eastAsia="Times New Roman" w:hAnsi="Times New Roman" w:cs="Times New Roman"/>
          <w:sz w:val="24"/>
          <w:szCs w:val="24"/>
        </w:rPr>
        <w:t>усиливают акценты на изучение явлений и процессов современной России и мира в целом, современного состояния науки.</w:t>
      </w:r>
    </w:p>
    <w:p w14:paraId="61095413" w14:textId="35593A04" w:rsidR="00E405D8" w:rsidRPr="00920AF0" w:rsidRDefault="00E405D8"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 По учебному предмету </w:t>
      </w:r>
      <w:r w:rsidRPr="00920AF0">
        <w:rPr>
          <w:rFonts w:ascii="Times New Roman" w:hAnsi="Times New Roman" w:cs="Times New Roman"/>
          <w:b/>
          <w:bCs/>
          <w:sz w:val="24"/>
          <w:szCs w:val="24"/>
          <w:u w:val="single" w:color="000000"/>
        </w:rPr>
        <w:t>«Русский язык»</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русского языка должны отражать: </w:t>
      </w:r>
    </w:p>
    <w:p w14:paraId="76DDCC81"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35FB6F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09FF6C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богатство и выразительность русского языка, приводить примеры, свидетельствующие об этом. Знать основные разделы лингвистики, основные единицы языка и речи (звук, морфема, слово, словосочетание, предложение).</w:t>
      </w:r>
    </w:p>
    <w:p w14:paraId="270521D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0AF01F9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14:paraId="38F84E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пяти предложений на основе жизненных наблюдений, чтения научно-учебной, художественной и научно-популярной литературы.</w:t>
      </w:r>
    </w:p>
    <w:p w14:paraId="28F6C69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в диалоге/полилоге на основе жизненных наблюдений объемом не менее трех реплик.</w:t>
      </w:r>
    </w:p>
    <w:p w14:paraId="1E2E235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14:paraId="6B0EA42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2BBD884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100 слов.</w:t>
      </w:r>
    </w:p>
    <w:p w14:paraId="2121C02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100 слов; для сжатого изложения – не менее 110 слов).</w:t>
      </w:r>
    </w:p>
    <w:p w14:paraId="26D60A3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7C51A1B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на письме нормы современного русского литературного языка, в том числе во время списывания текста объемом 90–100 слов; словарного диктанта объемом 15–20 слов; диктанта на основе связного текста объемом 90–100 слов, составленного с учетом ранее изученных правил правописания (в том числе содержащего изученные в течение первого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14:paraId="62B6A26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138051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14:paraId="3CC1D6C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7358C7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2FF744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14:paraId="3BFE0C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знание основных признаков текста (повествование) в практике его создания.</w:t>
      </w:r>
    </w:p>
    <w:p w14:paraId="1C2E47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тексты-повествования с опорой на жизненный и читательский опыт; тексты с опорой на сюжетную картину (в том числе сочинения-миниатюры объемом три и более предложений; классные сочинения объемом не менее 70 слов).</w:t>
      </w:r>
    </w:p>
    <w:p w14:paraId="3669693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Восстанавливать деформированный текст; осуществлять корректировку восстановленного текста с опорой на образец.</w:t>
      </w:r>
    </w:p>
    <w:p w14:paraId="04F617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6FE2370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546548C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4CA4E5D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6D13094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общее представление об особенностях разговорной речи, функциональных стилей, языка художественной литературы.</w:t>
      </w:r>
    </w:p>
    <w:p w14:paraId="0E57D9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5B36AB8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Фонетика. Графика. Орфоэпия</w:t>
      </w:r>
    </w:p>
    <w:p w14:paraId="5B5FC2E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звуки; понимать различие между звуком и буквой, характеризовать систему звуков.</w:t>
      </w:r>
    </w:p>
    <w:p w14:paraId="03C59FE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фонетический анализ слов.</w:t>
      </w:r>
    </w:p>
    <w:p w14:paraId="4F93C4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по фонетике, графике и орфоэпии в практике произношения и правописания слов.</w:t>
      </w:r>
    </w:p>
    <w:p w14:paraId="72E9E21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Орфография</w:t>
      </w:r>
    </w:p>
    <w:p w14:paraId="11939B9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14:paraId="66C5E1A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w:t>
      </w:r>
    </w:p>
    <w:p w14:paraId="506DA02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920AF0">
        <w:rPr>
          <w:rFonts w:ascii="Times New Roman" w:hAnsi="Times New Roman" w:cs="Times New Roman"/>
          <w:b/>
          <w:bCs/>
          <w:color w:val="000000"/>
          <w:sz w:val="24"/>
          <w:szCs w:val="24"/>
        </w:rPr>
        <w:t>ъ</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w:t>
      </w:r>
    </w:p>
    <w:p w14:paraId="18A6AB2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w:t>
      </w:r>
    </w:p>
    <w:p w14:paraId="4D00B19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14:paraId="2EAAA1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однозначные и многозначные слова, различать прямое и переносное значения слова.</w:t>
      </w:r>
    </w:p>
    <w:p w14:paraId="6305D14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синонимы, антонимы, омонимы; различать многозначные слова и омонимы; уметь правильно употреблять слова-паронимы.</w:t>
      </w:r>
    </w:p>
    <w:p w14:paraId="71399BA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тематические группы слов, родовые и видовые понятия.</w:t>
      </w:r>
    </w:p>
    <w:p w14:paraId="4A163FB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лексический анализ слов (в рамках изученного).</w:t>
      </w:r>
    </w:p>
    <w:p w14:paraId="52976A0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пользоваться лексическими словарями (толковым словарем, словарями синонимов, антонимов, омонимов, паронимов).</w:t>
      </w:r>
    </w:p>
    <w:p w14:paraId="15CC90B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Морфемика</w:t>
      </w:r>
      <w:proofErr w:type="spellEnd"/>
      <w:r w:rsidRPr="00920AF0">
        <w:rPr>
          <w:rFonts w:ascii="Times New Roman" w:hAnsi="Times New Roman" w:cs="Times New Roman"/>
          <w:b/>
          <w:bCs/>
          <w:color w:val="000000"/>
          <w:sz w:val="24"/>
          <w:szCs w:val="24"/>
        </w:rPr>
        <w:t>. Орфография</w:t>
      </w:r>
    </w:p>
    <w:p w14:paraId="63D8E9C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морфему как минимальную значимую единицу языка.</w:t>
      </w:r>
    </w:p>
    <w:p w14:paraId="138DC9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морфемы в слове (корень, приставку, суффикс, окончание), выделять основу слова.</w:t>
      </w:r>
    </w:p>
    <w:p w14:paraId="4173E7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чередование звуков в морфемах (в том числе чередование гласных с нулем звука).</w:t>
      </w:r>
    </w:p>
    <w:p w14:paraId="16833D1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морфемный анализ слов.</w:t>
      </w:r>
    </w:p>
    <w:p w14:paraId="43CB36B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w:t>
      </w:r>
      <w:r w:rsidRPr="00920AF0">
        <w:rPr>
          <w:rFonts w:ascii="Times New Roman" w:hAnsi="Times New Roman" w:cs="Times New Roman"/>
          <w:b/>
          <w:bCs/>
          <w:color w:val="000000"/>
          <w:sz w:val="24"/>
          <w:szCs w:val="24"/>
        </w:rPr>
        <w:t>ы</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после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w:t>
      </w:r>
    </w:p>
    <w:p w14:paraId="65FE7C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орфографический анализ слов (в рамках изученного).</w:t>
      </w:r>
    </w:p>
    <w:p w14:paraId="6F0282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слова с суффиксами оценки в собственной речи.</w:t>
      </w:r>
    </w:p>
    <w:p w14:paraId="4E4E4C7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w:t>
      </w:r>
    </w:p>
    <w:p w14:paraId="2CD878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14:paraId="07A3F41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имена существительные, имена прилагательные, глаголы.</w:t>
      </w:r>
    </w:p>
    <w:p w14:paraId="37D6ED1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существительных, частичный морфологический анализ имен прилагательных, глаголов.</w:t>
      </w:r>
    </w:p>
    <w:p w14:paraId="4B527F0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орфографический анализ имен существительных, имен прилагательных, глаголов (в рамках изученного).</w:t>
      </w:r>
    </w:p>
    <w:p w14:paraId="36E0B43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по морфологии при выполнении языкового анализа различных видов и в речевой практике.</w:t>
      </w:r>
    </w:p>
    <w:p w14:paraId="656E9F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существительное</w:t>
      </w:r>
    </w:p>
    <w:p w14:paraId="5FE65B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14:paraId="235248D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лексико-грамматические разряды имен существительных.</w:t>
      </w:r>
    </w:p>
    <w:p w14:paraId="26C0870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типы склонения имен существительных, выявлять разносклоняемые и несклоняемые имена существительные.</w:t>
      </w:r>
    </w:p>
    <w:p w14:paraId="43087F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существительных.</w:t>
      </w:r>
    </w:p>
    <w:p w14:paraId="380CF2F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произношения имен существительных, постановки в них ударения (в рамках изученного), употребления несклоняемых имен существительных.</w:t>
      </w:r>
    </w:p>
    <w:p w14:paraId="63D249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имен существительных: безударных окончаний;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ё</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суффиксов </w:t>
      </w:r>
      <w:r w:rsidRPr="00920AF0">
        <w:rPr>
          <w:rFonts w:ascii="Times New Roman" w:hAnsi="Times New Roman" w:cs="Times New Roman"/>
          <w:b/>
          <w:bCs/>
          <w:color w:val="000000"/>
          <w:sz w:val="24"/>
          <w:szCs w:val="24"/>
        </w:rPr>
        <w:t>-чик-</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щик</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-ек-</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ик</w:t>
      </w:r>
      <w:proofErr w:type="spellEnd"/>
      <w:r w:rsidRPr="00920AF0">
        <w:rPr>
          <w:rFonts w:ascii="Times New Roman" w:hAnsi="Times New Roman" w:cs="Times New Roman"/>
          <w:b/>
          <w:bCs/>
          <w:color w:val="000000"/>
          <w:sz w:val="24"/>
          <w:szCs w:val="24"/>
        </w:rPr>
        <w:t>- (-чик-);</w:t>
      </w:r>
      <w:r w:rsidRPr="00920AF0">
        <w:rPr>
          <w:rFonts w:ascii="Times New Roman" w:hAnsi="Times New Roman" w:cs="Times New Roman"/>
          <w:color w:val="000000"/>
          <w:sz w:val="24"/>
          <w:szCs w:val="24"/>
        </w:rPr>
        <w:t xml:space="preserve"> корней с чередованием </w:t>
      </w:r>
      <w:r w:rsidRPr="00920AF0">
        <w:rPr>
          <w:rFonts w:ascii="Times New Roman" w:hAnsi="Times New Roman" w:cs="Times New Roman"/>
          <w:b/>
          <w:bCs/>
          <w:color w:val="000000"/>
          <w:sz w:val="24"/>
          <w:szCs w:val="24"/>
        </w:rPr>
        <w:t>а 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-лаг-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-лож-</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раст</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ращ</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-рос-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гар</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-гор-</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зар</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зор</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-клан-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-клон-</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-скак-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скоч</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употребления (неупотребления)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 xml:space="preserve">на конце имен существительных после шипящих;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именами существительными; правописание собственных имен существительных.</w:t>
      </w:r>
    </w:p>
    <w:p w14:paraId="154BFE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прилагательное</w:t>
      </w:r>
    </w:p>
    <w:p w14:paraId="1F60357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имен прилагательных.</w:t>
      </w:r>
    </w:p>
    <w:p w14:paraId="48EFE00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частичный морфологический анализ имен прилагательных (в рамках изученного).</w:t>
      </w:r>
    </w:p>
    <w:p w14:paraId="35728FE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произношения имен прилагательных, постановки в них ударения (в рамках изученного).</w:t>
      </w:r>
    </w:p>
    <w:p w14:paraId="0706D0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имен прилагательных: безударных окончаний;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кратких форм имен прилагательных с основой на шипящие; правила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именами прилагательными.</w:t>
      </w:r>
    </w:p>
    <w:p w14:paraId="2B75F0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Глагол</w:t>
      </w:r>
    </w:p>
    <w:p w14:paraId="669A826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14:paraId="508A7F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глаголы совершенного и несовершенного вида, возвратные и невозвратные.</w:t>
      </w:r>
    </w:p>
    <w:p w14:paraId="6C5178F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w:t>
      </w:r>
    </w:p>
    <w:p w14:paraId="0C99DF5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спряжение глагола, уметь спрягать глаголы.</w:t>
      </w:r>
    </w:p>
    <w:p w14:paraId="0619D72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частичный морфологический анализ глаголов (в рамках изученного).</w:t>
      </w:r>
    </w:p>
    <w:p w14:paraId="28600F7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глаголов, постановки ударения в глагольных формах (в рамках изученного).</w:t>
      </w:r>
    </w:p>
    <w:p w14:paraId="083E44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глаголов: корней с чередованием </w:t>
      </w:r>
      <w:r w:rsidRPr="00920AF0">
        <w:rPr>
          <w:rFonts w:ascii="Times New Roman" w:hAnsi="Times New Roman" w:cs="Times New Roman"/>
          <w:b/>
          <w:bCs/>
          <w:color w:val="000000"/>
          <w:sz w:val="24"/>
          <w:szCs w:val="24"/>
        </w:rPr>
        <w:t xml:space="preserve">е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использования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 xml:space="preserve">после шипящих как показателя грамматической формы в инфинитиве, в форме 2-го лица единственного числа;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тся</w:t>
      </w:r>
      <w:proofErr w:type="spellEnd"/>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ться</w:t>
      </w:r>
      <w:proofErr w:type="spellEnd"/>
      <w:r w:rsidRPr="00920AF0">
        <w:rPr>
          <w:rFonts w:ascii="Times New Roman" w:hAnsi="Times New Roman" w:cs="Times New Roman"/>
          <w:color w:val="000000"/>
          <w:sz w:val="24"/>
          <w:szCs w:val="24"/>
        </w:rPr>
        <w:t xml:space="preserve"> в глаголах; суффиксов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ова</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ева</w:t>
      </w:r>
      <w:proofErr w:type="spell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ыва</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-ива-</w:t>
      </w:r>
      <w:r w:rsidRPr="00920AF0">
        <w:rPr>
          <w:rFonts w:ascii="Times New Roman" w:hAnsi="Times New Roman" w:cs="Times New Roman"/>
          <w:color w:val="000000"/>
          <w:sz w:val="24"/>
          <w:szCs w:val="24"/>
        </w:rPr>
        <w:t xml:space="preserve">; личных окончаний глагола, гласной перед суффиксом </w:t>
      </w:r>
      <w:r w:rsidRPr="00920AF0">
        <w:rPr>
          <w:rFonts w:ascii="Times New Roman" w:hAnsi="Times New Roman" w:cs="Times New Roman"/>
          <w:b/>
          <w:bCs/>
          <w:color w:val="000000"/>
          <w:sz w:val="24"/>
          <w:szCs w:val="24"/>
        </w:rPr>
        <w:t>-л-</w:t>
      </w:r>
      <w:r w:rsidRPr="00920AF0">
        <w:rPr>
          <w:rFonts w:ascii="Times New Roman" w:hAnsi="Times New Roman" w:cs="Times New Roman"/>
          <w:color w:val="000000"/>
          <w:sz w:val="24"/>
          <w:szCs w:val="24"/>
        </w:rPr>
        <w:t xml:space="preserve"> в формах прошедшего времени глагола;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глаголами.</w:t>
      </w:r>
    </w:p>
    <w:p w14:paraId="57DDE2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Синтаксис. Культура речи. Пунктуация</w:t>
      </w:r>
    </w:p>
    <w:p w14:paraId="7645B07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осложненных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6A90B3A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средства выражения второстепенных членов предложения (в рамках изученного).</w:t>
      </w:r>
    </w:p>
    <w:p w14:paraId="4C480A0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на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союзами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оформлять на письме диалог.</w:t>
      </w:r>
    </w:p>
    <w:p w14:paraId="02B5363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пунктуационный анализ предложения (в рамках изученного).</w:t>
      </w:r>
    </w:p>
    <w:p w14:paraId="7CEC9724"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1B6F39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1507DE2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14:paraId="69E2891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русском литературном языке.</w:t>
      </w:r>
    </w:p>
    <w:p w14:paraId="32B1E1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6D2C0ED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шести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 выступать с сообщением на лингвистическую тему.</w:t>
      </w:r>
    </w:p>
    <w:p w14:paraId="4E41B87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(побуждение к действию, обмен мнениями) объемом не менее четырех реплик.</w:t>
      </w:r>
    </w:p>
    <w:p w14:paraId="4A4E011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14:paraId="2D8CF6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13D74F8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110 слов.</w:t>
      </w:r>
    </w:p>
    <w:p w14:paraId="4611C46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160 слов; для сжатого изложения – не менее 165 слов).</w:t>
      </w:r>
    </w:p>
    <w:p w14:paraId="32A89AA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14:paraId="0940EBF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100–110 слов; словарного диктанта объемом 20–25 слов; диктанта на основе связного текста объемом 100–110 слов, составленного с учетом ранее изученных правил правописания (в том числе содержащего изученные в течение второго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соблюдать в устной речи и на письме правила речевого этикета.</w:t>
      </w:r>
    </w:p>
    <w:p w14:paraId="1AA8C4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57940D5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14:paraId="65D1E83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14:paraId="40C6D66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920AF0">
        <w:rPr>
          <w:rFonts w:ascii="Times New Roman" w:hAnsi="Times New Roman" w:cs="Times New Roman"/>
          <w:color w:val="000000"/>
          <w:sz w:val="24"/>
          <w:szCs w:val="24"/>
        </w:rPr>
        <w:t>видо</w:t>
      </w:r>
      <w:proofErr w:type="spellEnd"/>
      <w:r w:rsidRPr="00920AF0">
        <w:rPr>
          <w:rFonts w:ascii="Times New Roman" w:hAnsi="Times New Roman" w:cs="Times New Roman"/>
          <w:color w:val="000000"/>
          <w:sz w:val="24"/>
          <w:szCs w:val="24"/>
        </w:rPr>
        <w:t>-временную</w:t>
      </w:r>
      <w:proofErr w:type="gramEnd"/>
      <w:r w:rsidRPr="00920AF0">
        <w:rPr>
          <w:rFonts w:ascii="Times New Roman" w:hAnsi="Times New Roman" w:cs="Times New Roman"/>
          <w:color w:val="000000"/>
          <w:sz w:val="24"/>
          <w:szCs w:val="24"/>
        </w:rPr>
        <w:t xml:space="preserve"> соотнесенность глагольных форм.</w:t>
      </w:r>
    </w:p>
    <w:p w14:paraId="271D20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14:paraId="236A9BA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4BE31BA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объемом пять и более предложений; классные сочинения объемом не менее 100 слов с учетом функциональной разновидности и жанра сочинения, характера темы).</w:t>
      </w:r>
    </w:p>
    <w:p w14:paraId="62A9C84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26749B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6277384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12B620E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 тексты с опорой на знание норм современного русского литературного языка.</w:t>
      </w:r>
    </w:p>
    <w:p w14:paraId="7019317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118B32C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14:paraId="24284EC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об официально-деловом и научном стиле при выполнении языкового анализа различных видов и в речевой практике.</w:t>
      </w:r>
    </w:p>
    <w:p w14:paraId="396297C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1666BB8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 Культура речи</w:t>
      </w:r>
    </w:p>
    <w:p w14:paraId="7E3560B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14:paraId="60CC468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ее богатства и выразительности.</w:t>
      </w:r>
    </w:p>
    <w:p w14:paraId="17BAF1E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в тексте фразеологизмы, уметь определять их значения; характеризовать ситуацию употребления фразеологизма.</w:t>
      </w:r>
    </w:p>
    <w:p w14:paraId="79DFEA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14:paraId="1E252C4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Словообразование. Культура речи. Орфография</w:t>
      </w:r>
    </w:p>
    <w:p w14:paraId="1320A6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формообразующие и словообразующие морфемы в слове; выделять производящую основу.</w:t>
      </w:r>
    </w:p>
    <w:p w14:paraId="66A3BF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Определять способы словообразования (приставочный, суффиксальный, приставочно-суффиксальный, </w:t>
      </w:r>
      <w:proofErr w:type="spellStart"/>
      <w:r w:rsidRPr="00920AF0">
        <w:rPr>
          <w:rFonts w:ascii="Times New Roman" w:hAnsi="Times New Roman" w:cs="Times New Roman"/>
          <w:color w:val="000000"/>
          <w:sz w:val="24"/>
          <w:szCs w:val="24"/>
        </w:rPr>
        <w:t>бессуффиксный</w:t>
      </w:r>
      <w:proofErr w:type="spellEnd"/>
      <w:r w:rsidRPr="00920AF0">
        <w:rPr>
          <w:rFonts w:ascii="Times New Roman" w:hAnsi="Times New Roman" w:cs="Times New Roman"/>
          <w:color w:val="000000"/>
          <w:sz w:val="24"/>
          <w:szCs w:val="24"/>
        </w:rPr>
        <w:t xml:space="preserve">, сложение, переход из одной части речи в другую); проводить морфемный и словообразовательный анализ слов; применять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и словообразованию при выполнении языкового анализа различных видов.</w:t>
      </w:r>
    </w:p>
    <w:p w14:paraId="3306D57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словообразования имен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14:paraId="2838256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сложных и сложносокращенных слов; правила правописания корня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кас</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 xml:space="preserve">-кос- </w:t>
      </w:r>
      <w:r w:rsidRPr="00920AF0">
        <w:rPr>
          <w:rFonts w:ascii="Times New Roman" w:hAnsi="Times New Roman" w:cs="Times New Roman"/>
          <w:color w:val="000000"/>
          <w:sz w:val="24"/>
          <w:szCs w:val="24"/>
        </w:rPr>
        <w:t xml:space="preserve">с чередованием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гласных в приставках </w:t>
      </w:r>
      <w:r w:rsidRPr="00920AF0">
        <w:rPr>
          <w:rFonts w:ascii="Times New Roman" w:hAnsi="Times New Roman" w:cs="Times New Roman"/>
          <w:b/>
          <w:bCs/>
          <w:color w:val="000000"/>
          <w:sz w:val="24"/>
          <w:szCs w:val="24"/>
        </w:rPr>
        <w:t>пре-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при-</w:t>
      </w:r>
      <w:r w:rsidRPr="00920AF0">
        <w:rPr>
          <w:rFonts w:ascii="Times New Roman" w:hAnsi="Times New Roman" w:cs="Times New Roman"/>
          <w:color w:val="000000"/>
          <w:sz w:val="24"/>
          <w:szCs w:val="24"/>
        </w:rPr>
        <w:t>.</w:t>
      </w:r>
    </w:p>
    <w:p w14:paraId="0D008F5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w:t>
      </w:r>
    </w:p>
    <w:p w14:paraId="698857D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словообразования имен существительных.</w:t>
      </w:r>
    </w:p>
    <w:p w14:paraId="2E9EE5B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слитного и дефисного написания </w:t>
      </w:r>
      <w:r w:rsidRPr="00920AF0">
        <w:rPr>
          <w:rFonts w:ascii="Times New Roman" w:hAnsi="Times New Roman" w:cs="Times New Roman"/>
          <w:b/>
          <w:bCs/>
          <w:color w:val="000000"/>
          <w:sz w:val="24"/>
          <w:szCs w:val="24"/>
        </w:rPr>
        <w:t>пол-</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полу-</w:t>
      </w:r>
      <w:r w:rsidRPr="00920AF0">
        <w:rPr>
          <w:rFonts w:ascii="Times New Roman" w:hAnsi="Times New Roman" w:cs="Times New Roman"/>
          <w:color w:val="000000"/>
          <w:sz w:val="24"/>
          <w:szCs w:val="24"/>
        </w:rPr>
        <w:t xml:space="preserve"> со словами.</w:t>
      </w:r>
    </w:p>
    <w:p w14:paraId="20E06F8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произношения, постановки ударения (в рамках изученного), словоизменения имен существительных.</w:t>
      </w:r>
    </w:p>
    <w:p w14:paraId="5D248A0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качественные, относительные и притяжательные имена прилагательные, степени сравнения качественных имен прилагательных.</w:t>
      </w:r>
    </w:p>
    <w:p w14:paraId="5DCF260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нормы словообразования имен прилагательных; нормы произношения имен прилагательных, нормы ударения (в рамках изученного); соблюдать правила правописания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именах прилагательных, суффиксов </w:t>
      </w:r>
      <w:r w:rsidRPr="00920AF0">
        <w:rPr>
          <w:rFonts w:ascii="Times New Roman" w:hAnsi="Times New Roman" w:cs="Times New Roman"/>
          <w:b/>
          <w:bCs/>
          <w:color w:val="000000"/>
          <w:sz w:val="24"/>
          <w:szCs w:val="24"/>
        </w:rPr>
        <w:t>-к-</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ск</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имен прилагательных, сложных имен прилагательных.</w:t>
      </w:r>
    </w:p>
    <w:p w14:paraId="6EF28FF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числительные; определять общее грамматическое значение имени числительного; различать разряды имен числительных по значению, по строению.</w:t>
      </w:r>
    </w:p>
    <w:p w14:paraId="6A89E42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имен числительных в речи.</w:t>
      </w:r>
    </w:p>
    <w:p w14:paraId="470180F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Правильно употреблять собирательные имена числительные; соблюдать правила правописания имен числительных, в том числе написание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14:paraId="1FBD0EF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w:t>
      </w:r>
    </w:p>
    <w:p w14:paraId="32F4236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ни</w:t>
      </w:r>
      <w:r w:rsidRPr="00920AF0">
        <w:rPr>
          <w:rFonts w:ascii="Times New Roman" w:hAnsi="Times New Roman" w:cs="Times New Roman"/>
          <w:color w:val="000000"/>
          <w:sz w:val="24"/>
          <w:szCs w:val="24"/>
        </w:rPr>
        <w:t>, слитного, раздельного и дефисного написания местоимений.</w:t>
      </w:r>
    </w:p>
    <w:p w14:paraId="5AFDE73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14:paraId="599B7AC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в формах глагола повелительного наклонения.</w:t>
      </w:r>
    </w:p>
    <w:p w14:paraId="3CC0EED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прилагательных, имен числительных, местоимений, глаголов; применять знания по морфологии при выполнении языкового анализа различных видов и в речевой практике.</w:t>
      </w:r>
    </w:p>
    <w:p w14:paraId="5096A45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фонетический анализ слов; использовать знания по фонетике и графике в практике произношения и правописания слов.</w:t>
      </w:r>
    </w:p>
    <w:p w14:paraId="3E2A697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14:paraId="7C1D540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0C2E2B53"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6240D66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6C6E4A0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языке как развивающемся явлении.</w:t>
      </w:r>
    </w:p>
    <w:p w14:paraId="5E1A6D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взаимосвязь языка, культуры и истории народа (приводить примеры).</w:t>
      </w:r>
    </w:p>
    <w:p w14:paraId="36E486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7802F4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семи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 выступать с научным сообщением.</w:t>
      </w:r>
    </w:p>
    <w:p w14:paraId="2467C94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объемом не менее пяти реплик.</w:t>
      </w:r>
    </w:p>
    <w:p w14:paraId="3CA0530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диалога: диалог – запрос информации, диалог – сообщение информации.</w:t>
      </w:r>
    </w:p>
    <w:p w14:paraId="6D9DDE8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14:paraId="5C6FAB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4303E33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прослушанный или прочитанный текст объемом не менее 120 слов.</w:t>
      </w:r>
    </w:p>
    <w:p w14:paraId="07311FA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180 слов; для сжатого и выборочного изложения – не менее 200 слов).</w:t>
      </w:r>
    </w:p>
    <w:p w14:paraId="029845F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адекватный выбор языковых средств для создания высказывания в соответствии с целью, темой и коммуникативным замыслом.</w:t>
      </w:r>
    </w:p>
    <w:p w14:paraId="26C148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110–120 слов; словарного диктанта объемом 25–30 слов; диктанта на основе связного текста объемом 110–120 слов, составленного с учетом ранее изученных правил правописания (в том числе содержащего изученные в течение третьего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соблюдать на письме правила речевого этикета.</w:t>
      </w:r>
    </w:p>
    <w:p w14:paraId="6003ADA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0829B1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14:paraId="42880F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78D581C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лексические и грамматические средства связи предложений и частей текста.</w:t>
      </w:r>
    </w:p>
    <w:p w14:paraId="31DF95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объемом шесть и более предложений; классные сочинения объемом не менее 150 слов с учетом стиля и жанра сочинения, характера темы).</w:t>
      </w:r>
    </w:p>
    <w:p w14:paraId="696D33F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1D6FF07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6A68B54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научно-учебного текста в виде таблицы, схемы; представлять содержание таблицы, схемы в виде текста.</w:t>
      </w:r>
    </w:p>
    <w:p w14:paraId="4DFE8F6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14:paraId="39CF2D0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5BFED5C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14:paraId="5A5D3A7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14:paraId="4599DA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публицистического стиля в жанре репортажа, заметки, интервью; оформлять деловые бумаги (инструкция).</w:t>
      </w:r>
    </w:p>
    <w:p w14:paraId="3A6E9AD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нормами построения текстов публицистического стиля.</w:t>
      </w:r>
    </w:p>
    <w:p w14:paraId="40361CC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14:paraId="76FB5B8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функциональных разновидностях языка при выполнении языкового анализа различных видов и в речевой практике.</w:t>
      </w:r>
    </w:p>
    <w:p w14:paraId="23F43F3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6C28DDC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14:paraId="76D187E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Использовать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и словообразованию при выполнении языкового анализа различных видов и в практике правописания.</w:t>
      </w:r>
    </w:p>
    <w:p w14:paraId="5F580DD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14:paraId="50172E3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14:paraId="2454062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14:paraId="467C3B9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14:paraId="2707DA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грамматические словари и справочники в речевой практике.</w:t>
      </w:r>
    </w:p>
    <w:p w14:paraId="734864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w:t>
      </w:r>
    </w:p>
    <w:p w14:paraId="3B3DCEC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14:paraId="4D3236E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Причастие</w:t>
      </w:r>
    </w:p>
    <w:p w14:paraId="1A7125D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причастие как особую форму глагола, определять признаки глагола и имени прилагательного в причастии; определять синтаксические функции причастия.</w:t>
      </w:r>
    </w:p>
    <w:p w14:paraId="01C6895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p>
    <w:p w14:paraId="388FCAB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причастий, применять это умение в речевой практике.</w:t>
      </w:r>
    </w:p>
    <w:p w14:paraId="7F5F93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словосочетания с причастием в роли зависимого слова, конструировать причастные обороты.</w:t>
      </w:r>
    </w:p>
    <w:p w14:paraId="10BD17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причастия в речи, различать созвучные причастия и имена прилагательные (</w:t>
      </w:r>
      <w:r w:rsidRPr="00920AF0">
        <w:rPr>
          <w:rFonts w:ascii="Times New Roman" w:hAnsi="Times New Roman" w:cs="Times New Roman"/>
          <w:b/>
          <w:bCs/>
          <w:color w:val="000000"/>
          <w:sz w:val="24"/>
          <w:szCs w:val="24"/>
        </w:rPr>
        <w:t>висящий</w:t>
      </w:r>
      <w:r w:rsidRPr="00920AF0">
        <w:rPr>
          <w:rFonts w:ascii="Times New Roman" w:hAnsi="Times New Roman" w:cs="Times New Roman"/>
          <w:color w:val="000000"/>
          <w:sz w:val="24"/>
          <w:szCs w:val="24"/>
        </w:rPr>
        <w:t xml:space="preserve"> — </w:t>
      </w:r>
      <w:proofErr w:type="spellStart"/>
      <w:proofErr w:type="gramStart"/>
      <w:r w:rsidRPr="00920AF0">
        <w:rPr>
          <w:rFonts w:ascii="Times New Roman" w:hAnsi="Times New Roman" w:cs="Times New Roman"/>
          <w:b/>
          <w:bCs/>
          <w:color w:val="000000"/>
          <w:sz w:val="24"/>
          <w:szCs w:val="24"/>
        </w:rPr>
        <w:t>висячий,горящий</w:t>
      </w:r>
      <w:proofErr w:type="spellEnd"/>
      <w:proofErr w:type="gramEnd"/>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горячий</w:t>
      </w:r>
      <w:r w:rsidRPr="00920AF0">
        <w:rPr>
          <w:rFonts w:ascii="Times New Roman" w:hAnsi="Times New Roman" w:cs="Times New Roman"/>
          <w:color w:val="000000"/>
          <w:sz w:val="24"/>
          <w:szCs w:val="24"/>
        </w:rPr>
        <w:t xml:space="preserve">). Правильно ставить ударение в некоторых формах причастий, применять правила правописания падежных окончаний и суффиксов причастий;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причастиях и отглагольных именах прилагательных, написания гласной перед суффиксом -</w:t>
      </w:r>
      <w:proofErr w:type="spellStart"/>
      <w:r w:rsidRPr="00920AF0">
        <w:rPr>
          <w:rFonts w:ascii="Times New Roman" w:hAnsi="Times New Roman" w:cs="Times New Roman"/>
          <w:b/>
          <w:bCs/>
          <w:color w:val="000000"/>
          <w:sz w:val="24"/>
          <w:szCs w:val="24"/>
        </w:rPr>
        <w:t>вш</w:t>
      </w:r>
      <w:proofErr w:type="spellEnd"/>
      <w:r w:rsidRPr="00920AF0">
        <w:rPr>
          <w:rFonts w:ascii="Times New Roman" w:hAnsi="Times New Roman" w:cs="Times New Roman"/>
          <w:color w:val="000000"/>
          <w:sz w:val="24"/>
          <w:szCs w:val="24"/>
        </w:rPr>
        <w:t>- действительных причастий прошедшего времени, перед суффиксом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страдательных причастий прошедшего времени,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причастиями.</w:t>
      </w:r>
    </w:p>
    <w:p w14:paraId="41383AD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расставлять знаки препинания в предложениях с причастным оборотом.</w:t>
      </w:r>
    </w:p>
    <w:p w14:paraId="253705B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предложений с причастным оборотом (в рамках изученного).</w:t>
      </w:r>
    </w:p>
    <w:p w14:paraId="4AE2A6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Деепричастие</w:t>
      </w:r>
    </w:p>
    <w:p w14:paraId="742AB8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признаки глагола и наречия в деепричастии, синтаксическую функцию деепричастия.</w:t>
      </w:r>
    </w:p>
    <w:p w14:paraId="25F2F2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деепричастия совершенного и несовершенного вида.</w:t>
      </w:r>
    </w:p>
    <w:p w14:paraId="7444D02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деепричастий, применять это умение в речевой практике.</w:t>
      </w:r>
    </w:p>
    <w:p w14:paraId="0EF1490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Конструировать деепричастный оборот, определять роль деепричастия в предложении.</w:t>
      </w:r>
    </w:p>
    <w:p w14:paraId="598B26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деепричастия в речи.</w:t>
      </w:r>
    </w:p>
    <w:p w14:paraId="4A4357C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ставить ударение в деепричастиях.</w:t>
      </w:r>
    </w:p>
    <w:p w14:paraId="148B03D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правила написания гласных в суффиксах деепричастий, правила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деепричастиями.</w:t>
      </w:r>
    </w:p>
    <w:p w14:paraId="341F692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строить предложения с одиночными деепричастиями и деепричастными оборотами.</w:t>
      </w:r>
    </w:p>
    <w:p w14:paraId="34120EC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расставлять знаки препинания в предложениях с одиночным деепричастием и деепричастным оборотом.</w:t>
      </w:r>
    </w:p>
    <w:p w14:paraId="33CCD92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предложений с одиночным деепричастием и деепричастным оборотом (в рамках изученного).</w:t>
      </w:r>
    </w:p>
    <w:p w14:paraId="54B4961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Наречие</w:t>
      </w:r>
    </w:p>
    <w:p w14:paraId="2EEF158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14:paraId="25188F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наречий (в рамках изученного), применять это умение в речевой практике.</w:t>
      </w:r>
    </w:p>
    <w:p w14:paraId="3A53EC4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образования степеней сравнения наречий, произношения наречий, постановки в них ударения.</w:t>
      </w:r>
    </w:p>
    <w:p w14:paraId="409B1A5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правила слитного, раздельного и дефисного написания наречий; написания </w:t>
      </w:r>
      <w:r w:rsidRPr="00920AF0">
        <w:rPr>
          <w:rFonts w:ascii="Times New Roman" w:hAnsi="Times New Roman" w:cs="Times New Roman"/>
          <w:b/>
          <w:bCs/>
          <w:color w:val="000000"/>
          <w:sz w:val="24"/>
          <w:szCs w:val="24"/>
        </w:rPr>
        <w:t xml:space="preserve">н </w:t>
      </w:r>
      <w:r w:rsidRPr="00920AF0">
        <w:rPr>
          <w:rFonts w:ascii="Times New Roman" w:hAnsi="Times New Roman" w:cs="Times New Roman"/>
          <w:color w:val="000000"/>
          <w:sz w:val="24"/>
          <w:szCs w:val="24"/>
        </w:rPr>
        <w:t xml:space="preserve">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наречиях на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написания суффиксов </w:t>
      </w:r>
      <w:r w:rsidRPr="00920AF0">
        <w:rPr>
          <w:rFonts w:ascii="Times New Roman" w:hAnsi="Times New Roman" w:cs="Times New Roman"/>
          <w:b/>
          <w:bCs/>
          <w:color w:val="000000"/>
          <w:sz w:val="24"/>
          <w:szCs w:val="24"/>
        </w:rPr>
        <w:t xml:space="preserve">-а </w:t>
      </w:r>
      <w:r w:rsidRPr="00920AF0">
        <w:rPr>
          <w:rFonts w:ascii="Times New Roman" w:hAnsi="Times New Roman" w:cs="Times New Roman"/>
          <w:color w:val="000000"/>
          <w:sz w:val="24"/>
          <w:szCs w:val="24"/>
        </w:rPr>
        <w:t>и</w:t>
      </w:r>
      <w:r w:rsidRPr="00920AF0">
        <w:rPr>
          <w:rFonts w:ascii="Times New Roman" w:hAnsi="Times New Roman" w:cs="Times New Roman"/>
          <w:b/>
          <w:bCs/>
          <w:color w:val="000000"/>
          <w:sz w:val="24"/>
          <w:szCs w:val="24"/>
        </w:rPr>
        <w:t xml:space="preserve"> -о</w:t>
      </w:r>
      <w:r w:rsidRPr="00920AF0">
        <w:rPr>
          <w:rFonts w:ascii="Times New Roman" w:hAnsi="Times New Roman" w:cs="Times New Roman"/>
          <w:color w:val="000000"/>
          <w:sz w:val="24"/>
          <w:szCs w:val="24"/>
        </w:rPr>
        <w:t xml:space="preserve"> наречий с приставками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w:t>
      </w:r>
      <w:r w:rsidRPr="00920AF0">
        <w:rPr>
          <w:rFonts w:ascii="Times New Roman" w:hAnsi="Times New Roman" w:cs="Times New Roman"/>
          <w:color w:val="000000"/>
          <w:sz w:val="24"/>
          <w:szCs w:val="24"/>
        </w:rPr>
        <w:t xml:space="preserve">; употребления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на конце наречий после шипящих; написания суффиксов наречий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написания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и</w:t>
      </w:r>
      <w:proofErr w:type="spellEnd"/>
      <w:r w:rsidRPr="00920AF0">
        <w:rPr>
          <w:rFonts w:ascii="Times New Roman" w:hAnsi="Times New Roman" w:cs="Times New Roman"/>
          <w:color w:val="000000"/>
          <w:sz w:val="24"/>
          <w:szCs w:val="24"/>
        </w:rPr>
        <w:t xml:space="preserve"> в приставках </w:t>
      </w:r>
      <w:proofErr w:type="spellStart"/>
      <w:r w:rsidRPr="00920AF0">
        <w:rPr>
          <w:rFonts w:ascii="Times New Roman" w:hAnsi="Times New Roman" w:cs="Times New Roman"/>
          <w:b/>
          <w:bCs/>
          <w:color w:val="000000"/>
          <w:sz w:val="24"/>
          <w:szCs w:val="24"/>
        </w:rPr>
        <w:t>не-</w:t>
      </w:r>
      <w:proofErr w:type="spellEnd"/>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 xml:space="preserve">ни- </w:t>
      </w:r>
      <w:r w:rsidRPr="00920AF0">
        <w:rPr>
          <w:rFonts w:ascii="Times New Roman" w:hAnsi="Times New Roman" w:cs="Times New Roman"/>
          <w:color w:val="000000"/>
          <w:sz w:val="24"/>
          <w:szCs w:val="24"/>
        </w:rPr>
        <w:t xml:space="preserve">наречий; слитного и раздельного написания </w:t>
      </w:r>
      <w:r w:rsidRPr="00920AF0">
        <w:rPr>
          <w:rFonts w:ascii="Times New Roman" w:hAnsi="Times New Roman" w:cs="Times New Roman"/>
          <w:b/>
          <w:bCs/>
          <w:color w:val="000000"/>
          <w:sz w:val="24"/>
          <w:szCs w:val="24"/>
        </w:rPr>
        <w:t xml:space="preserve">не </w:t>
      </w:r>
      <w:r w:rsidRPr="00920AF0">
        <w:rPr>
          <w:rFonts w:ascii="Times New Roman" w:hAnsi="Times New Roman" w:cs="Times New Roman"/>
          <w:color w:val="000000"/>
          <w:sz w:val="24"/>
          <w:szCs w:val="24"/>
        </w:rPr>
        <w:t>с наречиями.</w:t>
      </w:r>
    </w:p>
    <w:p w14:paraId="194EFD5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Слова категории состояния</w:t>
      </w:r>
    </w:p>
    <w:p w14:paraId="065A864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14:paraId="59DDC25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Служебные части речи</w:t>
      </w:r>
    </w:p>
    <w:p w14:paraId="2B760D3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Давать общую характеристику служебных частей речи, объяснять их отличия от самостоятельных частей речи.</w:t>
      </w:r>
    </w:p>
    <w:p w14:paraId="6AE640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Предлог</w:t>
      </w:r>
    </w:p>
    <w:p w14:paraId="1E4C78E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предлог как служебную часть речи, различать производные и непроизводные предлоги, простые и составные предлоги.</w:t>
      </w:r>
    </w:p>
    <w:p w14:paraId="76C61A9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предлоги в речи в соответствии с их значением и стилистическими особенностями, соблюдать нормы правописания производных предлогов.</w:t>
      </w:r>
    </w:p>
    <w:p w14:paraId="28F6FE4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нормы употребления имен существительных и местоимений с предлогами, предлогов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на</w:t>
      </w:r>
      <w:r w:rsidRPr="00920AF0">
        <w:rPr>
          <w:rFonts w:ascii="Times New Roman" w:hAnsi="Times New Roman" w:cs="Times New Roman"/>
          <w:color w:val="000000"/>
          <w:sz w:val="24"/>
          <w:szCs w:val="24"/>
        </w:rPr>
        <w:t xml:space="preserve"> в составе словосочетаний, правила правописания производных предлогов.</w:t>
      </w:r>
    </w:p>
    <w:p w14:paraId="2686BC1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предлогов, применять это умение при выполнении языкового анализа различных видов и в речевой практике.</w:t>
      </w:r>
    </w:p>
    <w:p w14:paraId="19EAC2A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Союз</w:t>
      </w:r>
    </w:p>
    <w:p w14:paraId="5E3B5E8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14:paraId="26A57E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Употреблять союзы в речи в соответствии с их значением и стилистическими особенностями, соблюдать правила правописания союзов, постановки знаков препинания в сложных союзных предложениях, постановки знаков препинания в предложениях с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w:t>
      </w:r>
    </w:p>
    <w:p w14:paraId="35E4E78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союзов, применять это умение в речевой практике.</w:t>
      </w:r>
    </w:p>
    <w:p w14:paraId="2993AFB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Частица</w:t>
      </w:r>
    </w:p>
    <w:p w14:paraId="21C9C33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14:paraId="54541CB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частицы в речи в соответствии с их значением и стилистической окраской; соблюдать нормы правописания частиц.</w:t>
      </w:r>
    </w:p>
    <w:p w14:paraId="39DE16E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частиц, применять это умение в речевой практике.</w:t>
      </w:r>
    </w:p>
    <w:p w14:paraId="1821A3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Междометия и звукоподражательные слова</w:t>
      </w:r>
    </w:p>
    <w:p w14:paraId="5D8036A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14:paraId="1ABD4F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междометий, применять это умение в речевой практике.</w:t>
      </w:r>
    </w:p>
    <w:p w14:paraId="6BAC437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пунктуационные правила оформления предложений с междометиями.</w:t>
      </w:r>
    </w:p>
    <w:p w14:paraId="4AA5291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грамматические омонимы.</w:t>
      </w:r>
    </w:p>
    <w:p w14:paraId="3D2515F7"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52C885B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71BD8C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русском языке как одном из славянских языков.</w:t>
      </w:r>
    </w:p>
    <w:p w14:paraId="0FC1031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7AA187B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восьми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p w14:paraId="21E04DF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(объем не менее шести реплик).</w:t>
      </w:r>
    </w:p>
    <w:p w14:paraId="351B2E6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14:paraId="6ED112E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65CF9CD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140 слов.</w:t>
      </w:r>
    </w:p>
    <w:p w14:paraId="68C175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230 слов; для сжатого и выборочного изложения – не менее 260 слов).</w:t>
      </w:r>
    </w:p>
    <w:p w14:paraId="60C641B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30D4C20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120–140 слов; словарного диктанта объемом 30–35 слов; диктанта на основе связного текста объемом 120–140 слов, составленного с учетом ранее изученных правил правописания (в том числе содержащего изученные в течение четвертого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14:paraId="6D2392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08A8E55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14:paraId="5271D6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14:paraId="744E0F2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объемом семь и более предложений; классные сочинения объемом не менее 200 слов с учетом стиля и жанра сочинения, характера темы).</w:t>
      </w:r>
    </w:p>
    <w:p w14:paraId="71A8C7C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7303F69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7A175FE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6DC746E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тексты: собственные и (или) созданные другими обучающимися тексты с целью совершенствования их содержания и формы, сопоставлять исходный и отредактированный тексты.</w:t>
      </w:r>
    </w:p>
    <w:p w14:paraId="10F732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7665CA0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14:paraId="3A05492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14:paraId="77D48E3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306102D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14B7B0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Cинтаксис</w:t>
      </w:r>
      <w:proofErr w:type="spellEnd"/>
      <w:r w:rsidRPr="00920AF0">
        <w:rPr>
          <w:rFonts w:ascii="Times New Roman" w:hAnsi="Times New Roman" w:cs="Times New Roman"/>
          <w:b/>
          <w:bCs/>
          <w:color w:val="000000"/>
          <w:sz w:val="24"/>
          <w:szCs w:val="24"/>
        </w:rPr>
        <w:t>. Культура речи. Пунктуация</w:t>
      </w:r>
    </w:p>
    <w:p w14:paraId="65F44A6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синтаксисе как разделе лингвистики.</w:t>
      </w:r>
    </w:p>
    <w:p w14:paraId="67D71A9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словосочетание и предложение как единицы синтаксиса.</w:t>
      </w:r>
    </w:p>
    <w:p w14:paraId="4225315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функции знаков препинания.</w:t>
      </w:r>
    </w:p>
    <w:p w14:paraId="27E369F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Словосочетание</w:t>
      </w:r>
    </w:p>
    <w:p w14:paraId="5A6516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14:paraId="732B69A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словосочетаний.</w:t>
      </w:r>
    </w:p>
    <w:p w14:paraId="638173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Предложение</w:t>
      </w:r>
    </w:p>
    <w:p w14:paraId="78473F6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14:paraId="605822E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14:paraId="303F61F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сложносокращенными словами, словами </w:t>
      </w:r>
      <w:r w:rsidRPr="00920AF0">
        <w:rPr>
          <w:rFonts w:ascii="Times New Roman" w:hAnsi="Times New Roman" w:cs="Times New Roman"/>
          <w:b/>
          <w:bCs/>
          <w:color w:val="000000"/>
          <w:sz w:val="24"/>
          <w:szCs w:val="24"/>
        </w:rPr>
        <w:t>большинство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меньшинство</w:t>
      </w:r>
      <w:r w:rsidRPr="00920AF0">
        <w:rPr>
          <w:rFonts w:ascii="Times New Roman" w:hAnsi="Times New Roman" w:cs="Times New Roman"/>
          <w:color w:val="000000"/>
          <w:sz w:val="24"/>
          <w:szCs w:val="24"/>
        </w:rPr>
        <w:t>, количественными сочетаниями. Применять нормы постановки тире между подлежащим и сказуемым.</w:t>
      </w:r>
    </w:p>
    <w:p w14:paraId="0A9E121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14:paraId="6D29535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14:paraId="656E75D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нет</w:t>
      </w:r>
      <w:r w:rsidRPr="00920AF0">
        <w:rPr>
          <w:rFonts w:ascii="Times New Roman" w:hAnsi="Times New Roman" w:cs="Times New Roman"/>
          <w:color w:val="000000"/>
          <w:sz w:val="24"/>
          <w:szCs w:val="24"/>
        </w:rPr>
        <w:t>.</w:t>
      </w:r>
    </w:p>
    <w:p w14:paraId="59AC698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14:paraId="4659AD3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нормы построения предложений с однородными членами, связанными двойными союзами </w:t>
      </w:r>
      <w:r w:rsidRPr="00920AF0">
        <w:rPr>
          <w:rFonts w:ascii="Times New Roman" w:hAnsi="Times New Roman" w:cs="Times New Roman"/>
          <w:b/>
          <w:bCs/>
          <w:color w:val="000000"/>
          <w:sz w:val="24"/>
          <w:szCs w:val="24"/>
        </w:rPr>
        <w:t>не только… но 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как… так и</w:t>
      </w:r>
      <w:r w:rsidRPr="00920AF0">
        <w:rPr>
          <w:rFonts w:ascii="Times New Roman" w:hAnsi="Times New Roman" w:cs="Times New Roman"/>
          <w:color w:val="000000"/>
          <w:sz w:val="24"/>
          <w:szCs w:val="24"/>
        </w:rPr>
        <w:t>.</w:t>
      </w:r>
    </w:p>
    <w:p w14:paraId="79563DB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предложениях с однородными членами, связанными попарно, с помощью повторяющихся союзов (</w:t>
      </w:r>
      <w:proofErr w:type="gramStart"/>
      <w:r w:rsidRPr="00920AF0">
        <w:rPr>
          <w:rFonts w:ascii="Times New Roman" w:hAnsi="Times New Roman" w:cs="Times New Roman"/>
          <w:b/>
          <w:bCs/>
          <w:color w:val="000000"/>
          <w:sz w:val="24"/>
          <w:szCs w:val="24"/>
        </w:rPr>
        <w:t>и...</w:t>
      </w:r>
      <w:proofErr w:type="gramEnd"/>
      <w:r w:rsidRPr="00920AF0">
        <w:rPr>
          <w:rFonts w:ascii="Times New Roman" w:hAnsi="Times New Roman" w:cs="Times New Roman"/>
          <w:b/>
          <w:bCs/>
          <w:color w:val="000000"/>
          <w:sz w:val="24"/>
          <w:szCs w:val="24"/>
        </w:rPr>
        <w:t xml:space="preserve"> и, или... или,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b/>
          <w:bCs/>
          <w:color w:val="000000"/>
          <w:sz w:val="24"/>
          <w:szCs w:val="24"/>
        </w:rPr>
        <w:t xml:space="preserve">, ни... ни,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color w:val="000000"/>
          <w:sz w:val="24"/>
          <w:szCs w:val="24"/>
        </w:rPr>
        <w:t>); правила постановки знаков препинания в предложениях с обобщающим словом при однородных членах.</w:t>
      </w:r>
    </w:p>
    <w:p w14:paraId="7C8B6F0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вставными конструкциями, междометиями.</w:t>
      </w:r>
    </w:p>
    <w:p w14:paraId="0C3015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w:t>
      </w:r>
    </w:p>
    <w:p w14:paraId="2BA53B2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14:paraId="7CDB9C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w:t>
      </w:r>
    </w:p>
    <w:p w14:paraId="1000E6E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сложные предложения, конструкции с чужой речью (в рамках изученного).</w:t>
      </w:r>
    </w:p>
    <w:p w14:paraId="0DA78BE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14:paraId="6FAE0DA7"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034EB47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7D6EB36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роль русского языка в жизни человека, государства, общества; понимать внутренние и внешние функции русского языка и уметь рассказать о них.</w:t>
      </w:r>
    </w:p>
    <w:p w14:paraId="1AE5D6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7E6115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14:paraId="6D73750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Участвовать в диалогическом и </w:t>
      </w:r>
      <w:proofErr w:type="spellStart"/>
      <w:r w:rsidRPr="00920AF0">
        <w:rPr>
          <w:rFonts w:ascii="Times New Roman" w:hAnsi="Times New Roman" w:cs="Times New Roman"/>
          <w:color w:val="000000"/>
          <w:sz w:val="24"/>
          <w:szCs w:val="24"/>
        </w:rPr>
        <w:t>полилогическом</w:t>
      </w:r>
      <w:proofErr w:type="spellEnd"/>
      <w:r w:rsidRPr="00920AF0">
        <w:rPr>
          <w:rFonts w:ascii="Times New Roman" w:hAnsi="Times New Roman" w:cs="Times New Roman"/>
          <w:color w:val="000000"/>
          <w:sz w:val="24"/>
          <w:szCs w:val="24"/>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шести реплик).</w:t>
      </w:r>
    </w:p>
    <w:p w14:paraId="015DDE5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14:paraId="09289E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7667CD1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150 слов.</w:t>
      </w:r>
    </w:p>
    <w:p w14:paraId="0732C7E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422BA6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140–160 слов; словарного диктанта объемом 35–40 слов; диктанта на основе связного текста объемом 140–160 слов, составленного с учетом ранее изученных правил правописания (в том числе содержащего изученные в течение пятого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w:t>
      </w:r>
    </w:p>
    <w:p w14:paraId="1F914F8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24A5AEF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определять и комментировать тему и главную мысль текста; подбирать заголовок, отражающий тему или главную мысль текста.</w:t>
      </w:r>
    </w:p>
    <w:p w14:paraId="0335EBF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принадлежность текста к функционально-смысловому типу речи.</w:t>
      </w:r>
    </w:p>
    <w:p w14:paraId="46A8FE2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тексте типовые фрагменты – описание, повествование, рассуждение-доказательство, оценочные высказывания.</w:t>
      </w:r>
    </w:p>
    <w:p w14:paraId="5C29E45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Прогнозировать содержание текста по заголовку, ключевым словам, зачину или концовке.</w:t>
      </w:r>
    </w:p>
    <w:p w14:paraId="4E2A093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отличительные признаки текстов разных жанров.</w:t>
      </w:r>
    </w:p>
    <w:p w14:paraId="3DAF74F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высказывание на основе текста: выражать свое отношение к прочитанному или прослушанному в устной и письменной форме.</w:t>
      </w:r>
    </w:p>
    <w:p w14:paraId="0F28061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с опорой на жизненный и читательский опыт; на произведения искусства (в том числе сочинения-миниатюры объемом восемь и более предложений или объемом не менее 6–7 предложений сложной структуры, если этот объем позволяет раскрыть тему, выразить главную мысль); классные сочинения объемом не менее 250 слов с учетом стиля и жанра сочинения, характера темы.</w:t>
      </w:r>
    </w:p>
    <w:p w14:paraId="0D7EAE0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4FE7C85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09FDA47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629B7AE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объем исходного текста должен составлять не менее 280 слов; для сжатого и выборочного изложения – не менее 300 слов).</w:t>
      </w:r>
    </w:p>
    <w:p w14:paraId="01C65A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3198A88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4887020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14:paraId="7E65274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14:paraId="09A1724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14:paraId="11A964A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тезисы, конспект, писать рецензию, реферат.</w:t>
      </w:r>
    </w:p>
    <w:p w14:paraId="2A8765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14:paraId="2750FC3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14:paraId="68E7AF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1B3E06F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Cинтаксис</w:t>
      </w:r>
      <w:proofErr w:type="spellEnd"/>
      <w:r w:rsidRPr="00920AF0">
        <w:rPr>
          <w:rFonts w:ascii="Times New Roman" w:hAnsi="Times New Roman" w:cs="Times New Roman"/>
          <w:b/>
          <w:bCs/>
          <w:color w:val="000000"/>
          <w:sz w:val="24"/>
          <w:szCs w:val="24"/>
        </w:rPr>
        <w:t>. Культура речи. Пунктуация</w:t>
      </w:r>
    </w:p>
    <w:p w14:paraId="359D858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Сложносочиненное предложение</w:t>
      </w:r>
    </w:p>
    <w:p w14:paraId="7718391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основные средства синтаксической связи между частями сложного предложения.</w:t>
      </w:r>
    </w:p>
    <w:p w14:paraId="77526E1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сложные предложения с разными видами связи, бессоюзные и союзные предложения (сложносочиненные и сложноподчиненные).</w:t>
      </w:r>
    </w:p>
    <w:p w14:paraId="30570AB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сложносочиненное предложение, его строение, смысловое, структурное и интонационное единство частей сложного предложения.</w:t>
      </w:r>
    </w:p>
    <w:p w14:paraId="16426F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14:paraId="0DC933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сложносочиненных предложений в речи.</w:t>
      </w:r>
    </w:p>
    <w:p w14:paraId="7AC65F1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сложносочиненного предложения.</w:t>
      </w:r>
    </w:p>
    <w:p w14:paraId="273A0F2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14:paraId="79642E4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сложносочиненных предложений.</w:t>
      </w:r>
    </w:p>
    <w:p w14:paraId="1350FF5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сложносочиненных предложениях.</w:t>
      </w:r>
    </w:p>
    <w:p w14:paraId="2561600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Сложноподчиненное предложение</w:t>
      </w:r>
    </w:p>
    <w:p w14:paraId="23AE1D8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14:paraId="69AF78D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подчинительные союзы и союзные слова.</w:t>
      </w:r>
    </w:p>
    <w:p w14:paraId="0BBCB8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620507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14:paraId="75F71CD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однородное, неоднородное и последовательное подчинение придаточных частей.</w:t>
      </w:r>
    </w:p>
    <w:p w14:paraId="241A89E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14:paraId="2929FB8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сложноподчиненного предложения.</w:t>
      </w:r>
    </w:p>
    <w:p w14:paraId="4AA326E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сложноподчиненных предложений в речи.</w:t>
      </w:r>
    </w:p>
    <w:p w14:paraId="701798D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сложноподчиненных предложений.</w:t>
      </w:r>
    </w:p>
    <w:p w14:paraId="544E9FA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сложноподчиненных предложений и правила постановки знаков препинания в них.</w:t>
      </w:r>
    </w:p>
    <w:p w14:paraId="674EE0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Бессоюзное сложное предложение</w:t>
      </w:r>
    </w:p>
    <w:p w14:paraId="580ED4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14:paraId="4BED743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грамматические нормы построения бессоюзного сложного предложения.</w:t>
      </w:r>
    </w:p>
    <w:p w14:paraId="6F906DF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бессоюзных сложных предложений в речи.</w:t>
      </w:r>
    </w:p>
    <w:p w14:paraId="12D6C2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бессоюзных сложных предложений.</w:t>
      </w:r>
    </w:p>
    <w:p w14:paraId="53EE47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14:paraId="7740EE3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Сложные предложения с разными видами союзной и бессоюзной связи</w:t>
      </w:r>
    </w:p>
    <w:p w14:paraId="10FFDEE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типы сложных предложений с разными видами связи.</w:t>
      </w:r>
    </w:p>
    <w:p w14:paraId="4316B71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сложных предложений с разными видами связи.</w:t>
      </w:r>
    </w:p>
    <w:p w14:paraId="597B5E5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сложные предложения с разными видами связи в речи.</w:t>
      </w:r>
    </w:p>
    <w:p w14:paraId="6CDE75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сложных предложений с разными видами связи.</w:t>
      </w:r>
    </w:p>
    <w:p w14:paraId="2D612A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сложных предложениях с разными видами связи.</w:t>
      </w:r>
    </w:p>
    <w:p w14:paraId="03AC18B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Прямая и косвенная речь</w:t>
      </w:r>
    </w:p>
    <w:p w14:paraId="7C3CAB8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прямую и косвенную речь; выявлять синонимию предложений с прямой и косвенной речью.</w:t>
      </w:r>
    </w:p>
    <w:p w14:paraId="3E8D105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цитировать и применять разные способы включения цитат в высказывание.</w:t>
      </w:r>
    </w:p>
    <w:p w14:paraId="44B9B4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предложений с прямой и косвенной речью, при цитировании.</w:t>
      </w:r>
    </w:p>
    <w:p w14:paraId="2340F30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предложениях с прямой и косвенной речью, при цитировании.</w:t>
      </w:r>
    </w:p>
    <w:p w14:paraId="36882E33" w14:textId="2161289B" w:rsidR="00E405D8" w:rsidRPr="00920AF0" w:rsidRDefault="00E405D8" w:rsidP="00920AF0">
      <w:pPr>
        <w:spacing w:after="0" w:line="240" w:lineRule="auto"/>
        <w:contextualSpacing/>
        <w:jc w:val="both"/>
        <w:rPr>
          <w:rFonts w:ascii="Times New Roman" w:hAnsi="Times New Roman" w:cs="Times New Roman"/>
          <w:sz w:val="24"/>
          <w:szCs w:val="24"/>
        </w:rPr>
      </w:pPr>
    </w:p>
    <w:p w14:paraId="3344DD6A" w14:textId="70339187" w:rsidR="00E405D8" w:rsidRPr="00920AF0" w:rsidRDefault="00E405D8"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«Литература»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литературы должны отражать: </w:t>
      </w:r>
    </w:p>
    <w:p w14:paraId="3D5237C5"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1632622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25EB2C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богатство и выразительность русского языка, приводить примеры, свидетельствующие об этом. Знать основные разделы лингвистики, основные единицы языка и речи (звук, морфема, слово, словосочетание, предложение).</w:t>
      </w:r>
    </w:p>
    <w:p w14:paraId="4A08EB4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533684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14:paraId="6D869C9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пяти предложений на основе жизненных наблюдений, чтения научно-учебной, художественной и научно-популярной литературы.</w:t>
      </w:r>
    </w:p>
    <w:p w14:paraId="6032F2A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в диалоге/полилоге на основе жизненных наблюдений объемом не менее трех реплик.</w:t>
      </w:r>
    </w:p>
    <w:p w14:paraId="1D93AC6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14:paraId="454922E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21CC3E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100 слов.</w:t>
      </w:r>
    </w:p>
    <w:p w14:paraId="3395CEA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100 слов; для сжатого изложения – не менее 110 слов).</w:t>
      </w:r>
    </w:p>
    <w:p w14:paraId="1524BE7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3DACD6F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на письме нормы современного русского литературного языка, в том числе во время списывания текста объемом 90–100 слов; словарного диктанта объемом 15–20 слов; диктанта на основе связного текста объемом 90–100 слов, составленного с учетом ранее изученных правил правописания (в том числе содержащего изученные в течение первого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p>
    <w:p w14:paraId="2ABFB0D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16F05C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14:paraId="1E2BF5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17744F0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14:paraId="6408FBB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14:paraId="47AC6C9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знание основных признаков текста (повествование) в практике его создания.</w:t>
      </w:r>
    </w:p>
    <w:p w14:paraId="3CCF055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тексты-повествования с опорой на жизненный и читательский опыт; тексты с опорой на сюжетную картину (в том числе сочинения-миниатюры объемом три и более предложений; классные сочинения объемом не менее 70 слов).</w:t>
      </w:r>
    </w:p>
    <w:p w14:paraId="6D0DD48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Восстанавливать деформированный текст; осуществлять корректировку восстановленного текста с опорой на образец.</w:t>
      </w:r>
    </w:p>
    <w:p w14:paraId="469FB9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78A8D2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7F8F4D5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3796A59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295BB1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общее представление об особенностях разговорной речи, функциональных стилей, языка художественной литературы.</w:t>
      </w:r>
    </w:p>
    <w:p w14:paraId="3DC1E44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525FAF4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Фонетика. Графика. Орфоэпия</w:t>
      </w:r>
    </w:p>
    <w:p w14:paraId="3BD4A3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звуки; понимать различие между звуком и буквой, характеризовать систему звуков.</w:t>
      </w:r>
    </w:p>
    <w:p w14:paraId="679F4A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фонетический анализ слов.</w:t>
      </w:r>
    </w:p>
    <w:p w14:paraId="64F6013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по фонетике, графике и орфоэпии в практике произношения и правописания слов.</w:t>
      </w:r>
    </w:p>
    <w:p w14:paraId="4C99BD3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Орфография</w:t>
      </w:r>
    </w:p>
    <w:p w14:paraId="40FC310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14:paraId="25F1E2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w:t>
      </w:r>
    </w:p>
    <w:p w14:paraId="4B7D379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920AF0">
        <w:rPr>
          <w:rFonts w:ascii="Times New Roman" w:hAnsi="Times New Roman" w:cs="Times New Roman"/>
          <w:b/>
          <w:bCs/>
          <w:color w:val="000000"/>
          <w:sz w:val="24"/>
          <w:szCs w:val="24"/>
        </w:rPr>
        <w:t>ъ</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w:t>
      </w:r>
    </w:p>
    <w:p w14:paraId="1DC9DA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w:t>
      </w:r>
    </w:p>
    <w:p w14:paraId="63D3CB0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14:paraId="4F2125F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однозначные и многозначные слова, различать прямое и переносное значения слова.</w:t>
      </w:r>
    </w:p>
    <w:p w14:paraId="45BA14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синонимы, антонимы, омонимы; различать многозначные слова и омонимы; уметь правильно употреблять слова-паронимы.</w:t>
      </w:r>
    </w:p>
    <w:p w14:paraId="0EAB8D3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тематические группы слов, родовые и видовые понятия.</w:t>
      </w:r>
    </w:p>
    <w:p w14:paraId="6654A2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лексический анализ слов (в рамках изученного).</w:t>
      </w:r>
    </w:p>
    <w:p w14:paraId="57E966E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пользоваться лексическими словарями (толковым словарем, словарями синонимов, антонимов, омонимов, паронимов).</w:t>
      </w:r>
    </w:p>
    <w:p w14:paraId="301D842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Морфемика</w:t>
      </w:r>
      <w:proofErr w:type="spellEnd"/>
      <w:r w:rsidRPr="00920AF0">
        <w:rPr>
          <w:rFonts w:ascii="Times New Roman" w:hAnsi="Times New Roman" w:cs="Times New Roman"/>
          <w:b/>
          <w:bCs/>
          <w:color w:val="000000"/>
          <w:sz w:val="24"/>
          <w:szCs w:val="24"/>
        </w:rPr>
        <w:t>. Орфография</w:t>
      </w:r>
    </w:p>
    <w:p w14:paraId="7764D7D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морфему как минимальную значимую единицу языка.</w:t>
      </w:r>
    </w:p>
    <w:p w14:paraId="72BA1C7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морфемы в слове (корень, приставку, суффикс, окончание), выделять основу слова.</w:t>
      </w:r>
    </w:p>
    <w:p w14:paraId="68E3D42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чередование звуков в морфемах (в том числе чередование гласных с нулем звука).</w:t>
      </w:r>
    </w:p>
    <w:p w14:paraId="074DE5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морфемный анализ слов.</w:t>
      </w:r>
    </w:p>
    <w:p w14:paraId="5266A47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w:t>
      </w:r>
      <w:r w:rsidRPr="00920AF0">
        <w:rPr>
          <w:rFonts w:ascii="Times New Roman" w:hAnsi="Times New Roman" w:cs="Times New Roman"/>
          <w:b/>
          <w:bCs/>
          <w:color w:val="000000"/>
          <w:sz w:val="24"/>
          <w:szCs w:val="24"/>
        </w:rPr>
        <w:t>ы</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после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w:t>
      </w:r>
    </w:p>
    <w:p w14:paraId="46BF5E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орфографический анализ слов (в рамках изученного).</w:t>
      </w:r>
    </w:p>
    <w:p w14:paraId="36A6252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слова с суффиксами оценки в собственной речи.</w:t>
      </w:r>
    </w:p>
    <w:p w14:paraId="1EEB910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w:t>
      </w:r>
    </w:p>
    <w:p w14:paraId="4E28515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14:paraId="7BC4C06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имена существительные, имена прилагательные, глаголы.</w:t>
      </w:r>
    </w:p>
    <w:p w14:paraId="46172FA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существительных, частичный морфологический анализ имен прилагательных, глаголов.</w:t>
      </w:r>
    </w:p>
    <w:p w14:paraId="028BDE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орфографический анализ имен существительных, имен прилагательных, глаголов (в рамках изученного).</w:t>
      </w:r>
    </w:p>
    <w:p w14:paraId="4AE4B8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по морфологии при выполнении языкового анализа различных видов и в речевой практике.</w:t>
      </w:r>
    </w:p>
    <w:p w14:paraId="4377E6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существительное</w:t>
      </w:r>
    </w:p>
    <w:p w14:paraId="69D4EB5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14:paraId="285652D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лексико-грамматические разряды имен существительных.</w:t>
      </w:r>
    </w:p>
    <w:p w14:paraId="12B3AAF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типы склонения имен существительных, выявлять разносклоняемые и несклоняемые имена существительные.</w:t>
      </w:r>
    </w:p>
    <w:p w14:paraId="11B372F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существительных.</w:t>
      </w:r>
    </w:p>
    <w:p w14:paraId="2C4D68E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произношения имен существительных, постановки в них ударения (в рамках изученного), употребления несклоняемых имен существительных.</w:t>
      </w:r>
    </w:p>
    <w:p w14:paraId="30BD7E1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имен существительных: безударных окончаний;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ё</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суффиксов </w:t>
      </w:r>
      <w:r w:rsidRPr="00920AF0">
        <w:rPr>
          <w:rFonts w:ascii="Times New Roman" w:hAnsi="Times New Roman" w:cs="Times New Roman"/>
          <w:b/>
          <w:bCs/>
          <w:color w:val="000000"/>
          <w:sz w:val="24"/>
          <w:szCs w:val="24"/>
        </w:rPr>
        <w:t>-чик-</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щик</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-ек-</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ик</w:t>
      </w:r>
      <w:proofErr w:type="spellEnd"/>
      <w:r w:rsidRPr="00920AF0">
        <w:rPr>
          <w:rFonts w:ascii="Times New Roman" w:hAnsi="Times New Roman" w:cs="Times New Roman"/>
          <w:b/>
          <w:bCs/>
          <w:color w:val="000000"/>
          <w:sz w:val="24"/>
          <w:szCs w:val="24"/>
        </w:rPr>
        <w:t>- (-чик-);</w:t>
      </w:r>
      <w:r w:rsidRPr="00920AF0">
        <w:rPr>
          <w:rFonts w:ascii="Times New Roman" w:hAnsi="Times New Roman" w:cs="Times New Roman"/>
          <w:color w:val="000000"/>
          <w:sz w:val="24"/>
          <w:szCs w:val="24"/>
        </w:rPr>
        <w:t xml:space="preserve"> корней с чередованием </w:t>
      </w:r>
      <w:r w:rsidRPr="00920AF0">
        <w:rPr>
          <w:rFonts w:ascii="Times New Roman" w:hAnsi="Times New Roman" w:cs="Times New Roman"/>
          <w:b/>
          <w:bCs/>
          <w:color w:val="000000"/>
          <w:sz w:val="24"/>
          <w:szCs w:val="24"/>
        </w:rPr>
        <w:t>а 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-лаг-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-лож-</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раст</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ращ</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-рос-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гар</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-гор-</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зар</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зор</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-клан-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-клон-</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-скак-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скоч</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употребления (неупотребления)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 xml:space="preserve">на конце имен существительных после шипящих;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именами существительными; правописание собственных имен существительных.</w:t>
      </w:r>
    </w:p>
    <w:p w14:paraId="709A357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прилагательное</w:t>
      </w:r>
    </w:p>
    <w:p w14:paraId="670196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имен прилагательных.</w:t>
      </w:r>
    </w:p>
    <w:p w14:paraId="43042E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частичный морфологический анализ имен прилагательных (в рамках изученного).</w:t>
      </w:r>
    </w:p>
    <w:p w14:paraId="126EB13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произношения имен прилагательных, постановки в них ударения (в рамках изученного).</w:t>
      </w:r>
    </w:p>
    <w:p w14:paraId="3B91DA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имен прилагательных: безударных окончаний;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кратких форм имен прилагательных с основой на шипящие; правила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именами прилагательными.</w:t>
      </w:r>
    </w:p>
    <w:p w14:paraId="657692E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Глагол</w:t>
      </w:r>
    </w:p>
    <w:p w14:paraId="10EF28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14:paraId="41E2220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глаголы совершенного и несовершенного вида, возвратные и невозвратные.</w:t>
      </w:r>
    </w:p>
    <w:p w14:paraId="1B40ED7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w:t>
      </w:r>
    </w:p>
    <w:p w14:paraId="24E2D6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спряжение глагола, уметь спрягать глаголы.</w:t>
      </w:r>
    </w:p>
    <w:p w14:paraId="2D4CF34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частичный морфологический анализ глаголов (в рамках изученного).</w:t>
      </w:r>
    </w:p>
    <w:p w14:paraId="7C1CC1E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словоизменения глаголов, постановки ударения в глагольных формах (в рамках изученного).</w:t>
      </w:r>
    </w:p>
    <w:p w14:paraId="7647AB1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глаголов: корней с чередованием </w:t>
      </w:r>
      <w:r w:rsidRPr="00920AF0">
        <w:rPr>
          <w:rFonts w:ascii="Times New Roman" w:hAnsi="Times New Roman" w:cs="Times New Roman"/>
          <w:b/>
          <w:bCs/>
          <w:color w:val="000000"/>
          <w:sz w:val="24"/>
          <w:szCs w:val="24"/>
        </w:rPr>
        <w:t xml:space="preserve">е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использования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 xml:space="preserve">после шипящих как показателя грамматической формы в инфинитиве, в форме 2-го лица единственного числа;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тся</w:t>
      </w:r>
      <w:proofErr w:type="spellEnd"/>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ться</w:t>
      </w:r>
      <w:proofErr w:type="spellEnd"/>
      <w:r w:rsidRPr="00920AF0">
        <w:rPr>
          <w:rFonts w:ascii="Times New Roman" w:hAnsi="Times New Roman" w:cs="Times New Roman"/>
          <w:color w:val="000000"/>
          <w:sz w:val="24"/>
          <w:szCs w:val="24"/>
        </w:rPr>
        <w:t xml:space="preserve"> в глаголах; суффиксов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ова</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ева</w:t>
      </w:r>
      <w:proofErr w:type="spell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ыва</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-ива-</w:t>
      </w:r>
      <w:r w:rsidRPr="00920AF0">
        <w:rPr>
          <w:rFonts w:ascii="Times New Roman" w:hAnsi="Times New Roman" w:cs="Times New Roman"/>
          <w:color w:val="000000"/>
          <w:sz w:val="24"/>
          <w:szCs w:val="24"/>
        </w:rPr>
        <w:t xml:space="preserve">; личных окончаний глагола, гласной перед суффиксом </w:t>
      </w:r>
      <w:r w:rsidRPr="00920AF0">
        <w:rPr>
          <w:rFonts w:ascii="Times New Roman" w:hAnsi="Times New Roman" w:cs="Times New Roman"/>
          <w:b/>
          <w:bCs/>
          <w:color w:val="000000"/>
          <w:sz w:val="24"/>
          <w:szCs w:val="24"/>
        </w:rPr>
        <w:t>-л-</w:t>
      </w:r>
      <w:r w:rsidRPr="00920AF0">
        <w:rPr>
          <w:rFonts w:ascii="Times New Roman" w:hAnsi="Times New Roman" w:cs="Times New Roman"/>
          <w:color w:val="000000"/>
          <w:sz w:val="24"/>
          <w:szCs w:val="24"/>
        </w:rPr>
        <w:t xml:space="preserve"> в формах прошедшего времени глагола;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глаголами.</w:t>
      </w:r>
    </w:p>
    <w:p w14:paraId="367B41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Синтаксис. Культура речи. Пунктуация</w:t>
      </w:r>
    </w:p>
    <w:p w14:paraId="3193B68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осложненных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0ACF599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средства выражения второстепенных членов предложения (в рамках изученного).</w:t>
      </w:r>
    </w:p>
    <w:p w14:paraId="4FAC3D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на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союзами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оформлять на письме диалог.</w:t>
      </w:r>
    </w:p>
    <w:p w14:paraId="1DB22E4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пунктуационный анализ предложения (в рамках изученного).</w:t>
      </w:r>
    </w:p>
    <w:p w14:paraId="57A6F77E"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3B718D7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0E4CEF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14:paraId="3883BFC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русском литературном языке.</w:t>
      </w:r>
    </w:p>
    <w:p w14:paraId="3161C28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0E6FE7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шести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 выступать с сообщением на лингвистическую тему.</w:t>
      </w:r>
    </w:p>
    <w:p w14:paraId="760DC6D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(побуждение к действию, обмен мнениями) объемом не менее четырех реплик.</w:t>
      </w:r>
    </w:p>
    <w:p w14:paraId="09911CB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14:paraId="1F0660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52C35D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110 слов.</w:t>
      </w:r>
    </w:p>
    <w:p w14:paraId="2BDCE8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160 слов; для сжатого изложения – не менее 165 слов).</w:t>
      </w:r>
    </w:p>
    <w:p w14:paraId="54C1A38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14:paraId="23AA9F8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100–110 слов; словарного диктанта объемом 20–25 слов; диктанта на основе связного текста объемом 100–110 слов, составленного с учетом ранее изученных правил правописания (в том числе содержащего изученные в течение второго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соблюдать в устной речи и на письме правила речевого этикета.</w:t>
      </w:r>
    </w:p>
    <w:p w14:paraId="63B7983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15579EC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14:paraId="5D73B4A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14:paraId="3AE63B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Выявлять средства связи предложений в тексте, в том числе притяжательные и указательные местоимения, </w:t>
      </w:r>
      <w:proofErr w:type="spellStart"/>
      <w:proofErr w:type="gramStart"/>
      <w:r w:rsidRPr="00920AF0">
        <w:rPr>
          <w:rFonts w:ascii="Times New Roman" w:hAnsi="Times New Roman" w:cs="Times New Roman"/>
          <w:color w:val="000000"/>
          <w:sz w:val="24"/>
          <w:szCs w:val="24"/>
        </w:rPr>
        <w:t>видо</w:t>
      </w:r>
      <w:proofErr w:type="spellEnd"/>
      <w:r w:rsidRPr="00920AF0">
        <w:rPr>
          <w:rFonts w:ascii="Times New Roman" w:hAnsi="Times New Roman" w:cs="Times New Roman"/>
          <w:color w:val="000000"/>
          <w:sz w:val="24"/>
          <w:szCs w:val="24"/>
        </w:rPr>
        <w:t>-временную</w:t>
      </w:r>
      <w:proofErr w:type="gramEnd"/>
      <w:r w:rsidRPr="00920AF0">
        <w:rPr>
          <w:rFonts w:ascii="Times New Roman" w:hAnsi="Times New Roman" w:cs="Times New Roman"/>
          <w:color w:val="000000"/>
          <w:sz w:val="24"/>
          <w:szCs w:val="24"/>
        </w:rPr>
        <w:t xml:space="preserve"> соотнесенность глагольных форм.</w:t>
      </w:r>
    </w:p>
    <w:p w14:paraId="2D8610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14:paraId="0B30AE1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659289C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жизненный и читательский опыт; произведение искусства (в том числе сочинения-миниатюры объемом пять и более предложений; классные сочинения объемом не менее 100 слов с учетом функциональной разновидности и жанра сочинения, характера темы).</w:t>
      </w:r>
    </w:p>
    <w:p w14:paraId="41BD968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21457C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01C946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219EDB4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 тексты с опорой на знание норм современного русского литературного языка.</w:t>
      </w:r>
    </w:p>
    <w:p w14:paraId="664FD27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1F4936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14:paraId="56AD89B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об официально-деловом и научном стиле при выполнении языкового анализа различных видов и в речевой практике.</w:t>
      </w:r>
    </w:p>
    <w:p w14:paraId="5A891E8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5963F9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 Культура речи</w:t>
      </w:r>
    </w:p>
    <w:p w14:paraId="6B61DE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14:paraId="2498B81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ее богатства и выразительности.</w:t>
      </w:r>
    </w:p>
    <w:p w14:paraId="11DBE9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в тексте фразеологизмы, уметь определять их значения; характеризовать ситуацию употребления фразеологизма.</w:t>
      </w:r>
    </w:p>
    <w:p w14:paraId="3C8A8FF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14:paraId="2AC1EAC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Словообразование. Культура речи. Орфография</w:t>
      </w:r>
    </w:p>
    <w:p w14:paraId="6C5955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формообразующие и словообразующие морфемы в слове; выделять производящую основу.</w:t>
      </w:r>
    </w:p>
    <w:p w14:paraId="3A2FDF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Определять способы словообразования (приставочный, суффиксальный, приставочно-суффиксальный, </w:t>
      </w:r>
      <w:proofErr w:type="spellStart"/>
      <w:r w:rsidRPr="00920AF0">
        <w:rPr>
          <w:rFonts w:ascii="Times New Roman" w:hAnsi="Times New Roman" w:cs="Times New Roman"/>
          <w:color w:val="000000"/>
          <w:sz w:val="24"/>
          <w:szCs w:val="24"/>
        </w:rPr>
        <w:t>бессуффиксный</w:t>
      </w:r>
      <w:proofErr w:type="spellEnd"/>
      <w:r w:rsidRPr="00920AF0">
        <w:rPr>
          <w:rFonts w:ascii="Times New Roman" w:hAnsi="Times New Roman" w:cs="Times New Roman"/>
          <w:color w:val="000000"/>
          <w:sz w:val="24"/>
          <w:szCs w:val="24"/>
        </w:rPr>
        <w:t xml:space="preserve">, сложение, переход из одной части речи в другую); проводить морфемный и словообразовательный анализ слов; применять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и словообразованию при выполнении языкового анализа различных видов.</w:t>
      </w:r>
    </w:p>
    <w:p w14:paraId="5994057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словообразования имен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14:paraId="1EA3A6E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сложных и сложносокращенных слов; правила правописания корня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кас</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 xml:space="preserve">-кос- </w:t>
      </w:r>
      <w:r w:rsidRPr="00920AF0">
        <w:rPr>
          <w:rFonts w:ascii="Times New Roman" w:hAnsi="Times New Roman" w:cs="Times New Roman"/>
          <w:color w:val="000000"/>
          <w:sz w:val="24"/>
          <w:szCs w:val="24"/>
        </w:rPr>
        <w:t xml:space="preserve">с чередованием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гласных в приставках </w:t>
      </w:r>
      <w:r w:rsidRPr="00920AF0">
        <w:rPr>
          <w:rFonts w:ascii="Times New Roman" w:hAnsi="Times New Roman" w:cs="Times New Roman"/>
          <w:b/>
          <w:bCs/>
          <w:color w:val="000000"/>
          <w:sz w:val="24"/>
          <w:szCs w:val="24"/>
        </w:rPr>
        <w:t>пре-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при-</w:t>
      </w:r>
      <w:r w:rsidRPr="00920AF0">
        <w:rPr>
          <w:rFonts w:ascii="Times New Roman" w:hAnsi="Times New Roman" w:cs="Times New Roman"/>
          <w:color w:val="000000"/>
          <w:sz w:val="24"/>
          <w:szCs w:val="24"/>
        </w:rPr>
        <w:t>.</w:t>
      </w:r>
    </w:p>
    <w:p w14:paraId="074727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w:t>
      </w:r>
    </w:p>
    <w:p w14:paraId="4FBC0C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словообразования имен существительных.</w:t>
      </w:r>
    </w:p>
    <w:p w14:paraId="7C4299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слитного и дефисного написания </w:t>
      </w:r>
      <w:r w:rsidRPr="00920AF0">
        <w:rPr>
          <w:rFonts w:ascii="Times New Roman" w:hAnsi="Times New Roman" w:cs="Times New Roman"/>
          <w:b/>
          <w:bCs/>
          <w:color w:val="000000"/>
          <w:sz w:val="24"/>
          <w:szCs w:val="24"/>
        </w:rPr>
        <w:t>пол-</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полу-</w:t>
      </w:r>
      <w:r w:rsidRPr="00920AF0">
        <w:rPr>
          <w:rFonts w:ascii="Times New Roman" w:hAnsi="Times New Roman" w:cs="Times New Roman"/>
          <w:color w:val="000000"/>
          <w:sz w:val="24"/>
          <w:szCs w:val="24"/>
        </w:rPr>
        <w:t xml:space="preserve"> со словами.</w:t>
      </w:r>
    </w:p>
    <w:p w14:paraId="221490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произношения, постановки ударения (в рамках изученного), словоизменения имен существительных.</w:t>
      </w:r>
    </w:p>
    <w:p w14:paraId="09F42AA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качественные, относительные и притяжательные имена прилагательные, степени сравнения качественных имен прилагательных.</w:t>
      </w:r>
    </w:p>
    <w:p w14:paraId="771589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нормы словообразования имен прилагательных; нормы произношения имен прилагательных, нормы ударения (в рамках изученного); соблюдать правила правописания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именах прилагательных, суффиксов </w:t>
      </w:r>
      <w:r w:rsidRPr="00920AF0">
        <w:rPr>
          <w:rFonts w:ascii="Times New Roman" w:hAnsi="Times New Roman" w:cs="Times New Roman"/>
          <w:b/>
          <w:bCs/>
          <w:color w:val="000000"/>
          <w:sz w:val="24"/>
          <w:szCs w:val="24"/>
        </w:rPr>
        <w:t>-к-</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ск</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xml:space="preserve"> имен прилагательных, сложных имен прилагательных.</w:t>
      </w:r>
    </w:p>
    <w:p w14:paraId="104A151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числительные; определять общее грамматическое значение имени числительного; различать разряды имен числительных по значению, по строению.</w:t>
      </w:r>
    </w:p>
    <w:p w14:paraId="05175E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имен числительных в речи.</w:t>
      </w:r>
    </w:p>
    <w:p w14:paraId="6C981ED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Правильно употреблять собирательные имена числительные; соблюдать правила правописания имен числительных, в том числе написание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14:paraId="22E2F71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w:t>
      </w:r>
    </w:p>
    <w:p w14:paraId="782E0BF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ни</w:t>
      </w:r>
      <w:r w:rsidRPr="00920AF0">
        <w:rPr>
          <w:rFonts w:ascii="Times New Roman" w:hAnsi="Times New Roman" w:cs="Times New Roman"/>
          <w:color w:val="000000"/>
          <w:sz w:val="24"/>
          <w:szCs w:val="24"/>
        </w:rPr>
        <w:t>, слитного, раздельного и дефисного написания местоимений.</w:t>
      </w:r>
    </w:p>
    <w:p w14:paraId="198ED2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14:paraId="1730964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правила правописания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в формах глагола повелительного наклонения.</w:t>
      </w:r>
    </w:p>
    <w:p w14:paraId="3E023C4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имен прилагательных, имен числительных, местоимений, глаголов; применять знания по морфологии при выполнении языкового анализа различных видов и в речевой практике.</w:t>
      </w:r>
    </w:p>
    <w:p w14:paraId="76CFF7E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фонетический анализ слов; использовать знания по фонетике и графике в практике произношения и правописания слов.</w:t>
      </w:r>
    </w:p>
    <w:p w14:paraId="2366B0B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14:paraId="359614C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14:paraId="59A6F366"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74D46E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1496005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языке как развивающемся явлении.</w:t>
      </w:r>
    </w:p>
    <w:p w14:paraId="5998C05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взаимосвязь языка, культуры и истории народа (приводить примеры).</w:t>
      </w:r>
    </w:p>
    <w:p w14:paraId="541760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1FEAB10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семи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 выступать с научным сообщением.</w:t>
      </w:r>
    </w:p>
    <w:p w14:paraId="099752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объемом не менее пяти реплик.</w:t>
      </w:r>
    </w:p>
    <w:p w14:paraId="0D47F89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диалога: диалог – запрос информации, диалог – сообщение информации.</w:t>
      </w:r>
    </w:p>
    <w:p w14:paraId="1D17B5B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14:paraId="31A3A5B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6E19551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прослушанный или прочитанный текст объемом не менее 120 слов.</w:t>
      </w:r>
    </w:p>
    <w:p w14:paraId="5CE143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180 слов; для сжатого и выборочного изложения – не менее 200 слов).</w:t>
      </w:r>
    </w:p>
    <w:p w14:paraId="48D8BC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адекватный выбор языковых средств для создания высказывания в соответствии с целью, темой и коммуникативным замыслом.</w:t>
      </w:r>
    </w:p>
    <w:p w14:paraId="3DD4A09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110–120 слов; словарного диктанта объемом 25–30 слов; диктанта на основе связного текста объемом 110–120 слов, составленного с учетом ранее изученных правил правописания (в том числе содержащего изученные в течение третьего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соблюдать на письме правила речевого этикета.</w:t>
      </w:r>
    </w:p>
    <w:p w14:paraId="2120DE0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04F275F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14:paraId="64A4E3F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Проводить смысловой анализ текста, его композиционных особенностей, определять количество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w:t>
      </w:r>
    </w:p>
    <w:p w14:paraId="24C9728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лексические и грамматические средства связи предложений и частей текста.</w:t>
      </w:r>
    </w:p>
    <w:p w14:paraId="5F3ADCE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объемом шесть и более предложений; классные сочинения объемом не менее 150 слов с учетом стиля и жанра сочинения, характера темы).</w:t>
      </w:r>
    </w:p>
    <w:p w14:paraId="7038CD6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4E2BBEB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7F3FEFB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научно-учебного текста в виде таблицы, схемы; представлять содержание таблицы, схемы в виде текста.</w:t>
      </w:r>
    </w:p>
    <w:p w14:paraId="52DBD74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14:paraId="56DFC28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61374E5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14:paraId="21C49B5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14:paraId="0E886CF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публицистического стиля в жанре репортажа, заметки, интервью; оформлять деловые бумаги (инструкция).</w:t>
      </w:r>
    </w:p>
    <w:p w14:paraId="22C90C1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нормами построения текстов публицистического стиля.</w:t>
      </w:r>
    </w:p>
    <w:p w14:paraId="15E15EF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14:paraId="0205F63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знания о функциональных разновидностях языка при выполнении языкового анализа различных видов и в речевой практике.</w:t>
      </w:r>
    </w:p>
    <w:p w14:paraId="39C266F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71F47E7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орфограммы; проводить орфографический анализ слов; применять знания по орфографии в практике правописания.</w:t>
      </w:r>
    </w:p>
    <w:p w14:paraId="4BA4E50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Использовать знания по </w:t>
      </w:r>
      <w:proofErr w:type="spellStart"/>
      <w:r w:rsidRPr="00920AF0">
        <w:rPr>
          <w:rFonts w:ascii="Times New Roman" w:hAnsi="Times New Roman" w:cs="Times New Roman"/>
          <w:color w:val="000000"/>
          <w:sz w:val="24"/>
          <w:szCs w:val="24"/>
        </w:rPr>
        <w:t>морфемике</w:t>
      </w:r>
      <w:proofErr w:type="spellEnd"/>
      <w:r w:rsidRPr="00920AF0">
        <w:rPr>
          <w:rFonts w:ascii="Times New Roman" w:hAnsi="Times New Roman" w:cs="Times New Roman"/>
          <w:color w:val="000000"/>
          <w:sz w:val="24"/>
          <w:szCs w:val="24"/>
        </w:rPr>
        <w:t xml:space="preserve"> и словообразованию при выполнении языкового анализа различных видов и в практике правописания.</w:t>
      </w:r>
    </w:p>
    <w:p w14:paraId="0FF2841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14:paraId="65C19A8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14:paraId="4F520DC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14:paraId="19E751E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14:paraId="5A3CDC4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грамматические словари и справочники в речевой практике.</w:t>
      </w:r>
    </w:p>
    <w:p w14:paraId="6BDAC0A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w:t>
      </w:r>
    </w:p>
    <w:p w14:paraId="421E412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14:paraId="1DB657B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Причастие</w:t>
      </w:r>
    </w:p>
    <w:p w14:paraId="774F42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причастие как особую форму глагола, определять признаки глагола и имени прилагательного в причастии; определять синтаксические функции причастия.</w:t>
      </w:r>
    </w:p>
    <w:p w14:paraId="36B30AC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p>
    <w:p w14:paraId="0DB0AE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причастий, применять это умение в речевой практике.</w:t>
      </w:r>
    </w:p>
    <w:p w14:paraId="4E19140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словосочетания с причастием в роли зависимого слова, конструировать причастные обороты.</w:t>
      </w:r>
    </w:p>
    <w:p w14:paraId="33214CE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причастия в речи, различать созвучные причастия и имена прилагательные (</w:t>
      </w:r>
      <w:r w:rsidRPr="00920AF0">
        <w:rPr>
          <w:rFonts w:ascii="Times New Roman" w:hAnsi="Times New Roman" w:cs="Times New Roman"/>
          <w:b/>
          <w:bCs/>
          <w:color w:val="000000"/>
          <w:sz w:val="24"/>
          <w:szCs w:val="24"/>
        </w:rPr>
        <w:t>висящий</w:t>
      </w:r>
      <w:r w:rsidRPr="00920AF0">
        <w:rPr>
          <w:rFonts w:ascii="Times New Roman" w:hAnsi="Times New Roman" w:cs="Times New Roman"/>
          <w:color w:val="000000"/>
          <w:sz w:val="24"/>
          <w:szCs w:val="24"/>
        </w:rPr>
        <w:t xml:space="preserve"> — </w:t>
      </w:r>
      <w:proofErr w:type="spellStart"/>
      <w:proofErr w:type="gramStart"/>
      <w:r w:rsidRPr="00920AF0">
        <w:rPr>
          <w:rFonts w:ascii="Times New Roman" w:hAnsi="Times New Roman" w:cs="Times New Roman"/>
          <w:b/>
          <w:bCs/>
          <w:color w:val="000000"/>
          <w:sz w:val="24"/>
          <w:szCs w:val="24"/>
        </w:rPr>
        <w:t>висячий,горящий</w:t>
      </w:r>
      <w:proofErr w:type="spellEnd"/>
      <w:proofErr w:type="gramEnd"/>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горячий</w:t>
      </w:r>
      <w:r w:rsidRPr="00920AF0">
        <w:rPr>
          <w:rFonts w:ascii="Times New Roman" w:hAnsi="Times New Roman" w:cs="Times New Roman"/>
          <w:color w:val="000000"/>
          <w:sz w:val="24"/>
          <w:szCs w:val="24"/>
        </w:rPr>
        <w:t xml:space="preserve">). Правильно ставить ударение в некоторых формах причастий, применять правила правописания падежных окончаний и суффиксов причастий;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причастиях и отглагольных именах прилагательных, написания гласной перед суффиксом -</w:t>
      </w:r>
      <w:proofErr w:type="spellStart"/>
      <w:r w:rsidRPr="00920AF0">
        <w:rPr>
          <w:rFonts w:ascii="Times New Roman" w:hAnsi="Times New Roman" w:cs="Times New Roman"/>
          <w:b/>
          <w:bCs/>
          <w:color w:val="000000"/>
          <w:sz w:val="24"/>
          <w:szCs w:val="24"/>
        </w:rPr>
        <w:t>вш</w:t>
      </w:r>
      <w:proofErr w:type="spellEnd"/>
      <w:r w:rsidRPr="00920AF0">
        <w:rPr>
          <w:rFonts w:ascii="Times New Roman" w:hAnsi="Times New Roman" w:cs="Times New Roman"/>
          <w:color w:val="000000"/>
          <w:sz w:val="24"/>
          <w:szCs w:val="24"/>
        </w:rPr>
        <w:t>- действительных причастий прошедшего времени, перед суффиксом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страдательных причастий прошедшего времени,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причастиями.</w:t>
      </w:r>
    </w:p>
    <w:p w14:paraId="1F8FC1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расставлять знаки препинания в предложениях с причастным оборотом.</w:t>
      </w:r>
    </w:p>
    <w:p w14:paraId="6901790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предложений с причастным оборотом (в рамках изученного).</w:t>
      </w:r>
    </w:p>
    <w:p w14:paraId="788C88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Деепричастие</w:t>
      </w:r>
    </w:p>
    <w:p w14:paraId="424F7FF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признаки глагола и наречия в деепричастии, синтаксическую функцию деепричастия.</w:t>
      </w:r>
    </w:p>
    <w:p w14:paraId="7EEC9A5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деепричастия совершенного и несовершенного вида.</w:t>
      </w:r>
    </w:p>
    <w:p w14:paraId="55EAE3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деепричастий, применять это умение в речевой практике.</w:t>
      </w:r>
    </w:p>
    <w:p w14:paraId="2F1796C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Конструировать деепричастный оборот, определять роль деепричастия в предложении.</w:t>
      </w:r>
    </w:p>
    <w:p w14:paraId="3700B99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Уместно использовать деепричастия в речи.</w:t>
      </w:r>
    </w:p>
    <w:p w14:paraId="31DDD45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ставить ударение в деепричастиях.</w:t>
      </w:r>
    </w:p>
    <w:p w14:paraId="2628D83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правила написания гласных в суффиксах деепричастий, правила слитного и раздельного написания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деепричастиями.</w:t>
      </w:r>
    </w:p>
    <w:p w14:paraId="07FA929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строить предложения с одиночными деепричастиями и деепричастными оборотами.</w:t>
      </w:r>
    </w:p>
    <w:p w14:paraId="32D5721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расставлять знаки препинания в предложениях с одиночным деепричастием и деепричастным оборотом.</w:t>
      </w:r>
    </w:p>
    <w:p w14:paraId="41866C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предложений с одиночным деепричастием и деепричастным оборотом (в рамках изученного).</w:t>
      </w:r>
    </w:p>
    <w:p w14:paraId="5CF62D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Наречие</w:t>
      </w:r>
    </w:p>
    <w:p w14:paraId="6B36ABE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14:paraId="2B6EF2A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орфографический анализ наречий (в рамках изученного), применять это умение в речевой практике.</w:t>
      </w:r>
    </w:p>
    <w:p w14:paraId="5A5FA9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нормы образования степеней сравнения наречий, произношения наречий, постановки в них ударения.</w:t>
      </w:r>
    </w:p>
    <w:p w14:paraId="2303674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правила слитного, раздельного и дефисного написания наречий; написания </w:t>
      </w:r>
      <w:r w:rsidRPr="00920AF0">
        <w:rPr>
          <w:rFonts w:ascii="Times New Roman" w:hAnsi="Times New Roman" w:cs="Times New Roman"/>
          <w:b/>
          <w:bCs/>
          <w:color w:val="000000"/>
          <w:sz w:val="24"/>
          <w:szCs w:val="24"/>
        </w:rPr>
        <w:t xml:space="preserve">н </w:t>
      </w:r>
      <w:r w:rsidRPr="00920AF0">
        <w:rPr>
          <w:rFonts w:ascii="Times New Roman" w:hAnsi="Times New Roman" w:cs="Times New Roman"/>
          <w:color w:val="000000"/>
          <w:sz w:val="24"/>
          <w:szCs w:val="24"/>
        </w:rPr>
        <w:t xml:space="preserve">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наречиях на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написания суффиксов </w:t>
      </w:r>
      <w:r w:rsidRPr="00920AF0">
        <w:rPr>
          <w:rFonts w:ascii="Times New Roman" w:hAnsi="Times New Roman" w:cs="Times New Roman"/>
          <w:b/>
          <w:bCs/>
          <w:color w:val="000000"/>
          <w:sz w:val="24"/>
          <w:szCs w:val="24"/>
        </w:rPr>
        <w:t xml:space="preserve">-а </w:t>
      </w:r>
      <w:r w:rsidRPr="00920AF0">
        <w:rPr>
          <w:rFonts w:ascii="Times New Roman" w:hAnsi="Times New Roman" w:cs="Times New Roman"/>
          <w:color w:val="000000"/>
          <w:sz w:val="24"/>
          <w:szCs w:val="24"/>
        </w:rPr>
        <w:t>и</w:t>
      </w:r>
      <w:r w:rsidRPr="00920AF0">
        <w:rPr>
          <w:rFonts w:ascii="Times New Roman" w:hAnsi="Times New Roman" w:cs="Times New Roman"/>
          <w:b/>
          <w:bCs/>
          <w:color w:val="000000"/>
          <w:sz w:val="24"/>
          <w:szCs w:val="24"/>
        </w:rPr>
        <w:t xml:space="preserve"> -о</w:t>
      </w:r>
      <w:r w:rsidRPr="00920AF0">
        <w:rPr>
          <w:rFonts w:ascii="Times New Roman" w:hAnsi="Times New Roman" w:cs="Times New Roman"/>
          <w:color w:val="000000"/>
          <w:sz w:val="24"/>
          <w:szCs w:val="24"/>
        </w:rPr>
        <w:t xml:space="preserve"> наречий с приставками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w:t>
      </w:r>
      <w:r w:rsidRPr="00920AF0">
        <w:rPr>
          <w:rFonts w:ascii="Times New Roman" w:hAnsi="Times New Roman" w:cs="Times New Roman"/>
          <w:color w:val="000000"/>
          <w:sz w:val="24"/>
          <w:szCs w:val="24"/>
        </w:rPr>
        <w:t xml:space="preserve">; употребления </w:t>
      </w:r>
      <w:r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на конце наречий после шипящих; написания суффиксов наречий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написания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и</w:t>
      </w:r>
      <w:proofErr w:type="spellEnd"/>
      <w:r w:rsidRPr="00920AF0">
        <w:rPr>
          <w:rFonts w:ascii="Times New Roman" w:hAnsi="Times New Roman" w:cs="Times New Roman"/>
          <w:color w:val="000000"/>
          <w:sz w:val="24"/>
          <w:szCs w:val="24"/>
        </w:rPr>
        <w:t xml:space="preserve"> в приставках </w:t>
      </w:r>
      <w:proofErr w:type="spellStart"/>
      <w:r w:rsidRPr="00920AF0">
        <w:rPr>
          <w:rFonts w:ascii="Times New Roman" w:hAnsi="Times New Roman" w:cs="Times New Roman"/>
          <w:b/>
          <w:bCs/>
          <w:color w:val="000000"/>
          <w:sz w:val="24"/>
          <w:szCs w:val="24"/>
        </w:rPr>
        <w:t>не-</w:t>
      </w:r>
      <w:proofErr w:type="spellEnd"/>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 xml:space="preserve">ни- </w:t>
      </w:r>
      <w:r w:rsidRPr="00920AF0">
        <w:rPr>
          <w:rFonts w:ascii="Times New Roman" w:hAnsi="Times New Roman" w:cs="Times New Roman"/>
          <w:color w:val="000000"/>
          <w:sz w:val="24"/>
          <w:szCs w:val="24"/>
        </w:rPr>
        <w:t xml:space="preserve">наречий; слитного и раздельного написания </w:t>
      </w:r>
      <w:r w:rsidRPr="00920AF0">
        <w:rPr>
          <w:rFonts w:ascii="Times New Roman" w:hAnsi="Times New Roman" w:cs="Times New Roman"/>
          <w:b/>
          <w:bCs/>
          <w:color w:val="000000"/>
          <w:sz w:val="24"/>
          <w:szCs w:val="24"/>
        </w:rPr>
        <w:t xml:space="preserve">не </w:t>
      </w:r>
      <w:r w:rsidRPr="00920AF0">
        <w:rPr>
          <w:rFonts w:ascii="Times New Roman" w:hAnsi="Times New Roman" w:cs="Times New Roman"/>
          <w:color w:val="000000"/>
          <w:sz w:val="24"/>
          <w:szCs w:val="24"/>
        </w:rPr>
        <w:t>с наречиями.</w:t>
      </w:r>
    </w:p>
    <w:p w14:paraId="549E2E9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Слова категории состояния</w:t>
      </w:r>
    </w:p>
    <w:p w14:paraId="536F27B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14:paraId="6A5423F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Служебные части речи</w:t>
      </w:r>
    </w:p>
    <w:p w14:paraId="38F3F4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Давать общую характеристику служебных частей речи, объяснять их отличия от самостоятельных частей речи.</w:t>
      </w:r>
    </w:p>
    <w:p w14:paraId="01EA2B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Предлог</w:t>
      </w:r>
    </w:p>
    <w:p w14:paraId="0F9765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предлог как служебную часть речи, различать производные и непроизводные предлоги, простые и составные предлоги.</w:t>
      </w:r>
    </w:p>
    <w:p w14:paraId="3E21705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предлоги в речи в соответствии с их значением и стилистическими особенностями, соблюдать нормы правописания производных предлогов.</w:t>
      </w:r>
    </w:p>
    <w:p w14:paraId="23DF3DE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нормы употребления имен существительных и местоимений с предлогами, предлогов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на</w:t>
      </w:r>
      <w:r w:rsidRPr="00920AF0">
        <w:rPr>
          <w:rFonts w:ascii="Times New Roman" w:hAnsi="Times New Roman" w:cs="Times New Roman"/>
          <w:color w:val="000000"/>
          <w:sz w:val="24"/>
          <w:szCs w:val="24"/>
        </w:rPr>
        <w:t xml:space="preserve"> в составе словосочетаний, правила правописания производных предлогов.</w:t>
      </w:r>
    </w:p>
    <w:p w14:paraId="4655A1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предлогов, применять это умение при выполнении языкового анализа различных видов и в речевой практике.</w:t>
      </w:r>
    </w:p>
    <w:p w14:paraId="5E2C1C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Союз</w:t>
      </w:r>
    </w:p>
    <w:p w14:paraId="5D4465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14:paraId="23EDCD6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Употреблять союзы в речи в соответствии с их значением и стилистическими особенностями, соблюдать правила правописания союзов, постановки знаков препинания в сложных союзных предложениях, постановки знаков препинания в предложениях с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w:t>
      </w:r>
    </w:p>
    <w:p w14:paraId="74ECB66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союзов, применять это умение в речевой практике.</w:t>
      </w:r>
    </w:p>
    <w:p w14:paraId="381DDDF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Частица</w:t>
      </w:r>
    </w:p>
    <w:p w14:paraId="6CDA0DA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14:paraId="044A71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частицы в речи в соответствии с их значением и стилистической окраской; соблюдать нормы правописания частиц.</w:t>
      </w:r>
    </w:p>
    <w:p w14:paraId="36FF46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частиц, применять это умение в речевой практике.</w:t>
      </w:r>
    </w:p>
    <w:p w14:paraId="7A3EFD8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Междометия и звукоподражательные слова</w:t>
      </w:r>
    </w:p>
    <w:p w14:paraId="5D90E3A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14:paraId="1A7A861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морфологический анализ междометий, применять это умение в речевой практике.</w:t>
      </w:r>
    </w:p>
    <w:p w14:paraId="6977D7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пунктуационные правила оформления предложений с междометиями.</w:t>
      </w:r>
    </w:p>
    <w:p w14:paraId="359183F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грамматические омонимы.</w:t>
      </w:r>
    </w:p>
    <w:p w14:paraId="2A7F5F43"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7376555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1DB5002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русском языке как одном из славянских языков.</w:t>
      </w:r>
    </w:p>
    <w:p w14:paraId="43D4140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3A109F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восьми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p w14:paraId="2AB9D36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Участвовать в диалоге на лингвистические темы (в рамках изученного) и темы на основе жизненных наблюдений (объем не менее шести реплик).</w:t>
      </w:r>
    </w:p>
    <w:p w14:paraId="35F10ED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14:paraId="7BD3D6F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08EB127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140 слов.</w:t>
      </w:r>
    </w:p>
    <w:p w14:paraId="3D30D49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230 слов; для сжатого и выборочного изложения – не менее 260 слов).</w:t>
      </w:r>
    </w:p>
    <w:p w14:paraId="1559ACB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2C445B0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120–140 слов; словарного диктанта объемом 30–35 слов; диктанта на основе связного текста объемом 120–140 слов, составленного с учетом ранее изученных правил правописания (в том числе содержащего изученные в течение четвертого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14:paraId="5564CDE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173BA66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14:paraId="666C947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14:paraId="6E877BA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объемом семь и более предложений; классные сочинения объемом не менее 200 слов с учетом стиля и жанра сочинения, характера темы).</w:t>
      </w:r>
    </w:p>
    <w:p w14:paraId="5E9FB6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301F5D0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3E410D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60AC91F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тексты: собственные и (или) созданные другими обучающимися тексты с целью совершенствования их содержания и формы, сопоставлять исходный и отредактированный тексты.</w:t>
      </w:r>
    </w:p>
    <w:p w14:paraId="5768B7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675866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14:paraId="4573BBC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14:paraId="03F84A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6747CAA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483688F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Cинтаксис</w:t>
      </w:r>
      <w:proofErr w:type="spellEnd"/>
      <w:r w:rsidRPr="00920AF0">
        <w:rPr>
          <w:rFonts w:ascii="Times New Roman" w:hAnsi="Times New Roman" w:cs="Times New Roman"/>
          <w:b/>
          <w:bCs/>
          <w:color w:val="000000"/>
          <w:sz w:val="24"/>
          <w:szCs w:val="24"/>
        </w:rPr>
        <w:t>. Культура речи. Пунктуация</w:t>
      </w:r>
    </w:p>
    <w:p w14:paraId="6F304D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синтаксисе как разделе лингвистики.</w:t>
      </w:r>
    </w:p>
    <w:p w14:paraId="2B13902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словосочетание и предложение как единицы синтаксиса.</w:t>
      </w:r>
    </w:p>
    <w:p w14:paraId="288E96D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функции знаков препинания.</w:t>
      </w:r>
    </w:p>
    <w:p w14:paraId="013C97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Словосочетание</w:t>
      </w:r>
    </w:p>
    <w:p w14:paraId="0C8F154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14:paraId="6831085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словосочетаний.</w:t>
      </w:r>
    </w:p>
    <w:p w14:paraId="3C1996A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Предложение</w:t>
      </w:r>
    </w:p>
    <w:p w14:paraId="3CB5913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14:paraId="1C917B5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14:paraId="1435C2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сложносокращенными словами, словами </w:t>
      </w:r>
      <w:r w:rsidRPr="00920AF0">
        <w:rPr>
          <w:rFonts w:ascii="Times New Roman" w:hAnsi="Times New Roman" w:cs="Times New Roman"/>
          <w:b/>
          <w:bCs/>
          <w:color w:val="000000"/>
          <w:sz w:val="24"/>
          <w:szCs w:val="24"/>
        </w:rPr>
        <w:t>большинство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меньшинство</w:t>
      </w:r>
      <w:r w:rsidRPr="00920AF0">
        <w:rPr>
          <w:rFonts w:ascii="Times New Roman" w:hAnsi="Times New Roman" w:cs="Times New Roman"/>
          <w:color w:val="000000"/>
          <w:sz w:val="24"/>
          <w:szCs w:val="24"/>
        </w:rPr>
        <w:t>, количественными сочетаниями. Применять нормы постановки тире между подлежащим и сказуемым.</w:t>
      </w:r>
    </w:p>
    <w:p w14:paraId="6D83BD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14:paraId="720651A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14:paraId="7776DB0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нет</w:t>
      </w:r>
      <w:r w:rsidRPr="00920AF0">
        <w:rPr>
          <w:rFonts w:ascii="Times New Roman" w:hAnsi="Times New Roman" w:cs="Times New Roman"/>
          <w:color w:val="000000"/>
          <w:sz w:val="24"/>
          <w:szCs w:val="24"/>
        </w:rPr>
        <w:t>.</w:t>
      </w:r>
    </w:p>
    <w:p w14:paraId="25BD0B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14:paraId="607238F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Применять нормы построения предложений с однородными членами, связанными двойными союзами </w:t>
      </w:r>
      <w:r w:rsidRPr="00920AF0">
        <w:rPr>
          <w:rFonts w:ascii="Times New Roman" w:hAnsi="Times New Roman" w:cs="Times New Roman"/>
          <w:b/>
          <w:bCs/>
          <w:color w:val="000000"/>
          <w:sz w:val="24"/>
          <w:szCs w:val="24"/>
        </w:rPr>
        <w:t>не только… но 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как… так и</w:t>
      </w:r>
      <w:r w:rsidRPr="00920AF0">
        <w:rPr>
          <w:rFonts w:ascii="Times New Roman" w:hAnsi="Times New Roman" w:cs="Times New Roman"/>
          <w:color w:val="000000"/>
          <w:sz w:val="24"/>
          <w:szCs w:val="24"/>
        </w:rPr>
        <w:t>.</w:t>
      </w:r>
    </w:p>
    <w:p w14:paraId="18FFE3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предложениях с однородными членами, связанными попарно, с помощью повторяющихся союзов (</w:t>
      </w:r>
      <w:proofErr w:type="gramStart"/>
      <w:r w:rsidRPr="00920AF0">
        <w:rPr>
          <w:rFonts w:ascii="Times New Roman" w:hAnsi="Times New Roman" w:cs="Times New Roman"/>
          <w:b/>
          <w:bCs/>
          <w:color w:val="000000"/>
          <w:sz w:val="24"/>
          <w:szCs w:val="24"/>
        </w:rPr>
        <w:t>и...</w:t>
      </w:r>
      <w:proofErr w:type="gramEnd"/>
      <w:r w:rsidRPr="00920AF0">
        <w:rPr>
          <w:rFonts w:ascii="Times New Roman" w:hAnsi="Times New Roman" w:cs="Times New Roman"/>
          <w:b/>
          <w:bCs/>
          <w:color w:val="000000"/>
          <w:sz w:val="24"/>
          <w:szCs w:val="24"/>
        </w:rPr>
        <w:t xml:space="preserve"> и, или... или,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b/>
          <w:bCs/>
          <w:color w:val="000000"/>
          <w:sz w:val="24"/>
          <w:szCs w:val="24"/>
        </w:rPr>
        <w:t xml:space="preserve">, ни... ни,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color w:val="000000"/>
          <w:sz w:val="24"/>
          <w:szCs w:val="24"/>
        </w:rPr>
        <w:t>); правила постановки знаков препинания в предложениях с обобщающим словом при однородных членах.</w:t>
      </w:r>
    </w:p>
    <w:p w14:paraId="2BB722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вставными конструкциями, междометиями.</w:t>
      </w:r>
    </w:p>
    <w:p w14:paraId="2BA3FCE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w:t>
      </w:r>
    </w:p>
    <w:p w14:paraId="4D29683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14:paraId="488F87A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w:t>
      </w:r>
    </w:p>
    <w:p w14:paraId="4553052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сложные предложения, конструкции с чужой речью (в рамках изученного).</w:t>
      </w:r>
    </w:p>
    <w:p w14:paraId="1CFA797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14:paraId="5011EC0C"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5A9955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w:t>
      </w:r>
    </w:p>
    <w:p w14:paraId="477EC58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роль русского языка в жизни человека, государства, общества; понимать внутренние и внешние функции русского языка и уметь рассказать о них.</w:t>
      </w:r>
    </w:p>
    <w:p w14:paraId="656D0DF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p>
    <w:p w14:paraId="23BD4D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14:paraId="30452F7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Участвовать в диалогическом и </w:t>
      </w:r>
      <w:proofErr w:type="spellStart"/>
      <w:r w:rsidRPr="00920AF0">
        <w:rPr>
          <w:rFonts w:ascii="Times New Roman" w:hAnsi="Times New Roman" w:cs="Times New Roman"/>
          <w:color w:val="000000"/>
          <w:sz w:val="24"/>
          <w:szCs w:val="24"/>
        </w:rPr>
        <w:t>полилогическом</w:t>
      </w:r>
      <w:proofErr w:type="spellEnd"/>
      <w:r w:rsidRPr="00920AF0">
        <w:rPr>
          <w:rFonts w:ascii="Times New Roman" w:hAnsi="Times New Roman" w:cs="Times New Roman"/>
          <w:color w:val="000000"/>
          <w:sz w:val="24"/>
          <w:szCs w:val="24"/>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шести реплик).</w:t>
      </w:r>
    </w:p>
    <w:p w14:paraId="693A32A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14:paraId="78B635B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различными видами чтения: просмотровым, ознакомительным, изучающим, поисковым.</w:t>
      </w:r>
    </w:p>
    <w:p w14:paraId="0138844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Устно пересказывать прочитанный или прослушанный текст объемом не менее 150 слов.</w:t>
      </w:r>
    </w:p>
    <w:p w14:paraId="703771E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выбор языковых средств для создания высказывания в соответствии с целью, темой и коммуникативным замыслом.</w:t>
      </w:r>
    </w:p>
    <w:p w14:paraId="1A1AA50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Соблюдать в устной речи и на письме нормы современного русского литературного языка, в том числе во время списывания текста объемом 140–160 слов; словарного диктанта объемом 35–40 слов; диктанта на основе связного текста объемом 140–160 слов, составленного с учетом ранее изученных правил правописания (в том числе содержащего изученные в течение пятого года обучения орфограммы, </w:t>
      </w:r>
      <w:proofErr w:type="spellStart"/>
      <w:r w:rsidRPr="00920AF0">
        <w:rPr>
          <w:rFonts w:ascii="Times New Roman" w:hAnsi="Times New Roman" w:cs="Times New Roman"/>
          <w:color w:val="000000"/>
          <w:sz w:val="24"/>
          <w:szCs w:val="24"/>
        </w:rPr>
        <w:t>пунктограммы</w:t>
      </w:r>
      <w:proofErr w:type="spellEnd"/>
      <w:r w:rsidRPr="00920AF0">
        <w:rPr>
          <w:rFonts w:ascii="Times New Roman" w:hAnsi="Times New Roman" w:cs="Times New Roman"/>
          <w:color w:val="000000"/>
          <w:sz w:val="24"/>
          <w:szCs w:val="24"/>
        </w:rPr>
        <w:t xml:space="preserve"> и слова с непроверяемыми написаниями).</w:t>
      </w:r>
    </w:p>
    <w:p w14:paraId="0B39122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w:t>
      </w:r>
    </w:p>
    <w:p w14:paraId="277AF0A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текст: определять и комментировать тему и главную мысль текста; подбирать заголовок, отражающий тему или главную мысль текста.</w:t>
      </w:r>
    </w:p>
    <w:p w14:paraId="326F52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принадлежность текста к функционально-смысловому типу речи.</w:t>
      </w:r>
    </w:p>
    <w:p w14:paraId="73C06A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тексте типовые фрагменты – описание, повествование, рассуждение-доказательство, оценочные высказывания.</w:t>
      </w:r>
    </w:p>
    <w:p w14:paraId="37CF508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Прогнозировать содержание текста по заголовку, ключевым словам, зачину или концовке.</w:t>
      </w:r>
    </w:p>
    <w:p w14:paraId="275071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отличительные признаки текстов разных жанров.</w:t>
      </w:r>
    </w:p>
    <w:p w14:paraId="540DFA2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высказывание на основе текста: выражать свое отношение к прочитанному или прослушанному в устной и письменной форме.</w:t>
      </w:r>
    </w:p>
    <w:p w14:paraId="3742A2B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тексты с опорой на жизненный и читательский опыт; на произведения искусства (в том числе сочинения-миниатюры объемом восемь и более предложений или объемом не менее 6–7 предложений сложной структуры, если этот объем позволяет раскрыть тему, выразить главную мысль); классные сочинения объемом не менее 250 слов с учетом стиля и жанра сочинения, характера темы.</w:t>
      </w:r>
    </w:p>
    <w:p w14:paraId="12699D6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14:paraId="78C7439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сообщение на заданную тему в виде презентации.</w:t>
      </w:r>
    </w:p>
    <w:p w14:paraId="0F79D2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14:paraId="4F97CFC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объем исходного текста должен составлять не менее 280 слов; для сжатого и выборочного изложения – не менее 300 слов).</w:t>
      </w:r>
    </w:p>
    <w:p w14:paraId="0E0A8A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14:paraId="45661F8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w:t>
      </w:r>
    </w:p>
    <w:p w14:paraId="79D532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14:paraId="02FD318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14:paraId="4661FA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14:paraId="37D2425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тезисы, конспект, писать рецензию, реферат.</w:t>
      </w:r>
    </w:p>
    <w:p w14:paraId="184884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14:paraId="310E6FD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14:paraId="11E493A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0901F2C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Cинтаксис</w:t>
      </w:r>
      <w:proofErr w:type="spellEnd"/>
      <w:r w:rsidRPr="00920AF0">
        <w:rPr>
          <w:rFonts w:ascii="Times New Roman" w:hAnsi="Times New Roman" w:cs="Times New Roman"/>
          <w:b/>
          <w:bCs/>
          <w:color w:val="000000"/>
          <w:sz w:val="24"/>
          <w:szCs w:val="24"/>
        </w:rPr>
        <w:t>. Культура речи. Пунктуация</w:t>
      </w:r>
    </w:p>
    <w:p w14:paraId="2ACC304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Сложносочиненное предложение</w:t>
      </w:r>
    </w:p>
    <w:p w14:paraId="76643D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основные средства синтаксической связи между частями сложного предложения.</w:t>
      </w:r>
    </w:p>
    <w:p w14:paraId="7EAB60A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сложные предложения с разными видами связи, бессоюзные и союзные предложения (сложносочиненные и сложноподчиненные).</w:t>
      </w:r>
    </w:p>
    <w:p w14:paraId="0FA82B8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сложносочиненное предложение, его строение, смысловое, структурное и интонационное единство частей сложного предложения.</w:t>
      </w:r>
    </w:p>
    <w:p w14:paraId="4199D44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14:paraId="457238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сложносочиненных предложений в речи.</w:t>
      </w:r>
    </w:p>
    <w:p w14:paraId="49F5599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сложносочиненного предложения.</w:t>
      </w:r>
    </w:p>
    <w:p w14:paraId="647A71F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14:paraId="4872B31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сложносочиненных предложений.</w:t>
      </w:r>
    </w:p>
    <w:p w14:paraId="734E94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сложносочиненных предложениях.</w:t>
      </w:r>
    </w:p>
    <w:p w14:paraId="28A06C6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Сложноподчиненное предложение</w:t>
      </w:r>
    </w:p>
    <w:p w14:paraId="2D6C0A7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14:paraId="24DAE0B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подчинительные союзы и союзные слова.</w:t>
      </w:r>
    </w:p>
    <w:p w14:paraId="7BEB594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0ECD6E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14:paraId="7A1175C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однородное, неоднородное и последовательное подчинение придаточных частей.</w:t>
      </w:r>
    </w:p>
    <w:p w14:paraId="0AE13A8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14:paraId="7D8E12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сложноподчиненного предложения.</w:t>
      </w:r>
    </w:p>
    <w:p w14:paraId="4E5EDB3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сложноподчиненных предложений в речи.</w:t>
      </w:r>
    </w:p>
    <w:p w14:paraId="280DCA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сложноподчиненных предложений.</w:t>
      </w:r>
    </w:p>
    <w:p w14:paraId="3410A1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нормы построения сложноподчиненных предложений и правила постановки знаков препинания в них.</w:t>
      </w:r>
    </w:p>
    <w:p w14:paraId="7D02C8A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Бессоюзное сложное предложение</w:t>
      </w:r>
    </w:p>
    <w:p w14:paraId="6ED8A2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14:paraId="07CDE8C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грамматические нормы построения бессоюзного сложного предложения.</w:t>
      </w:r>
    </w:p>
    <w:p w14:paraId="0168C1B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употребления бессоюзных сложных предложений в речи.</w:t>
      </w:r>
    </w:p>
    <w:p w14:paraId="2ADD2B2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бессоюзных сложных предложений.</w:t>
      </w:r>
    </w:p>
    <w:p w14:paraId="01CD598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14:paraId="3DF1482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Сложные предложения с разными видами союзной и бессоюзной связи</w:t>
      </w:r>
    </w:p>
    <w:p w14:paraId="6C6A052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типы сложных предложений с разными видами связи.</w:t>
      </w:r>
    </w:p>
    <w:p w14:paraId="3A53ACF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сложных предложений с разными видами связи.</w:t>
      </w:r>
    </w:p>
    <w:p w14:paraId="371E470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Употреблять сложные предложения с разными видами связи в речи.</w:t>
      </w:r>
    </w:p>
    <w:p w14:paraId="1F97E19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синтаксический и пунктуационный анализ сложных предложений с разными видами связи.</w:t>
      </w:r>
    </w:p>
    <w:p w14:paraId="20B51B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сложных предложениях с разными видами связи.</w:t>
      </w:r>
    </w:p>
    <w:p w14:paraId="5EDE24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Прямая и косвенная речь</w:t>
      </w:r>
    </w:p>
    <w:p w14:paraId="0B2BB4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прямую и косвенную речь; выявлять синонимию предложений с прямой и косвенной речью.</w:t>
      </w:r>
    </w:p>
    <w:p w14:paraId="26C77FF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цитировать и применять разные способы включения цитат в высказывание.</w:t>
      </w:r>
    </w:p>
    <w:p w14:paraId="4E85319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основные нормы построения предложений с прямой и косвенной речью, при цитировании.</w:t>
      </w:r>
    </w:p>
    <w:p w14:paraId="66CB9E2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правила постановки знаков препинания в предложениях с прямой и косвенной речью, при цитировании.</w:t>
      </w:r>
    </w:p>
    <w:p w14:paraId="0562E0AE" w14:textId="77777777" w:rsidR="00E405D8" w:rsidRPr="00920AF0" w:rsidRDefault="00E405D8" w:rsidP="00920AF0">
      <w:pPr>
        <w:spacing w:after="0" w:line="240" w:lineRule="auto"/>
        <w:ind w:right="8"/>
        <w:contextualSpacing/>
        <w:jc w:val="both"/>
        <w:rPr>
          <w:rFonts w:ascii="Times New Roman" w:hAnsi="Times New Roman" w:cs="Times New Roman"/>
          <w:sz w:val="24"/>
          <w:szCs w:val="24"/>
        </w:rPr>
      </w:pPr>
    </w:p>
    <w:p w14:paraId="1AD2090C" w14:textId="77777777" w:rsidR="00E405D8" w:rsidRPr="00920AF0" w:rsidRDefault="00E405D8" w:rsidP="00920AF0">
      <w:pPr>
        <w:spacing w:after="0" w:line="240" w:lineRule="auto"/>
        <w:ind w:right="8"/>
        <w:contextualSpacing/>
        <w:jc w:val="both"/>
        <w:rPr>
          <w:rFonts w:ascii="Times New Roman" w:hAnsi="Times New Roman" w:cs="Times New Roman"/>
          <w:sz w:val="24"/>
          <w:szCs w:val="24"/>
        </w:rPr>
      </w:pPr>
    </w:p>
    <w:p w14:paraId="275F8020" w14:textId="77777777" w:rsidR="00E405D8" w:rsidRPr="00920AF0" w:rsidRDefault="00E405D8" w:rsidP="00920AF0">
      <w:pPr>
        <w:spacing w:after="0" w:line="240" w:lineRule="auto"/>
        <w:contextualSpacing/>
        <w:jc w:val="both"/>
        <w:rPr>
          <w:rFonts w:ascii="Times New Roman" w:hAnsi="Times New Roman" w:cs="Times New Roman"/>
          <w:sz w:val="24"/>
          <w:szCs w:val="24"/>
        </w:rPr>
      </w:pPr>
    </w:p>
    <w:p w14:paraId="139729C6" w14:textId="2F3737B9" w:rsidR="00455E7E" w:rsidRPr="00920AF0" w:rsidRDefault="00455E7E"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highlight w:val="magenta"/>
        </w:rPr>
        <w:t>2.</w:t>
      </w:r>
      <w:r w:rsidRPr="00920AF0">
        <w:rPr>
          <w:rFonts w:ascii="Times New Roman" w:hAnsi="Times New Roman" w:cs="Times New Roman"/>
          <w:sz w:val="24"/>
          <w:szCs w:val="24"/>
          <w:highlight w:val="magenta"/>
        </w:rPr>
        <w:t xml:space="preserve"> </w:t>
      </w:r>
      <w:r w:rsidRPr="00920AF0">
        <w:rPr>
          <w:rFonts w:ascii="Times New Roman" w:hAnsi="Times New Roman" w:cs="Times New Roman"/>
          <w:b/>
          <w:bCs/>
          <w:sz w:val="24"/>
          <w:szCs w:val="24"/>
          <w:highlight w:val="magenta"/>
        </w:rPr>
        <w:t>Пункт 1.3.</w:t>
      </w:r>
      <w:r w:rsidRPr="00920AF0">
        <w:rPr>
          <w:rFonts w:ascii="Times New Roman" w:hAnsi="Times New Roman" w:cs="Times New Roman"/>
          <w:sz w:val="24"/>
          <w:szCs w:val="24"/>
          <w:highlight w:val="magenta"/>
        </w:rPr>
        <w:t xml:space="preserve"> ООП </w:t>
      </w:r>
      <w:r w:rsidR="00484618" w:rsidRPr="00920AF0">
        <w:rPr>
          <w:rFonts w:ascii="Times New Roman" w:hAnsi="Times New Roman" w:cs="Times New Roman"/>
          <w:sz w:val="24"/>
          <w:szCs w:val="24"/>
          <w:highlight w:val="magenta"/>
        </w:rPr>
        <w:t>О</w:t>
      </w:r>
      <w:r w:rsidRPr="00920AF0">
        <w:rPr>
          <w:rFonts w:ascii="Times New Roman" w:hAnsi="Times New Roman" w:cs="Times New Roman"/>
          <w:sz w:val="24"/>
          <w:szCs w:val="24"/>
          <w:highlight w:val="magenta"/>
        </w:rPr>
        <w:t>ОО «</w:t>
      </w:r>
      <w:r w:rsidRPr="00920AF0">
        <w:rPr>
          <w:rFonts w:ascii="Times New Roman" w:hAnsi="Times New Roman" w:cs="Times New Roman"/>
          <w:b/>
          <w:bCs/>
          <w:sz w:val="24"/>
          <w:szCs w:val="24"/>
          <w:highlight w:val="magenta"/>
        </w:rPr>
        <w:t>Система оценки планируемых результатов освоения ООП СОО»</w:t>
      </w:r>
      <w:r w:rsidRPr="00920AF0">
        <w:rPr>
          <w:rFonts w:ascii="Times New Roman" w:hAnsi="Times New Roman" w:cs="Times New Roman"/>
          <w:sz w:val="24"/>
          <w:szCs w:val="24"/>
          <w:highlight w:val="magenta"/>
        </w:rPr>
        <w:t>, изложить</w:t>
      </w:r>
      <w:r w:rsidRPr="00920AF0">
        <w:rPr>
          <w:rFonts w:ascii="Times New Roman" w:hAnsi="Times New Roman" w:cs="Times New Roman"/>
          <w:sz w:val="24"/>
          <w:szCs w:val="24"/>
        </w:rPr>
        <w:t xml:space="preserve">   в следующей редакции:</w:t>
      </w:r>
    </w:p>
    <w:p w14:paraId="5C1DC0D6" w14:textId="77777777" w:rsidR="00484618" w:rsidRPr="00920AF0" w:rsidRDefault="00484618" w:rsidP="00920AF0">
      <w:pPr>
        <w:pStyle w:val="3"/>
        <w:spacing w:line="240" w:lineRule="auto"/>
        <w:contextualSpacing/>
        <w:jc w:val="both"/>
        <w:rPr>
          <w:rFonts w:ascii="Times New Roman" w:hAnsi="Times New Roman" w:cs="Times New Roman"/>
          <w:color w:val="auto"/>
          <w:sz w:val="24"/>
          <w:szCs w:val="24"/>
        </w:rPr>
      </w:pPr>
      <w:bookmarkStart w:id="1" w:name="_Toc105502772"/>
      <w:r w:rsidRPr="00920AF0">
        <w:rPr>
          <w:rFonts w:ascii="Times New Roman" w:hAnsi="Times New Roman" w:cs="Times New Roman"/>
          <w:color w:val="auto"/>
          <w:sz w:val="24"/>
          <w:szCs w:val="24"/>
        </w:rPr>
        <w:t>1.3.1. Общие положения</w:t>
      </w:r>
      <w:bookmarkEnd w:id="1"/>
    </w:p>
    <w:p w14:paraId="7C7BC474" w14:textId="77777777" w:rsidR="00484618" w:rsidRPr="00920AF0" w:rsidRDefault="00484618" w:rsidP="00920AF0">
      <w:pPr>
        <w:pStyle w:val="11"/>
        <w:spacing w:line="240" w:lineRule="auto"/>
        <w:ind w:firstLine="0"/>
        <w:contextualSpacing/>
        <w:jc w:val="both"/>
        <w:rPr>
          <w:b/>
          <w:bCs/>
          <w:i/>
          <w:iCs/>
          <w:color w:val="auto"/>
          <w:sz w:val="24"/>
          <w:szCs w:val="24"/>
        </w:rPr>
      </w:pPr>
      <w:r w:rsidRPr="00920AF0">
        <w:rPr>
          <w:color w:val="auto"/>
          <w:sz w:val="24"/>
          <w:szCs w:val="24"/>
        </w:rPr>
        <w:t xml:space="preserve">   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w:t>
      </w:r>
      <w:r w:rsidRPr="00920AF0">
        <w:rPr>
          <w:b/>
          <w:bCs/>
          <w:color w:val="auto"/>
          <w:sz w:val="24"/>
          <w:szCs w:val="24"/>
        </w:rPr>
        <w:t xml:space="preserve">функциями </w:t>
      </w:r>
      <w:r w:rsidRPr="00920AF0">
        <w:rPr>
          <w:color w:val="auto"/>
          <w:sz w:val="24"/>
          <w:szCs w:val="24"/>
        </w:rPr>
        <w:t xml:space="preserve">являются </w:t>
      </w:r>
      <w:r w:rsidRPr="00920AF0">
        <w:rPr>
          <w:b/>
          <w:bCs/>
          <w:i/>
          <w:iCs/>
          <w:color w:val="auto"/>
          <w:sz w:val="24"/>
          <w:szCs w:val="24"/>
        </w:rPr>
        <w:t>ориентация образовательного процесса</w:t>
      </w:r>
      <w:r w:rsidRPr="00920AF0">
        <w:rPr>
          <w:color w:val="auto"/>
          <w:sz w:val="24"/>
          <w:szCs w:val="24"/>
        </w:rPr>
        <w:t xml:space="preserve"> на достижение планируемых результатов освоения основной образовательной программы основного общего образования и обеспечение эффективной «</w:t>
      </w:r>
      <w:r w:rsidRPr="00920AF0">
        <w:rPr>
          <w:b/>
          <w:bCs/>
          <w:i/>
          <w:iCs/>
          <w:color w:val="auto"/>
          <w:sz w:val="24"/>
          <w:szCs w:val="24"/>
        </w:rPr>
        <w:t>обратной связи</w:t>
      </w:r>
      <w:r w:rsidRPr="00920AF0">
        <w:rPr>
          <w:color w:val="auto"/>
          <w:sz w:val="24"/>
          <w:szCs w:val="24"/>
        </w:rPr>
        <w:t xml:space="preserve">», позволяющей осуществлять </w:t>
      </w:r>
      <w:r w:rsidRPr="00920AF0">
        <w:rPr>
          <w:b/>
          <w:bCs/>
          <w:i/>
          <w:iCs/>
          <w:color w:val="auto"/>
          <w:sz w:val="24"/>
          <w:szCs w:val="24"/>
        </w:rPr>
        <w:t>управление образовательным процессом.</w:t>
      </w:r>
    </w:p>
    <w:p w14:paraId="332C99DE" w14:textId="62D4AE62" w:rsidR="00484618" w:rsidRPr="00920AF0" w:rsidRDefault="00484618" w:rsidP="00920AF0">
      <w:pPr>
        <w:pStyle w:val="11"/>
        <w:spacing w:line="240" w:lineRule="auto"/>
        <w:ind w:firstLine="0"/>
        <w:contextualSpacing/>
        <w:jc w:val="both"/>
        <w:rPr>
          <w:b/>
          <w:bCs/>
          <w:i/>
          <w:iCs/>
          <w:color w:val="auto"/>
          <w:sz w:val="24"/>
          <w:szCs w:val="24"/>
        </w:rPr>
      </w:pPr>
      <w:r w:rsidRPr="00920AF0">
        <w:rPr>
          <w:b/>
          <w:bCs/>
          <w:i/>
          <w:iCs/>
          <w:color w:val="auto"/>
          <w:sz w:val="24"/>
          <w:szCs w:val="24"/>
        </w:rPr>
        <w:t xml:space="preserve"> </w:t>
      </w:r>
      <w:r w:rsidRPr="00920AF0">
        <w:rPr>
          <w:sz w:val="24"/>
          <w:szCs w:val="24"/>
        </w:rPr>
        <w:t xml:space="preserve">Система оценки достижения планируемых результатов ООП представляет собой один из механизмов управления реализацией основной образовательной программы основного общего образования в МБОУ КГО «СОШ №1 им.Я.В.Ругоева» и выступает как неотъемлемая часть обеспечения качества образования. </w:t>
      </w:r>
    </w:p>
    <w:p w14:paraId="511799B6" w14:textId="77777777" w:rsidR="00484618" w:rsidRPr="00920AF0" w:rsidRDefault="00484618" w:rsidP="00920AF0">
      <w:pPr>
        <w:pStyle w:val="11"/>
        <w:spacing w:line="240" w:lineRule="auto"/>
        <w:ind w:firstLine="0"/>
        <w:contextualSpacing/>
        <w:jc w:val="both"/>
        <w:rPr>
          <w:color w:val="auto"/>
          <w:sz w:val="24"/>
          <w:szCs w:val="24"/>
        </w:rPr>
      </w:pPr>
      <w:r w:rsidRPr="00920AF0">
        <w:rPr>
          <w:b/>
          <w:bCs/>
          <w:color w:val="auto"/>
          <w:sz w:val="24"/>
          <w:szCs w:val="24"/>
        </w:rPr>
        <w:t xml:space="preserve">  Основными направлениями и целями оценочной деятельности </w:t>
      </w:r>
      <w:r w:rsidRPr="00920AF0">
        <w:rPr>
          <w:color w:val="auto"/>
          <w:sz w:val="24"/>
          <w:szCs w:val="24"/>
        </w:rPr>
        <w:t xml:space="preserve">  являются</w:t>
      </w:r>
    </w:p>
    <w:p w14:paraId="1170C093" w14:textId="77777777" w:rsidR="00484618" w:rsidRPr="00920AF0" w:rsidRDefault="00484618" w:rsidP="006E0201">
      <w:pPr>
        <w:pStyle w:val="11"/>
        <w:numPr>
          <w:ilvl w:val="0"/>
          <w:numId w:val="7"/>
        </w:numPr>
        <w:spacing w:line="240" w:lineRule="auto"/>
        <w:contextualSpacing/>
        <w:jc w:val="both"/>
        <w:rPr>
          <w:color w:val="auto"/>
          <w:sz w:val="24"/>
          <w:szCs w:val="24"/>
        </w:rPr>
      </w:pPr>
      <w:r w:rsidRPr="00920AF0">
        <w:rPr>
          <w:color w:val="auto"/>
          <w:sz w:val="24"/>
          <w:szCs w:val="24"/>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w:t>
      </w:r>
    </w:p>
    <w:p w14:paraId="2D9878A2" w14:textId="77777777" w:rsidR="00484618" w:rsidRPr="00920AF0" w:rsidRDefault="00484618" w:rsidP="006E0201">
      <w:pPr>
        <w:pStyle w:val="11"/>
        <w:numPr>
          <w:ilvl w:val="0"/>
          <w:numId w:val="7"/>
        </w:numPr>
        <w:spacing w:line="240" w:lineRule="auto"/>
        <w:contextualSpacing/>
        <w:jc w:val="both"/>
        <w:rPr>
          <w:color w:val="auto"/>
          <w:sz w:val="24"/>
          <w:szCs w:val="24"/>
        </w:rPr>
      </w:pPr>
      <w:r w:rsidRPr="00920AF0">
        <w:rPr>
          <w:color w:val="auto"/>
          <w:sz w:val="24"/>
          <w:szCs w:val="24"/>
        </w:rPr>
        <w:t>оценка результатов деятельности педагогических кадров как основа аттестационных процедур;</w:t>
      </w:r>
    </w:p>
    <w:p w14:paraId="4D589F4A" w14:textId="77777777" w:rsidR="00484618" w:rsidRPr="00920AF0" w:rsidRDefault="00484618" w:rsidP="006E0201">
      <w:pPr>
        <w:pStyle w:val="11"/>
        <w:numPr>
          <w:ilvl w:val="0"/>
          <w:numId w:val="7"/>
        </w:numPr>
        <w:spacing w:line="240" w:lineRule="auto"/>
        <w:contextualSpacing/>
        <w:jc w:val="both"/>
        <w:rPr>
          <w:color w:val="auto"/>
          <w:sz w:val="24"/>
          <w:szCs w:val="24"/>
        </w:rPr>
      </w:pPr>
      <w:r w:rsidRPr="00920AF0">
        <w:rPr>
          <w:color w:val="auto"/>
          <w:sz w:val="24"/>
          <w:szCs w:val="24"/>
        </w:rPr>
        <w:t>оценка результатов деятельности образовательной организации как основа аккредитационных процедур.</w:t>
      </w:r>
    </w:p>
    <w:p w14:paraId="5BE3BBD0" w14:textId="77777777" w:rsidR="00484618" w:rsidRPr="00920AF0" w:rsidRDefault="00484618" w:rsidP="00920AF0">
      <w:pPr>
        <w:pStyle w:val="11"/>
        <w:spacing w:line="240" w:lineRule="auto"/>
        <w:ind w:firstLine="0"/>
        <w:contextualSpacing/>
        <w:jc w:val="both"/>
        <w:rPr>
          <w:color w:val="auto"/>
          <w:sz w:val="24"/>
          <w:szCs w:val="24"/>
        </w:rPr>
      </w:pPr>
      <w:r w:rsidRPr="00920AF0">
        <w:rPr>
          <w:b/>
          <w:bCs/>
          <w:color w:val="auto"/>
          <w:sz w:val="24"/>
          <w:szCs w:val="24"/>
        </w:rPr>
        <w:t xml:space="preserve"> Основным объектом системы оценки</w:t>
      </w:r>
      <w:r w:rsidRPr="00920AF0">
        <w:rPr>
          <w:color w:val="auto"/>
          <w:sz w:val="24"/>
          <w:szCs w:val="24"/>
        </w:rPr>
        <w:t>, ее содержательной и критериальной базой выступают требования ФГОС ООО, которые конкретизируются в планируемых результатах освоения обучающимися ООП ООО.</w:t>
      </w:r>
    </w:p>
    <w:p w14:paraId="4AA903E9"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Система оценки включает процедуры внутренней и внешней оценки.</w:t>
      </w:r>
    </w:p>
    <w:p w14:paraId="5107EA52" w14:textId="77777777" w:rsidR="00484618" w:rsidRPr="00920AF0" w:rsidRDefault="00484618" w:rsidP="00920AF0">
      <w:pPr>
        <w:pStyle w:val="11"/>
        <w:spacing w:line="240" w:lineRule="auto"/>
        <w:ind w:firstLine="0"/>
        <w:contextualSpacing/>
        <w:jc w:val="both"/>
        <w:rPr>
          <w:color w:val="auto"/>
          <w:sz w:val="24"/>
          <w:szCs w:val="24"/>
        </w:rPr>
      </w:pPr>
      <w:r w:rsidRPr="00920AF0">
        <w:rPr>
          <w:b/>
          <w:bCs/>
          <w:color w:val="auto"/>
          <w:sz w:val="24"/>
          <w:szCs w:val="24"/>
        </w:rPr>
        <w:t xml:space="preserve"> Внутренняя оценка </w:t>
      </w:r>
      <w:r w:rsidRPr="00920AF0">
        <w:rPr>
          <w:color w:val="auto"/>
          <w:sz w:val="24"/>
          <w:szCs w:val="24"/>
        </w:rPr>
        <w:t>включает:</w:t>
      </w:r>
    </w:p>
    <w:p w14:paraId="37B51C1D"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стартовую диагностику;</w:t>
      </w:r>
    </w:p>
    <w:p w14:paraId="3A045396"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текущую и тематическую оценку;</w:t>
      </w:r>
    </w:p>
    <w:p w14:paraId="53076D2B"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итоговую оценку;</w:t>
      </w:r>
    </w:p>
    <w:p w14:paraId="5EF3F5FE"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промежуточную аттестацию;</w:t>
      </w:r>
    </w:p>
    <w:p w14:paraId="5030F647"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психолого-педагогическое наблюдение;</w:t>
      </w:r>
    </w:p>
    <w:p w14:paraId="0164D5F1" w14:textId="77777777" w:rsidR="00484618" w:rsidRPr="00920AF0" w:rsidRDefault="00484618" w:rsidP="006E0201">
      <w:pPr>
        <w:pStyle w:val="11"/>
        <w:numPr>
          <w:ilvl w:val="0"/>
          <w:numId w:val="9"/>
        </w:numPr>
        <w:spacing w:line="240" w:lineRule="auto"/>
        <w:contextualSpacing/>
        <w:jc w:val="both"/>
        <w:rPr>
          <w:color w:val="auto"/>
          <w:sz w:val="24"/>
          <w:szCs w:val="24"/>
        </w:rPr>
      </w:pPr>
      <w:r w:rsidRPr="00920AF0">
        <w:rPr>
          <w:color w:val="auto"/>
          <w:sz w:val="24"/>
          <w:szCs w:val="24"/>
        </w:rPr>
        <w:t>внутришкольный мониторинг образовательных достижений обучающихся.</w:t>
      </w:r>
    </w:p>
    <w:p w14:paraId="1470315B" w14:textId="77777777" w:rsidR="00484618" w:rsidRPr="00920AF0" w:rsidRDefault="00484618" w:rsidP="00920AF0">
      <w:pPr>
        <w:pStyle w:val="11"/>
        <w:spacing w:line="240" w:lineRule="auto"/>
        <w:ind w:firstLine="0"/>
        <w:contextualSpacing/>
        <w:jc w:val="both"/>
        <w:rPr>
          <w:color w:val="auto"/>
          <w:sz w:val="24"/>
          <w:szCs w:val="24"/>
        </w:rPr>
      </w:pPr>
      <w:r w:rsidRPr="00920AF0">
        <w:rPr>
          <w:b/>
          <w:color w:val="auto"/>
          <w:sz w:val="24"/>
          <w:szCs w:val="24"/>
        </w:rPr>
        <w:t xml:space="preserve"> Внешняя оценка</w:t>
      </w:r>
      <w:r w:rsidRPr="00920AF0">
        <w:rPr>
          <w:color w:val="auto"/>
          <w:sz w:val="24"/>
          <w:szCs w:val="24"/>
        </w:rPr>
        <w:t xml:space="preserve"> включает:</w:t>
      </w:r>
    </w:p>
    <w:p w14:paraId="2F222962" w14:textId="77777777" w:rsidR="00484618" w:rsidRPr="00920AF0" w:rsidRDefault="00484618" w:rsidP="006E0201">
      <w:pPr>
        <w:pStyle w:val="11"/>
        <w:numPr>
          <w:ilvl w:val="0"/>
          <w:numId w:val="8"/>
        </w:numPr>
        <w:spacing w:line="240" w:lineRule="auto"/>
        <w:contextualSpacing/>
        <w:jc w:val="both"/>
        <w:rPr>
          <w:color w:val="auto"/>
          <w:sz w:val="24"/>
          <w:szCs w:val="24"/>
        </w:rPr>
      </w:pPr>
      <w:r w:rsidRPr="00920AF0">
        <w:rPr>
          <w:color w:val="auto"/>
          <w:sz w:val="24"/>
          <w:szCs w:val="24"/>
        </w:rPr>
        <w:t>независимую оценку качества подготовки обучающихся;</w:t>
      </w:r>
    </w:p>
    <w:p w14:paraId="4C9A51DB" w14:textId="77777777" w:rsidR="00484618" w:rsidRPr="00920AF0" w:rsidRDefault="00484618" w:rsidP="006E0201">
      <w:pPr>
        <w:pStyle w:val="11"/>
        <w:numPr>
          <w:ilvl w:val="0"/>
          <w:numId w:val="8"/>
        </w:numPr>
        <w:spacing w:line="240" w:lineRule="auto"/>
        <w:contextualSpacing/>
        <w:jc w:val="both"/>
        <w:rPr>
          <w:color w:val="auto"/>
          <w:sz w:val="24"/>
          <w:szCs w:val="24"/>
        </w:rPr>
      </w:pPr>
      <w:r w:rsidRPr="00920AF0">
        <w:rPr>
          <w:color w:val="auto"/>
          <w:sz w:val="24"/>
          <w:szCs w:val="24"/>
        </w:rPr>
        <w:t>итоговую аттестацию.</w:t>
      </w:r>
    </w:p>
    <w:p w14:paraId="5743180F" w14:textId="77777777" w:rsidR="00484618" w:rsidRPr="00920AF0" w:rsidRDefault="00484618" w:rsidP="00920AF0">
      <w:pPr>
        <w:pStyle w:val="11"/>
        <w:spacing w:line="240" w:lineRule="auto"/>
        <w:contextualSpacing/>
        <w:jc w:val="both"/>
        <w:rPr>
          <w:color w:val="auto"/>
          <w:sz w:val="24"/>
          <w:szCs w:val="24"/>
        </w:rPr>
      </w:pPr>
      <w:r w:rsidRPr="00920AF0">
        <w:rPr>
          <w:color w:val="auto"/>
          <w:sz w:val="24"/>
          <w:szCs w:val="24"/>
        </w:rPr>
        <w:t xml:space="preserve">В соответствии с ФГОС ООО система оценки образовательной организации реализует </w:t>
      </w:r>
      <w:r w:rsidRPr="00920AF0">
        <w:rPr>
          <w:b/>
          <w:color w:val="auto"/>
          <w:sz w:val="24"/>
          <w:szCs w:val="24"/>
        </w:rPr>
        <w:t>системно-деятельностный, уровневый и комплексный подходы</w:t>
      </w:r>
      <w:r w:rsidRPr="00920AF0">
        <w:rPr>
          <w:color w:val="auto"/>
          <w:sz w:val="24"/>
          <w:szCs w:val="24"/>
        </w:rPr>
        <w:t xml:space="preserve"> к оценке образовательных достижений.</w:t>
      </w:r>
    </w:p>
    <w:p w14:paraId="43FEE359" w14:textId="77777777" w:rsidR="00484618" w:rsidRPr="00920AF0" w:rsidRDefault="00484618" w:rsidP="00920AF0">
      <w:pPr>
        <w:pStyle w:val="11"/>
        <w:spacing w:line="240" w:lineRule="auto"/>
        <w:ind w:firstLine="0"/>
        <w:contextualSpacing/>
        <w:jc w:val="both"/>
        <w:rPr>
          <w:color w:val="auto"/>
          <w:sz w:val="24"/>
          <w:szCs w:val="24"/>
        </w:rPr>
      </w:pPr>
      <w:r w:rsidRPr="00920AF0">
        <w:rPr>
          <w:b/>
          <w:color w:val="auto"/>
          <w:sz w:val="24"/>
          <w:szCs w:val="24"/>
        </w:rPr>
        <w:t xml:space="preserve">   Системно-деятельностный подход</w:t>
      </w:r>
      <w:r w:rsidRPr="00920AF0">
        <w:rPr>
          <w:color w:val="auto"/>
          <w:sz w:val="24"/>
          <w:szCs w:val="24"/>
        </w:rPr>
        <w:t xml:space="preserve">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24649664"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w:t>
      </w:r>
      <w:r w:rsidRPr="00920AF0">
        <w:rPr>
          <w:b/>
          <w:color w:val="auto"/>
          <w:sz w:val="24"/>
          <w:szCs w:val="24"/>
        </w:rPr>
        <w:t>Уровневый подход</w:t>
      </w:r>
      <w:r w:rsidRPr="00920AF0">
        <w:rPr>
          <w:color w:val="auto"/>
          <w:sz w:val="24"/>
          <w:szCs w:val="24"/>
        </w:rPr>
        <w:t xml:space="preserve"> служит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41EA31A0"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Уровневый подход реализуется за счёт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достаточной основой для продолжения обучения и усвоения последующего учебного</w:t>
      </w:r>
      <w:r w:rsidRPr="00920AF0">
        <w:rPr>
          <w:sz w:val="24"/>
          <w:szCs w:val="24"/>
        </w:rPr>
        <w:t xml:space="preserve"> материала.</w:t>
      </w:r>
    </w:p>
    <w:p w14:paraId="507EA2E9" w14:textId="77777777" w:rsidR="00484618" w:rsidRPr="00920AF0" w:rsidRDefault="00484618" w:rsidP="00920AF0">
      <w:pPr>
        <w:pStyle w:val="20"/>
        <w:tabs>
          <w:tab w:val="left" w:pos="1532"/>
        </w:tabs>
        <w:spacing w:line="240" w:lineRule="auto"/>
        <w:contextualSpacing/>
        <w:jc w:val="both"/>
        <w:rPr>
          <w:sz w:val="24"/>
          <w:szCs w:val="24"/>
        </w:rPr>
      </w:pPr>
      <w:r w:rsidRPr="00920AF0">
        <w:rPr>
          <w:b/>
          <w:sz w:val="24"/>
          <w:szCs w:val="24"/>
        </w:rPr>
        <w:t xml:space="preserve">  Комплексный подход</w:t>
      </w:r>
      <w:r w:rsidRPr="00920AF0">
        <w:rPr>
          <w:sz w:val="24"/>
          <w:szCs w:val="24"/>
        </w:rPr>
        <w:t xml:space="preserve"> к оценке образовательных достижений реализуется через:</w:t>
      </w:r>
    </w:p>
    <w:p w14:paraId="253CB20B"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оценку предметных и метапредметных результатов;</w:t>
      </w:r>
    </w:p>
    <w:p w14:paraId="24870AF7"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использование комплекса оценочных процедур для выявления динамики индивидуальных</w:t>
      </w:r>
    </w:p>
    <w:p w14:paraId="6BBC7DB2"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образовательных достижений обучающихся и для итоговой оценки; использование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392EF8F2"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использование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14:paraId="5A112950"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 xml:space="preserve">использование форм работы, обеспечивающих возможность включения обучающихся в самостоятельную оценочную деятельность (самоанализ, самооценка, </w:t>
      </w:r>
      <w:proofErr w:type="spellStart"/>
      <w:r w:rsidRPr="00920AF0">
        <w:rPr>
          <w:sz w:val="24"/>
          <w:szCs w:val="24"/>
        </w:rPr>
        <w:t>взаимооценка</w:t>
      </w:r>
      <w:proofErr w:type="spellEnd"/>
      <w:r w:rsidRPr="00920AF0">
        <w:rPr>
          <w:sz w:val="24"/>
          <w:szCs w:val="24"/>
        </w:rPr>
        <w:t>);</w:t>
      </w:r>
    </w:p>
    <w:p w14:paraId="5F6AD440" w14:textId="77777777" w:rsidR="00484618" w:rsidRPr="00920AF0" w:rsidRDefault="00484618" w:rsidP="006E0201">
      <w:pPr>
        <w:pStyle w:val="20"/>
        <w:numPr>
          <w:ilvl w:val="0"/>
          <w:numId w:val="10"/>
        </w:numPr>
        <w:spacing w:line="240" w:lineRule="auto"/>
        <w:contextualSpacing/>
        <w:jc w:val="both"/>
        <w:rPr>
          <w:sz w:val="24"/>
          <w:szCs w:val="24"/>
        </w:rPr>
      </w:pPr>
      <w:r w:rsidRPr="00920AF0">
        <w:rPr>
          <w:sz w:val="24"/>
          <w:szCs w:val="24"/>
        </w:rPr>
        <w:t>использование мониторинга динамических показателей освоения умений и знаний, в том числе формируемых с использованием информационно</w:t>
      </w:r>
      <w:r w:rsidRPr="00920AF0">
        <w:rPr>
          <w:sz w:val="24"/>
          <w:szCs w:val="24"/>
        </w:rPr>
        <w:softHyphen/>
        <w:t>-коммуникационных (цифровых) технологий.</w:t>
      </w:r>
    </w:p>
    <w:p w14:paraId="205D9490" w14:textId="77777777" w:rsidR="00484618" w:rsidRPr="00920AF0" w:rsidRDefault="00484618" w:rsidP="00920AF0">
      <w:pPr>
        <w:pStyle w:val="11"/>
        <w:spacing w:line="240" w:lineRule="auto"/>
        <w:ind w:left="720" w:firstLine="0"/>
        <w:contextualSpacing/>
        <w:jc w:val="both"/>
        <w:rPr>
          <w:b/>
          <w:color w:val="auto"/>
          <w:sz w:val="24"/>
          <w:szCs w:val="24"/>
        </w:rPr>
      </w:pPr>
      <w:bookmarkStart w:id="2" w:name="bookmark21"/>
      <w:r w:rsidRPr="00920AF0">
        <w:rPr>
          <w:color w:val="auto"/>
          <w:sz w:val="24"/>
          <w:szCs w:val="24"/>
        </w:rPr>
        <w:t xml:space="preserve"> </w:t>
      </w:r>
      <w:bookmarkStart w:id="3" w:name="_Toc105502773"/>
      <w:r w:rsidRPr="00920AF0">
        <w:rPr>
          <w:b/>
          <w:color w:val="auto"/>
          <w:sz w:val="24"/>
          <w:szCs w:val="24"/>
        </w:rPr>
        <w:t>1.3.2. Особенности оценки личностных, метапредметных</w:t>
      </w:r>
      <w:bookmarkEnd w:id="2"/>
      <w:r w:rsidRPr="00920AF0">
        <w:rPr>
          <w:b/>
          <w:color w:val="auto"/>
          <w:sz w:val="24"/>
          <w:szCs w:val="24"/>
        </w:rPr>
        <w:t xml:space="preserve"> и предметных результатов.</w:t>
      </w:r>
      <w:bookmarkStart w:id="4" w:name="bookmark24"/>
      <w:bookmarkEnd w:id="3"/>
    </w:p>
    <w:p w14:paraId="41190EB6" w14:textId="77777777" w:rsidR="00484618" w:rsidRPr="00920AF0" w:rsidRDefault="00484618"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b/>
          <w:sz w:val="24"/>
          <w:szCs w:val="24"/>
        </w:rPr>
        <w:t xml:space="preserve">  </w:t>
      </w:r>
      <w:r w:rsidRPr="00920AF0">
        <w:rPr>
          <w:rFonts w:ascii="Times New Roman" w:hAnsi="Times New Roman" w:cs="Times New Roman"/>
          <w:sz w:val="24"/>
          <w:szCs w:val="24"/>
        </w:rPr>
        <w:t xml:space="preserve">Оценка </w:t>
      </w:r>
      <w:r w:rsidRPr="00920AF0">
        <w:rPr>
          <w:rFonts w:ascii="Times New Roman" w:hAnsi="Times New Roman" w:cs="Times New Roman"/>
          <w:b/>
          <w:sz w:val="24"/>
          <w:szCs w:val="24"/>
        </w:rPr>
        <w:t>личностных</w:t>
      </w:r>
      <w:r w:rsidRPr="00920AF0">
        <w:rPr>
          <w:rFonts w:ascii="Times New Roman" w:hAnsi="Times New Roman" w:cs="Times New Roman"/>
          <w:sz w:val="24"/>
          <w:szCs w:val="24"/>
        </w:rPr>
        <w:t xml:space="preserve"> результатов,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ООО. 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Достижение личностных результатов не выносится на итоговую оценку обучающихся, а является предметом оценки эффективности воспитательно</w:t>
      </w:r>
      <w:r w:rsidRPr="00920AF0">
        <w:rPr>
          <w:rFonts w:ascii="Times New Roman" w:hAnsi="Times New Roman" w:cs="Times New Roman"/>
          <w:sz w:val="24"/>
          <w:szCs w:val="24"/>
        </w:rPr>
        <w:softHyphen/>
        <w:t xml:space="preserve">-образовательной деятельности образовательной организации и образовательных систем разного уровня. </w:t>
      </w:r>
    </w:p>
    <w:p w14:paraId="79563102" w14:textId="77777777" w:rsidR="00484618" w:rsidRPr="00920AF0" w:rsidRDefault="00484618"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Во внутреннем мониторинге возможна оценка сформированности отдельных личностных результатов, проявляющихся в участии обучающихся в общественно значимых мероприятиях федерального, регионального, муниципального уровней и уровня образовательной организации; в соблюдении норм и правил, установленных в общеобразовательной организации; в ценностно-смысловых установках обучающихся, формируемых средствами учебных предметов; в ответственности за результаты обучения; способности проводить осознанный выбор своей образовательной траектории, в том числе выбор профессии. 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 При оценке метапредметных результатов оцениваются достижения планируемых результатов освоения ООП ООО, которые отражают совокупность познавательных, коммуникативных и регулятивных универсальных учебных действий.    </w:t>
      </w:r>
    </w:p>
    <w:p w14:paraId="7AA31235" w14:textId="77777777" w:rsidR="00484618" w:rsidRPr="00920AF0" w:rsidRDefault="00484618" w:rsidP="00920AF0">
      <w:pPr>
        <w:spacing w:after="0" w:line="240" w:lineRule="auto"/>
        <w:ind w:firstLine="240"/>
        <w:contextualSpacing/>
        <w:jc w:val="both"/>
        <w:rPr>
          <w:rFonts w:ascii="Times New Roman" w:hAnsi="Times New Roman" w:cs="Times New Roman"/>
          <w:b/>
          <w:sz w:val="24"/>
          <w:szCs w:val="24"/>
        </w:rPr>
      </w:pPr>
      <w:r w:rsidRPr="00920AF0">
        <w:rPr>
          <w:rFonts w:ascii="Times New Roman" w:hAnsi="Times New Roman" w:cs="Times New Roman"/>
          <w:sz w:val="24"/>
          <w:szCs w:val="24"/>
        </w:rPr>
        <w:t xml:space="preserve">Формирование </w:t>
      </w:r>
      <w:r w:rsidRPr="00920AF0">
        <w:rPr>
          <w:rFonts w:ascii="Times New Roman" w:hAnsi="Times New Roman" w:cs="Times New Roman"/>
          <w:b/>
          <w:sz w:val="24"/>
          <w:szCs w:val="24"/>
        </w:rPr>
        <w:t>метапредметных</w:t>
      </w:r>
      <w:r w:rsidRPr="00920AF0">
        <w:rPr>
          <w:rFonts w:ascii="Times New Roman" w:hAnsi="Times New Roman" w:cs="Times New Roman"/>
          <w:sz w:val="24"/>
          <w:szCs w:val="24"/>
        </w:rPr>
        <w:t xml:space="preserve"> результатов обеспечивается комплексом освоения программ учебных предметов и внеурочной деятельности.</w:t>
      </w:r>
    </w:p>
    <w:p w14:paraId="5CFE7E74" w14:textId="77777777" w:rsidR="00484618" w:rsidRPr="00920AF0" w:rsidRDefault="00484618" w:rsidP="00920AF0">
      <w:pPr>
        <w:pStyle w:val="20"/>
        <w:tabs>
          <w:tab w:val="left" w:pos="1518"/>
        </w:tabs>
        <w:spacing w:line="240" w:lineRule="auto"/>
        <w:contextualSpacing/>
        <w:jc w:val="both"/>
        <w:rPr>
          <w:sz w:val="24"/>
          <w:szCs w:val="24"/>
        </w:rPr>
      </w:pPr>
      <w:r w:rsidRPr="00920AF0">
        <w:rPr>
          <w:sz w:val="24"/>
          <w:szCs w:val="24"/>
        </w:rPr>
        <w:t>Основным объектом оценки метапредметных результатов является овладение:</w:t>
      </w:r>
    </w:p>
    <w:p w14:paraId="2A460414" w14:textId="77777777" w:rsidR="00484618" w:rsidRPr="00920AF0" w:rsidRDefault="00484618" w:rsidP="006E0201">
      <w:pPr>
        <w:pStyle w:val="20"/>
        <w:numPr>
          <w:ilvl w:val="0"/>
          <w:numId w:val="11"/>
        </w:numPr>
        <w:spacing w:line="240" w:lineRule="auto"/>
        <w:contextualSpacing/>
        <w:jc w:val="both"/>
        <w:rPr>
          <w:sz w:val="24"/>
          <w:szCs w:val="24"/>
        </w:rPr>
      </w:pPr>
      <w:r w:rsidRPr="00920AF0">
        <w:rPr>
          <w:sz w:val="24"/>
          <w:szCs w:val="24"/>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приёмы решения задач);</w:t>
      </w:r>
    </w:p>
    <w:p w14:paraId="5B17483C" w14:textId="77777777" w:rsidR="00484618" w:rsidRPr="00920AF0" w:rsidRDefault="00484618" w:rsidP="006E0201">
      <w:pPr>
        <w:pStyle w:val="20"/>
        <w:numPr>
          <w:ilvl w:val="0"/>
          <w:numId w:val="11"/>
        </w:numPr>
        <w:spacing w:line="240" w:lineRule="auto"/>
        <w:contextualSpacing/>
        <w:jc w:val="both"/>
        <w:rPr>
          <w:sz w:val="24"/>
          <w:szCs w:val="24"/>
        </w:rPr>
      </w:pPr>
      <w:r w:rsidRPr="00920AF0">
        <w:rPr>
          <w:sz w:val="24"/>
          <w:szCs w:val="24"/>
        </w:rPr>
        <w:t>коммуникативными универсальными учебными действиями (приобретение умений учитывать позицию собеседника, организовывать и осуществлять сотрудничество, взаимодействие с педагогическими работниками и сверстниками,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14:paraId="273AFEE3" w14:textId="77777777" w:rsidR="00484618" w:rsidRPr="00920AF0" w:rsidRDefault="00484618" w:rsidP="006E0201">
      <w:pPr>
        <w:pStyle w:val="20"/>
        <w:numPr>
          <w:ilvl w:val="0"/>
          <w:numId w:val="11"/>
        </w:numPr>
        <w:spacing w:line="240" w:lineRule="auto"/>
        <w:contextualSpacing/>
        <w:jc w:val="both"/>
        <w:rPr>
          <w:sz w:val="24"/>
          <w:szCs w:val="24"/>
        </w:rPr>
      </w:pPr>
      <w:r w:rsidRPr="00920AF0">
        <w:rPr>
          <w:sz w:val="24"/>
          <w:szCs w:val="24"/>
        </w:rPr>
        <w:t>регулятивными универсальными учебными действиями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14:paraId="1D51232F" w14:textId="77777777" w:rsidR="00484618" w:rsidRPr="00920AF0" w:rsidRDefault="00484618" w:rsidP="00920AF0">
      <w:pPr>
        <w:pStyle w:val="20"/>
        <w:tabs>
          <w:tab w:val="left" w:pos="1532"/>
        </w:tabs>
        <w:spacing w:line="240" w:lineRule="auto"/>
        <w:contextualSpacing/>
        <w:jc w:val="both"/>
        <w:rPr>
          <w:sz w:val="24"/>
          <w:szCs w:val="24"/>
        </w:rPr>
      </w:pPr>
      <w:r w:rsidRPr="00920AF0">
        <w:rPr>
          <w:sz w:val="24"/>
          <w:szCs w:val="24"/>
        </w:rPr>
        <w:t xml:space="preserve"> Оценка достижения метапредметных результатов осуществляется администрацией МБОУ КГО «СОШ № 1 им. Я.В. </w:t>
      </w:r>
      <w:proofErr w:type="spellStart"/>
      <w:r w:rsidRPr="00920AF0">
        <w:rPr>
          <w:sz w:val="24"/>
          <w:szCs w:val="24"/>
        </w:rPr>
        <w:t>Ругоева</w:t>
      </w:r>
      <w:proofErr w:type="spellEnd"/>
      <w:r w:rsidRPr="00920AF0">
        <w:rPr>
          <w:sz w:val="24"/>
          <w:szCs w:val="24"/>
        </w:rPr>
        <w:t>» в ходе внутреннего мониторинга. Содержание и периодичность внутреннего мониторинга устанавливаются решением педагогического совета образовательной организации. Инструментарий может строиться на межпредметной основе и включать диагностические материалы по оценке читательской, естественнонаучной, математической, цифровой, финансовой грамотности, сформированности регулятивных, коммуникативных и познавательных универсальных учебных действий.</w:t>
      </w:r>
    </w:p>
    <w:p w14:paraId="4CBF77F2" w14:textId="77777777" w:rsidR="00484618" w:rsidRPr="00920AF0" w:rsidRDefault="00484618" w:rsidP="00920AF0">
      <w:pPr>
        <w:pStyle w:val="20"/>
        <w:tabs>
          <w:tab w:val="left" w:pos="1548"/>
        </w:tabs>
        <w:spacing w:line="240" w:lineRule="auto"/>
        <w:contextualSpacing/>
        <w:jc w:val="both"/>
        <w:rPr>
          <w:b/>
          <w:sz w:val="24"/>
          <w:szCs w:val="24"/>
        </w:rPr>
      </w:pPr>
      <w:r w:rsidRPr="00920AF0">
        <w:rPr>
          <w:sz w:val="24"/>
          <w:szCs w:val="24"/>
        </w:rPr>
        <w:t xml:space="preserve"> </w:t>
      </w:r>
      <w:r w:rsidRPr="00920AF0">
        <w:rPr>
          <w:b/>
          <w:sz w:val="24"/>
          <w:szCs w:val="24"/>
        </w:rPr>
        <w:t>Формы оценки:</w:t>
      </w:r>
    </w:p>
    <w:p w14:paraId="68696FC1" w14:textId="77777777" w:rsidR="00484618" w:rsidRPr="00920AF0" w:rsidRDefault="00484618" w:rsidP="006E0201">
      <w:pPr>
        <w:pStyle w:val="20"/>
        <w:numPr>
          <w:ilvl w:val="0"/>
          <w:numId w:val="12"/>
        </w:numPr>
        <w:tabs>
          <w:tab w:val="left" w:pos="1502"/>
          <w:tab w:val="left" w:pos="3040"/>
        </w:tabs>
        <w:spacing w:line="240" w:lineRule="auto"/>
        <w:contextualSpacing/>
        <w:jc w:val="both"/>
        <w:rPr>
          <w:sz w:val="24"/>
          <w:szCs w:val="24"/>
        </w:rPr>
      </w:pPr>
      <w:r w:rsidRPr="00920AF0">
        <w:rPr>
          <w:sz w:val="24"/>
          <w:szCs w:val="24"/>
        </w:rPr>
        <w:t>для</w:t>
      </w:r>
      <w:r w:rsidRPr="00920AF0">
        <w:rPr>
          <w:sz w:val="24"/>
          <w:szCs w:val="24"/>
        </w:rPr>
        <w:tab/>
        <w:t>проверки</w:t>
      </w:r>
      <w:r w:rsidRPr="00920AF0">
        <w:rPr>
          <w:sz w:val="24"/>
          <w:szCs w:val="24"/>
        </w:rPr>
        <w:tab/>
        <w:t>читательской грамотности - письменная работа на межпредметной основе;</w:t>
      </w:r>
    </w:p>
    <w:p w14:paraId="2FF12E15" w14:textId="77777777" w:rsidR="00484618" w:rsidRPr="00920AF0" w:rsidRDefault="00484618" w:rsidP="006E0201">
      <w:pPr>
        <w:pStyle w:val="20"/>
        <w:numPr>
          <w:ilvl w:val="0"/>
          <w:numId w:val="12"/>
        </w:numPr>
        <w:tabs>
          <w:tab w:val="left" w:pos="1502"/>
          <w:tab w:val="left" w:pos="3040"/>
        </w:tabs>
        <w:spacing w:line="240" w:lineRule="auto"/>
        <w:contextualSpacing/>
        <w:jc w:val="both"/>
        <w:rPr>
          <w:sz w:val="24"/>
          <w:szCs w:val="24"/>
        </w:rPr>
      </w:pPr>
      <w:r w:rsidRPr="00920AF0">
        <w:rPr>
          <w:sz w:val="24"/>
          <w:szCs w:val="24"/>
        </w:rPr>
        <w:t>для проверки цифровой грамотности - практическая работа в сочетании с письменной (компьютеризованной) частью;</w:t>
      </w:r>
    </w:p>
    <w:p w14:paraId="5281B5D7" w14:textId="77777777" w:rsidR="00484618" w:rsidRPr="00920AF0" w:rsidRDefault="00484618" w:rsidP="006E0201">
      <w:pPr>
        <w:pStyle w:val="20"/>
        <w:numPr>
          <w:ilvl w:val="0"/>
          <w:numId w:val="12"/>
        </w:numPr>
        <w:tabs>
          <w:tab w:val="left" w:pos="1502"/>
          <w:tab w:val="left" w:pos="3040"/>
        </w:tabs>
        <w:spacing w:line="240" w:lineRule="auto"/>
        <w:contextualSpacing/>
        <w:jc w:val="both"/>
        <w:rPr>
          <w:sz w:val="24"/>
          <w:szCs w:val="24"/>
        </w:rPr>
      </w:pPr>
      <w:r w:rsidRPr="00920AF0">
        <w:rPr>
          <w:sz w:val="24"/>
          <w:szCs w:val="24"/>
        </w:rPr>
        <w:t>для</w:t>
      </w:r>
      <w:r w:rsidRPr="00920AF0">
        <w:rPr>
          <w:sz w:val="24"/>
          <w:szCs w:val="24"/>
        </w:rPr>
        <w:tab/>
        <w:t>проверки</w:t>
      </w:r>
      <w:r w:rsidRPr="00920AF0">
        <w:rPr>
          <w:sz w:val="24"/>
          <w:szCs w:val="24"/>
        </w:rPr>
        <w:tab/>
        <w:t>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14:paraId="5529ED9E" w14:textId="77777777" w:rsidR="00484618" w:rsidRPr="00920AF0" w:rsidRDefault="00484618" w:rsidP="00920AF0">
      <w:pPr>
        <w:pStyle w:val="20"/>
        <w:tabs>
          <w:tab w:val="left" w:pos="1502"/>
          <w:tab w:val="left" w:pos="3040"/>
        </w:tabs>
        <w:spacing w:line="240" w:lineRule="auto"/>
        <w:contextualSpacing/>
        <w:jc w:val="both"/>
        <w:rPr>
          <w:sz w:val="24"/>
          <w:szCs w:val="24"/>
        </w:rPr>
      </w:pPr>
      <w:r w:rsidRPr="00920AF0">
        <w:rPr>
          <w:sz w:val="24"/>
          <w:szCs w:val="24"/>
        </w:rPr>
        <w:t xml:space="preserve"> Каждый из перечисленных видов диагностики проводится с периодичностью не менее чем один раз в два года.</w:t>
      </w:r>
    </w:p>
    <w:p w14:paraId="448DB18C" w14:textId="77777777" w:rsidR="00484618" w:rsidRPr="00920AF0" w:rsidRDefault="00484618" w:rsidP="00920AF0">
      <w:pPr>
        <w:pStyle w:val="20"/>
        <w:tabs>
          <w:tab w:val="left" w:pos="1528"/>
        </w:tabs>
        <w:spacing w:line="240" w:lineRule="auto"/>
        <w:contextualSpacing/>
        <w:jc w:val="both"/>
        <w:rPr>
          <w:sz w:val="24"/>
          <w:szCs w:val="24"/>
        </w:rPr>
      </w:pPr>
      <w:r w:rsidRPr="00920AF0">
        <w:rPr>
          <w:sz w:val="24"/>
          <w:szCs w:val="24"/>
        </w:rPr>
        <w:t xml:space="preserve"> Групповые и (или) индивидуальные учебные исследования и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14:paraId="0AE117F6" w14:textId="77777777" w:rsidR="00484618" w:rsidRPr="00920AF0" w:rsidRDefault="00484618" w:rsidP="00920AF0">
      <w:pPr>
        <w:pStyle w:val="20"/>
        <w:tabs>
          <w:tab w:val="left" w:pos="1760"/>
        </w:tabs>
        <w:spacing w:line="240" w:lineRule="auto"/>
        <w:contextualSpacing/>
        <w:jc w:val="both"/>
        <w:rPr>
          <w:sz w:val="24"/>
          <w:szCs w:val="24"/>
        </w:rPr>
      </w:pPr>
      <w:r w:rsidRPr="00920AF0">
        <w:rPr>
          <w:sz w:val="24"/>
          <w:szCs w:val="24"/>
        </w:rPr>
        <w:t xml:space="preserve"> Выбор темы проекта осуществляется обучающимися.</w:t>
      </w:r>
      <w:bookmarkEnd w:id="4"/>
    </w:p>
    <w:p w14:paraId="7860F282" w14:textId="77777777" w:rsidR="00484618" w:rsidRPr="00920AF0" w:rsidRDefault="00484618" w:rsidP="00920AF0">
      <w:pPr>
        <w:pStyle w:val="20"/>
        <w:tabs>
          <w:tab w:val="left" w:pos="1760"/>
        </w:tabs>
        <w:spacing w:line="240" w:lineRule="auto"/>
        <w:contextualSpacing/>
        <w:jc w:val="both"/>
        <w:rPr>
          <w:b/>
          <w:sz w:val="24"/>
          <w:szCs w:val="24"/>
        </w:rPr>
      </w:pPr>
      <w:r w:rsidRPr="00920AF0">
        <w:rPr>
          <w:sz w:val="24"/>
          <w:szCs w:val="24"/>
        </w:rPr>
        <w:t>Результатом проекта является одна из следующих работ:</w:t>
      </w:r>
      <w:r w:rsidRPr="00920AF0">
        <w:rPr>
          <w:b/>
          <w:sz w:val="24"/>
          <w:szCs w:val="24"/>
        </w:rPr>
        <w:t xml:space="preserve"> </w:t>
      </w:r>
    </w:p>
    <w:p w14:paraId="3A4463A2" w14:textId="77777777" w:rsidR="00484618" w:rsidRPr="00920AF0" w:rsidRDefault="00484618" w:rsidP="006E0201">
      <w:pPr>
        <w:pStyle w:val="3"/>
        <w:numPr>
          <w:ilvl w:val="0"/>
          <w:numId w:val="13"/>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письменная работа (эссе, реферат, аналитические материалы, обзорные материалы, отчёты о проведённых исследованиях, стендовый доклад и другие);</w:t>
      </w:r>
    </w:p>
    <w:p w14:paraId="6CAF01CF" w14:textId="77777777" w:rsidR="00484618" w:rsidRPr="00920AF0" w:rsidRDefault="00484618" w:rsidP="006E0201">
      <w:pPr>
        <w:pStyle w:val="3"/>
        <w:numPr>
          <w:ilvl w:val="0"/>
          <w:numId w:val="13"/>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 xml:space="preserve">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 </w:t>
      </w:r>
    </w:p>
    <w:p w14:paraId="10E558BD" w14:textId="77777777" w:rsidR="00484618" w:rsidRPr="00920AF0" w:rsidRDefault="00484618" w:rsidP="006E0201">
      <w:pPr>
        <w:pStyle w:val="3"/>
        <w:numPr>
          <w:ilvl w:val="0"/>
          <w:numId w:val="13"/>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материальный объект, макет, иное конструкторское изделие;</w:t>
      </w:r>
    </w:p>
    <w:p w14:paraId="498A0BEC" w14:textId="77777777" w:rsidR="00484618" w:rsidRPr="00920AF0" w:rsidRDefault="00484618" w:rsidP="006E0201">
      <w:pPr>
        <w:pStyle w:val="3"/>
        <w:numPr>
          <w:ilvl w:val="0"/>
          <w:numId w:val="13"/>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 xml:space="preserve"> отчётные материалы по социальному проекту.</w:t>
      </w:r>
    </w:p>
    <w:p w14:paraId="4FF83E97" w14:textId="77777777" w:rsidR="00484618" w:rsidRPr="00920AF0" w:rsidRDefault="00484618" w:rsidP="00920AF0">
      <w:pPr>
        <w:pStyle w:val="3"/>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 xml:space="preserve">Требования к организации проектной деятельности, к содержанию и направленности проекта разрабатываются </w:t>
      </w:r>
      <w:r w:rsidRPr="00920AF0">
        <w:rPr>
          <w:rFonts w:ascii="Times New Roman" w:hAnsi="Times New Roman" w:cs="Times New Roman"/>
          <w:b w:val="0"/>
          <w:sz w:val="24"/>
          <w:szCs w:val="24"/>
        </w:rPr>
        <w:t xml:space="preserve">МБОУ КГО «СОШ № 1 им. Я.В. </w:t>
      </w:r>
      <w:proofErr w:type="spellStart"/>
      <w:r w:rsidRPr="00920AF0">
        <w:rPr>
          <w:rFonts w:ascii="Times New Roman" w:hAnsi="Times New Roman" w:cs="Times New Roman"/>
          <w:b w:val="0"/>
          <w:sz w:val="24"/>
          <w:szCs w:val="24"/>
        </w:rPr>
        <w:t>Ругоева</w:t>
      </w:r>
      <w:proofErr w:type="spellEnd"/>
      <w:r w:rsidRPr="00920AF0">
        <w:rPr>
          <w:rFonts w:ascii="Times New Roman" w:hAnsi="Times New Roman" w:cs="Times New Roman"/>
          <w:b w:val="0"/>
          <w:sz w:val="24"/>
          <w:szCs w:val="24"/>
        </w:rPr>
        <w:t>»</w:t>
      </w:r>
      <w:r w:rsidRPr="00920AF0">
        <w:rPr>
          <w:rFonts w:ascii="Times New Roman" w:hAnsi="Times New Roman" w:cs="Times New Roman"/>
          <w:b w:val="0"/>
          <w:color w:val="auto"/>
          <w:sz w:val="24"/>
          <w:szCs w:val="24"/>
        </w:rPr>
        <w:t>.</w:t>
      </w:r>
    </w:p>
    <w:p w14:paraId="0186093E" w14:textId="77777777" w:rsidR="00484618" w:rsidRPr="00920AF0" w:rsidRDefault="00484618" w:rsidP="00920AF0">
      <w:pPr>
        <w:pStyle w:val="3"/>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Проект оценивается по критериям сформированности:</w:t>
      </w:r>
    </w:p>
    <w:p w14:paraId="0E1D2F99" w14:textId="77777777" w:rsidR="00484618" w:rsidRPr="00920AF0" w:rsidRDefault="00484618" w:rsidP="006E0201">
      <w:pPr>
        <w:pStyle w:val="3"/>
        <w:numPr>
          <w:ilvl w:val="0"/>
          <w:numId w:val="14"/>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познавательных универсальных учебных действий, включающих способность к самостоятельному приобретению знаний и решению проблем, умение поставить проблему и выбрать способы её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14:paraId="10B7AA2C" w14:textId="77777777" w:rsidR="00484618" w:rsidRPr="00920AF0" w:rsidRDefault="00484618" w:rsidP="006E0201">
      <w:pPr>
        <w:pStyle w:val="3"/>
        <w:numPr>
          <w:ilvl w:val="0"/>
          <w:numId w:val="14"/>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 xml:space="preserve">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 </w:t>
      </w:r>
    </w:p>
    <w:p w14:paraId="36AB9B75" w14:textId="424C117A" w:rsidR="00484618" w:rsidRPr="00920AF0" w:rsidRDefault="00484618" w:rsidP="006E0201">
      <w:pPr>
        <w:pStyle w:val="3"/>
        <w:numPr>
          <w:ilvl w:val="0"/>
          <w:numId w:val="14"/>
        </w:numPr>
        <w:spacing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b w:val="0"/>
          <w:color w:val="auto"/>
          <w:sz w:val="24"/>
          <w:szCs w:val="24"/>
        </w:rPr>
        <w:t>коммуникативных универсальных учебных действий: умение ясно изложить и оформить</w:t>
      </w:r>
      <w:bookmarkStart w:id="5" w:name="_Hlk147947315"/>
      <w:r w:rsidRPr="00920AF0">
        <w:rPr>
          <w:rFonts w:ascii="Times New Roman" w:hAnsi="Times New Roman" w:cs="Times New Roman"/>
          <w:b w:val="0"/>
          <w:color w:val="auto"/>
          <w:sz w:val="24"/>
          <w:szCs w:val="24"/>
        </w:rPr>
        <w:t xml:space="preserve"> </w:t>
      </w:r>
      <w:bookmarkEnd w:id="5"/>
      <w:r w:rsidRPr="00920AF0">
        <w:rPr>
          <w:rFonts w:ascii="Times New Roman" w:hAnsi="Times New Roman" w:cs="Times New Roman"/>
          <w:b w:val="0"/>
          <w:color w:val="auto"/>
          <w:sz w:val="24"/>
          <w:szCs w:val="24"/>
        </w:rPr>
        <w:t>выполненную работу, представить её результаты, аргументированно ответить на вопросы.</w:t>
      </w:r>
    </w:p>
    <w:p w14:paraId="7077B22A" w14:textId="77777777" w:rsidR="00484618" w:rsidRPr="00920AF0" w:rsidRDefault="00484618" w:rsidP="00920AF0">
      <w:pPr>
        <w:pStyle w:val="3"/>
        <w:spacing w:after="0" w:line="240" w:lineRule="auto"/>
        <w:contextualSpacing/>
        <w:jc w:val="both"/>
        <w:rPr>
          <w:rFonts w:ascii="Times New Roman" w:hAnsi="Times New Roman" w:cs="Times New Roman"/>
          <w:b w:val="0"/>
          <w:color w:val="auto"/>
          <w:sz w:val="24"/>
          <w:szCs w:val="24"/>
        </w:rPr>
      </w:pPr>
      <w:r w:rsidRPr="00920AF0">
        <w:rPr>
          <w:rFonts w:ascii="Times New Roman" w:hAnsi="Times New Roman" w:cs="Times New Roman"/>
          <w:color w:val="auto"/>
          <w:sz w:val="24"/>
          <w:szCs w:val="24"/>
        </w:rPr>
        <w:t xml:space="preserve"> Предметные </w:t>
      </w:r>
      <w:r w:rsidRPr="00920AF0">
        <w:rPr>
          <w:rFonts w:ascii="Times New Roman" w:hAnsi="Times New Roman" w:cs="Times New Roman"/>
          <w:b w:val="0"/>
          <w:color w:val="auto"/>
          <w:sz w:val="24"/>
          <w:szCs w:val="24"/>
        </w:rPr>
        <w:t xml:space="preserve">результаты освоения ООП ООО с учётом специфики содержания предметных областей, включающих конкретные учебные предметы, </w:t>
      </w:r>
      <w:r w:rsidRPr="00920AF0">
        <w:rPr>
          <w:rFonts w:ascii="Times New Roman" w:hAnsi="Times New Roman" w:cs="Times New Roman"/>
          <w:b w:val="0"/>
          <w:sz w:val="24"/>
          <w:szCs w:val="24"/>
        </w:rPr>
        <w:t>ориентированы на применение обучающимися знаний, умений и навыков в учебных ситуациях и реальных жизненных условиях, а также на успешное обучение.</w:t>
      </w:r>
    </w:p>
    <w:p w14:paraId="3AFAED38" w14:textId="77777777" w:rsidR="00484618" w:rsidRPr="00920AF0" w:rsidRDefault="00484618" w:rsidP="00920AF0">
      <w:pPr>
        <w:pStyle w:val="20"/>
        <w:tabs>
          <w:tab w:val="left" w:pos="1522"/>
        </w:tabs>
        <w:spacing w:line="240" w:lineRule="auto"/>
        <w:contextualSpacing/>
        <w:jc w:val="both"/>
        <w:rPr>
          <w:sz w:val="24"/>
          <w:szCs w:val="24"/>
        </w:rPr>
      </w:pPr>
      <w:r w:rsidRPr="00920AF0">
        <w:rPr>
          <w:sz w:val="24"/>
          <w:szCs w:val="24"/>
        </w:rPr>
        <w:t xml:space="preserve">  При оценке предметных результатов оцениваются достижения обучающихся планируемых результатов по отдельным учебным предметам.</w:t>
      </w:r>
    </w:p>
    <w:p w14:paraId="476B4FD7" w14:textId="77777777" w:rsidR="00484618" w:rsidRPr="00920AF0" w:rsidRDefault="00484618" w:rsidP="00920AF0">
      <w:pPr>
        <w:pStyle w:val="20"/>
        <w:tabs>
          <w:tab w:val="left" w:pos="1527"/>
        </w:tabs>
        <w:spacing w:line="240" w:lineRule="auto"/>
        <w:contextualSpacing/>
        <w:jc w:val="both"/>
        <w:rPr>
          <w:sz w:val="24"/>
          <w:szCs w:val="24"/>
        </w:rPr>
      </w:pPr>
      <w:r w:rsidRPr="00920AF0">
        <w:rPr>
          <w:sz w:val="24"/>
          <w:szCs w:val="24"/>
        </w:rPr>
        <w:t>Основным предметом оценки является способность к решению учебно-</w:t>
      </w:r>
      <w:r w:rsidRPr="00920AF0">
        <w:rPr>
          <w:sz w:val="24"/>
          <w:szCs w:val="24"/>
        </w:rPr>
        <w:softHyphen/>
        <w:t>познавательных и учебно-практических задач, основанных на изучаемом учебном материале с использованием способов действий, отвечающих содержанию учебных предметов, в том числе метапредметных (познавательных, регулятивных, коммуникативных) действий, а также компетентностей, соответствующих направлениям функциональной грамотности.</w:t>
      </w:r>
    </w:p>
    <w:p w14:paraId="7AE2C46B" w14:textId="77777777" w:rsidR="00484618" w:rsidRPr="00920AF0" w:rsidRDefault="00484618" w:rsidP="00920AF0">
      <w:pPr>
        <w:pStyle w:val="20"/>
        <w:tabs>
          <w:tab w:val="left" w:pos="1532"/>
        </w:tabs>
        <w:spacing w:line="240" w:lineRule="auto"/>
        <w:contextualSpacing/>
        <w:jc w:val="both"/>
        <w:rPr>
          <w:sz w:val="24"/>
          <w:szCs w:val="24"/>
        </w:rPr>
      </w:pPr>
      <w:r w:rsidRPr="00920AF0">
        <w:rPr>
          <w:sz w:val="24"/>
          <w:szCs w:val="24"/>
        </w:rPr>
        <w:t xml:space="preserve">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14:paraId="68962A7D" w14:textId="77777777" w:rsidR="00484618" w:rsidRPr="00920AF0" w:rsidRDefault="00484618" w:rsidP="00920AF0">
      <w:pPr>
        <w:pStyle w:val="20"/>
        <w:tabs>
          <w:tab w:val="left" w:pos="1522"/>
        </w:tabs>
        <w:spacing w:line="240" w:lineRule="auto"/>
        <w:contextualSpacing/>
        <w:jc w:val="both"/>
        <w:rPr>
          <w:sz w:val="24"/>
          <w:szCs w:val="24"/>
        </w:rPr>
      </w:pPr>
      <w:r w:rsidRPr="00920AF0">
        <w:rPr>
          <w:sz w:val="24"/>
          <w:szCs w:val="24"/>
        </w:rPr>
        <w:t xml:space="preserve"> Особенности оценки по отдельному учебному предмету фиксируются в приложении к ООП ООО.</w:t>
      </w:r>
    </w:p>
    <w:p w14:paraId="63E8F3B8" w14:textId="77777777" w:rsidR="00484618" w:rsidRPr="00920AF0" w:rsidRDefault="00484618" w:rsidP="00920AF0">
      <w:pPr>
        <w:pStyle w:val="20"/>
        <w:spacing w:line="240" w:lineRule="auto"/>
        <w:contextualSpacing/>
        <w:jc w:val="both"/>
        <w:rPr>
          <w:sz w:val="24"/>
          <w:szCs w:val="24"/>
        </w:rPr>
      </w:pPr>
      <w:r w:rsidRPr="00920AF0">
        <w:rPr>
          <w:sz w:val="24"/>
          <w:szCs w:val="24"/>
        </w:rPr>
        <w:t xml:space="preserve"> Описание оценки предметных результатов по отдельному учебному предмету включает:</w:t>
      </w:r>
    </w:p>
    <w:p w14:paraId="7ADAD2C6" w14:textId="77777777" w:rsidR="00484618" w:rsidRPr="00920AF0" w:rsidRDefault="00484618" w:rsidP="006E0201">
      <w:pPr>
        <w:pStyle w:val="20"/>
        <w:numPr>
          <w:ilvl w:val="0"/>
          <w:numId w:val="15"/>
        </w:numPr>
        <w:spacing w:line="240" w:lineRule="auto"/>
        <w:contextualSpacing/>
        <w:jc w:val="both"/>
        <w:rPr>
          <w:sz w:val="24"/>
          <w:szCs w:val="24"/>
        </w:rPr>
      </w:pPr>
      <w:r w:rsidRPr="00920AF0">
        <w:rPr>
          <w:sz w:val="24"/>
          <w:szCs w:val="24"/>
        </w:rPr>
        <w:t>список итоговых планируемых результатов с указанием этапов их формирования и способов оценки (например, текущая (тематическая), устно(письменно), практика);</w:t>
      </w:r>
    </w:p>
    <w:p w14:paraId="37D4FC94" w14:textId="77777777" w:rsidR="00484618" w:rsidRPr="00920AF0" w:rsidRDefault="00484618" w:rsidP="006E0201">
      <w:pPr>
        <w:pStyle w:val="20"/>
        <w:numPr>
          <w:ilvl w:val="0"/>
          <w:numId w:val="15"/>
        </w:numPr>
        <w:spacing w:line="240" w:lineRule="auto"/>
        <w:contextualSpacing/>
        <w:jc w:val="both"/>
        <w:rPr>
          <w:sz w:val="24"/>
          <w:szCs w:val="24"/>
        </w:rPr>
      </w:pPr>
      <w:r w:rsidRPr="00920AF0">
        <w:rPr>
          <w:sz w:val="24"/>
          <w:szCs w:val="24"/>
        </w:rPr>
        <w:t>требования к выставлению отметок за промежуточную аттестацию (при необходимости - с учётом степени значимости отметок за отдельные оценочные процедуры);</w:t>
      </w:r>
    </w:p>
    <w:p w14:paraId="00EA7CFB" w14:textId="77777777" w:rsidR="00484618" w:rsidRPr="00920AF0" w:rsidRDefault="00484618" w:rsidP="006E0201">
      <w:pPr>
        <w:pStyle w:val="20"/>
        <w:numPr>
          <w:ilvl w:val="0"/>
          <w:numId w:val="15"/>
        </w:numPr>
        <w:spacing w:line="240" w:lineRule="auto"/>
        <w:contextualSpacing/>
        <w:jc w:val="both"/>
        <w:rPr>
          <w:sz w:val="24"/>
          <w:szCs w:val="24"/>
        </w:rPr>
      </w:pPr>
      <w:r w:rsidRPr="00920AF0">
        <w:rPr>
          <w:sz w:val="24"/>
          <w:szCs w:val="24"/>
        </w:rPr>
        <w:t>график контрольных мероприятий.</w:t>
      </w:r>
    </w:p>
    <w:p w14:paraId="3EC95A0A" w14:textId="77777777" w:rsidR="00484618" w:rsidRPr="00920AF0" w:rsidRDefault="00484618" w:rsidP="00920AF0">
      <w:pPr>
        <w:pStyle w:val="20"/>
        <w:tabs>
          <w:tab w:val="left" w:pos="1760"/>
        </w:tabs>
        <w:spacing w:line="240" w:lineRule="auto"/>
        <w:ind w:left="0" w:firstLine="0"/>
        <w:contextualSpacing/>
        <w:jc w:val="both"/>
        <w:rPr>
          <w:sz w:val="24"/>
          <w:szCs w:val="24"/>
        </w:rPr>
      </w:pPr>
    </w:p>
    <w:p w14:paraId="4D8FF598" w14:textId="77777777" w:rsidR="00484618" w:rsidRPr="00920AF0" w:rsidRDefault="00484618" w:rsidP="00920AF0">
      <w:pPr>
        <w:pStyle w:val="3"/>
        <w:spacing w:after="0" w:line="240" w:lineRule="auto"/>
        <w:contextualSpacing/>
        <w:jc w:val="both"/>
        <w:rPr>
          <w:rFonts w:ascii="Times New Roman" w:hAnsi="Times New Roman" w:cs="Times New Roman"/>
          <w:color w:val="auto"/>
          <w:sz w:val="24"/>
          <w:szCs w:val="24"/>
        </w:rPr>
      </w:pPr>
      <w:bookmarkStart w:id="6" w:name="bookmark28"/>
      <w:bookmarkStart w:id="7" w:name="_Toc105502774"/>
      <w:r w:rsidRPr="00920AF0">
        <w:rPr>
          <w:rFonts w:ascii="Times New Roman" w:hAnsi="Times New Roman" w:cs="Times New Roman"/>
          <w:color w:val="auto"/>
          <w:sz w:val="24"/>
          <w:szCs w:val="24"/>
        </w:rPr>
        <w:t>1.3.3. Организация и содержание оценочных процед</w:t>
      </w:r>
      <w:bookmarkEnd w:id="6"/>
      <w:bookmarkEnd w:id="7"/>
      <w:r w:rsidRPr="00920AF0">
        <w:rPr>
          <w:rFonts w:ascii="Times New Roman" w:hAnsi="Times New Roman" w:cs="Times New Roman"/>
          <w:color w:val="auto"/>
          <w:sz w:val="24"/>
          <w:szCs w:val="24"/>
        </w:rPr>
        <w:t>ур.</w:t>
      </w:r>
    </w:p>
    <w:p w14:paraId="26CDA3DC" w14:textId="77777777" w:rsidR="00484618" w:rsidRPr="00920AF0" w:rsidRDefault="00484618" w:rsidP="00920AF0">
      <w:pPr>
        <w:pStyle w:val="20"/>
        <w:tabs>
          <w:tab w:val="left" w:pos="1530"/>
        </w:tabs>
        <w:spacing w:line="240" w:lineRule="auto"/>
        <w:ind w:left="0" w:firstLine="0"/>
        <w:contextualSpacing/>
        <w:jc w:val="both"/>
        <w:rPr>
          <w:sz w:val="24"/>
          <w:szCs w:val="24"/>
        </w:rPr>
      </w:pPr>
      <w:r w:rsidRPr="00920AF0">
        <w:rPr>
          <w:b/>
          <w:bCs/>
          <w:sz w:val="24"/>
          <w:szCs w:val="24"/>
        </w:rPr>
        <w:t xml:space="preserve">  </w:t>
      </w:r>
      <w:r w:rsidRPr="00920AF0">
        <w:rPr>
          <w:b/>
          <w:sz w:val="24"/>
          <w:szCs w:val="24"/>
        </w:rPr>
        <w:t>Стартовая диагностика</w:t>
      </w:r>
      <w:r w:rsidRPr="00920AF0">
        <w:rPr>
          <w:sz w:val="24"/>
          <w:szCs w:val="24"/>
        </w:rPr>
        <w:t xml:space="preserve"> проводится администрацией МБОУ КГО «СОШ № 1 им. Я.В. </w:t>
      </w:r>
      <w:proofErr w:type="spellStart"/>
      <w:r w:rsidRPr="00920AF0">
        <w:rPr>
          <w:sz w:val="24"/>
          <w:szCs w:val="24"/>
        </w:rPr>
        <w:t>Ругоева</w:t>
      </w:r>
      <w:proofErr w:type="spellEnd"/>
      <w:r w:rsidRPr="00920AF0">
        <w:rPr>
          <w:sz w:val="24"/>
          <w:szCs w:val="24"/>
        </w:rPr>
        <w:t xml:space="preserve">» с целью оценки готовности к обучению на уровне основного общего образования. </w:t>
      </w:r>
    </w:p>
    <w:p w14:paraId="3A13E805" w14:textId="77777777" w:rsidR="00484618" w:rsidRPr="00920AF0" w:rsidRDefault="00484618" w:rsidP="00920AF0">
      <w:pPr>
        <w:pStyle w:val="20"/>
        <w:tabs>
          <w:tab w:val="left" w:pos="1530"/>
        </w:tabs>
        <w:spacing w:line="240" w:lineRule="auto"/>
        <w:ind w:left="0" w:firstLine="0"/>
        <w:contextualSpacing/>
        <w:jc w:val="both"/>
        <w:rPr>
          <w:sz w:val="24"/>
          <w:szCs w:val="24"/>
        </w:rPr>
      </w:pPr>
      <w:r w:rsidRPr="00920AF0">
        <w:rPr>
          <w:sz w:val="24"/>
          <w:szCs w:val="24"/>
        </w:rPr>
        <w:t>Стартовая диагностика проводится в первый год изучения предмета на уровне основного общего образования и является основой для оценки динамики образовательных достижений обучающихся.</w:t>
      </w:r>
    </w:p>
    <w:p w14:paraId="28B8CB07" w14:textId="77777777" w:rsidR="00484618" w:rsidRPr="00920AF0" w:rsidRDefault="00484618" w:rsidP="00920AF0">
      <w:pPr>
        <w:pStyle w:val="20"/>
        <w:tabs>
          <w:tab w:val="left" w:pos="1746"/>
        </w:tabs>
        <w:spacing w:line="240" w:lineRule="auto"/>
        <w:ind w:left="0" w:firstLine="0"/>
        <w:contextualSpacing/>
        <w:jc w:val="both"/>
        <w:rPr>
          <w:sz w:val="24"/>
          <w:szCs w:val="24"/>
        </w:rPr>
      </w:pPr>
      <w:r w:rsidRPr="00920AF0">
        <w:rPr>
          <w:sz w:val="24"/>
          <w:szCs w:val="24"/>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знаково-символическими средствами, логическими операциями.</w:t>
      </w:r>
    </w:p>
    <w:p w14:paraId="5451A2C2" w14:textId="77777777" w:rsidR="00484618" w:rsidRPr="00920AF0" w:rsidRDefault="00484618" w:rsidP="00920AF0">
      <w:pPr>
        <w:pStyle w:val="20"/>
        <w:tabs>
          <w:tab w:val="left" w:pos="1746"/>
        </w:tabs>
        <w:spacing w:line="240" w:lineRule="auto"/>
        <w:ind w:left="0" w:firstLine="0"/>
        <w:contextualSpacing/>
        <w:jc w:val="both"/>
        <w:rPr>
          <w:sz w:val="24"/>
          <w:szCs w:val="24"/>
        </w:rPr>
      </w:pPr>
      <w:r w:rsidRPr="00920AF0">
        <w:rPr>
          <w:sz w:val="24"/>
          <w:szCs w:val="24"/>
        </w:rPr>
        <w:t>Стартовая диагностика проводится педагогическими работниками с целью оценки готовности к изучению отдельных учебных предметов. Результаты стартовой диагностики являются основанием для корректировки учебных программ и индивидуализации учебного процесса.</w:t>
      </w:r>
    </w:p>
    <w:p w14:paraId="5ADDD6CC" w14:textId="77777777" w:rsidR="00484618" w:rsidRPr="00920AF0" w:rsidRDefault="00484618" w:rsidP="00920AF0">
      <w:pPr>
        <w:pStyle w:val="20"/>
        <w:tabs>
          <w:tab w:val="left" w:pos="1526"/>
        </w:tabs>
        <w:spacing w:line="240" w:lineRule="auto"/>
        <w:ind w:left="0" w:firstLine="0"/>
        <w:contextualSpacing/>
        <w:jc w:val="both"/>
        <w:rPr>
          <w:sz w:val="24"/>
          <w:szCs w:val="24"/>
        </w:rPr>
      </w:pPr>
      <w:r w:rsidRPr="00920AF0">
        <w:rPr>
          <w:b/>
          <w:bCs/>
          <w:sz w:val="24"/>
          <w:szCs w:val="24"/>
        </w:rPr>
        <w:t xml:space="preserve">  Текущая оценка </w:t>
      </w:r>
      <w:r w:rsidRPr="00920AF0">
        <w:rPr>
          <w:sz w:val="24"/>
          <w:szCs w:val="24"/>
        </w:rPr>
        <w:t xml:space="preserve">представляет собой процедуру оценки индивидуального продвижения в освоении программы учебного предмета.  </w:t>
      </w:r>
    </w:p>
    <w:p w14:paraId="0B8646A6" w14:textId="77777777" w:rsidR="00484618" w:rsidRPr="00920AF0" w:rsidRDefault="00484618" w:rsidP="00920AF0">
      <w:pPr>
        <w:pStyle w:val="20"/>
        <w:tabs>
          <w:tab w:val="left" w:pos="1742"/>
        </w:tabs>
        <w:spacing w:line="240" w:lineRule="auto"/>
        <w:ind w:left="0" w:firstLine="0"/>
        <w:contextualSpacing/>
        <w:jc w:val="both"/>
        <w:rPr>
          <w:sz w:val="24"/>
          <w:szCs w:val="24"/>
        </w:rPr>
      </w:pPr>
      <w:r w:rsidRPr="00920AF0">
        <w:rPr>
          <w:sz w:val="24"/>
          <w:szCs w:val="24"/>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14:paraId="39510F6B" w14:textId="77777777" w:rsidR="00484618" w:rsidRPr="00920AF0" w:rsidRDefault="00484618" w:rsidP="00920AF0">
      <w:pPr>
        <w:pStyle w:val="20"/>
        <w:tabs>
          <w:tab w:val="left" w:pos="1746"/>
        </w:tabs>
        <w:spacing w:line="240" w:lineRule="auto"/>
        <w:ind w:left="0" w:firstLine="0"/>
        <w:contextualSpacing/>
        <w:jc w:val="both"/>
        <w:rPr>
          <w:sz w:val="24"/>
          <w:szCs w:val="24"/>
        </w:rPr>
      </w:pPr>
      <w:r w:rsidRPr="00920AF0">
        <w:rPr>
          <w:sz w:val="24"/>
          <w:szCs w:val="24"/>
        </w:rPr>
        <w:t>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14:paraId="75C94FCA" w14:textId="77777777" w:rsidR="00484618" w:rsidRPr="00920AF0" w:rsidRDefault="00484618" w:rsidP="00920AF0">
      <w:pPr>
        <w:pStyle w:val="20"/>
        <w:tabs>
          <w:tab w:val="left" w:pos="1007"/>
        </w:tabs>
        <w:spacing w:line="240" w:lineRule="auto"/>
        <w:ind w:left="0" w:firstLine="0"/>
        <w:contextualSpacing/>
        <w:jc w:val="both"/>
        <w:rPr>
          <w:sz w:val="24"/>
          <w:szCs w:val="24"/>
        </w:rPr>
      </w:pPr>
      <w:r w:rsidRPr="00920AF0">
        <w:rPr>
          <w:sz w:val="24"/>
          <w:szCs w:val="24"/>
        </w:rPr>
        <w:t xml:space="preserve">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w:t>
      </w:r>
      <w:proofErr w:type="spellStart"/>
      <w:r w:rsidRPr="00920AF0">
        <w:rPr>
          <w:sz w:val="24"/>
          <w:szCs w:val="24"/>
        </w:rPr>
        <w:t>взаимооценка</w:t>
      </w:r>
      <w:proofErr w:type="spellEnd"/>
      <w:r w:rsidRPr="00920AF0">
        <w:rPr>
          <w:sz w:val="24"/>
          <w:szCs w:val="24"/>
        </w:rPr>
        <w:t>, рефлексия, листы продвижения и другие) с учётом особенностей учебного предмета.</w:t>
      </w:r>
    </w:p>
    <w:p w14:paraId="4706E301" w14:textId="77777777" w:rsidR="00484618" w:rsidRPr="00920AF0" w:rsidRDefault="00484618" w:rsidP="00920AF0">
      <w:pPr>
        <w:pStyle w:val="20"/>
        <w:tabs>
          <w:tab w:val="left" w:pos="1794"/>
        </w:tabs>
        <w:spacing w:line="240" w:lineRule="auto"/>
        <w:contextualSpacing/>
        <w:jc w:val="both"/>
        <w:rPr>
          <w:sz w:val="24"/>
          <w:szCs w:val="24"/>
        </w:rPr>
      </w:pPr>
      <w:r w:rsidRPr="00920AF0">
        <w:rPr>
          <w:sz w:val="24"/>
          <w:szCs w:val="24"/>
        </w:rPr>
        <w:t>Результаты текущей оценки являются основой для индивидуализации учебного процесса.</w:t>
      </w:r>
    </w:p>
    <w:p w14:paraId="6E3F897B" w14:textId="77777777" w:rsidR="00484618" w:rsidRPr="00920AF0" w:rsidRDefault="00484618" w:rsidP="00920AF0">
      <w:pPr>
        <w:pStyle w:val="20"/>
        <w:tabs>
          <w:tab w:val="left" w:pos="1592"/>
        </w:tabs>
        <w:spacing w:line="240" w:lineRule="auto"/>
        <w:ind w:left="0" w:firstLine="0"/>
        <w:contextualSpacing/>
        <w:jc w:val="both"/>
        <w:rPr>
          <w:sz w:val="24"/>
          <w:szCs w:val="24"/>
        </w:rPr>
      </w:pPr>
      <w:r w:rsidRPr="00920AF0">
        <w:rPr>
          <w:b/>
          <w:bCs/>
          <w:sz w:val="24"/>
          <w:szCs w:val="24"/>
        </w:rPr>
        <w:t xml:space="preserve"> Тематическая оценка </w:t>
      </w:r>
      <w:r w:rsidRPr="00920AF0">
        <w:rPr>
          <w:sz w:val="24"/>
          <w:szCs w:val="24"/>
        </w:rPr>
        <w:t xml:space="preserve">представляет собой процедуру оценки уровня достижения тематических планируемых результатов по учебному предмету, которые фиксируются в учебных методических комплектах, рекомендованных Министерством просвещения Российской Федерации.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ее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  </w:t>
      </w:r>
    </w:p>
    <w:p w14:paraId="168A3803" w14:textId="77777777" w:rsidR="00484618" w:rsidRPr="00920AF0" w:rsidRDefault="00484618" w:rsidP="00920AF0">
      <w:pPr>
        <w:pStyle w:val="20"/>
        <w:tabs>
          <w:tab w:val="left" w:pos="1628"/>
        </w:tabs>
        <w:spacing w:line="240" w:lineRule="auto"/>
        <w:contextualSpacing/>
        <w:jc w:val="both"/>
        <w:rPr>
          <w:sz w:val="24"/>
          <w:szCs w:val="24"/>
        </w:rPr>
      </w:pPr>
      <w:r w:rsidRPr="00920AF0">
        <w:rPr>
          <w:b/>
          <w:sz w:val="24"/>
          <w:szCs w:val="24"/>
        </w:rPr>
        <w:t>Внутренний мониторинг</w:t>
      </w:r>
      <w:r w:rsidRPr="00920AF0">
        <w:rPr>
          <w:sz w:val="24"/>
          <w:szCs w:val="24"/>
        </w:rPr>
        <w:t xml:space="preserve"> включает следующие процедуры:</w:t>
      </w:r>
    </w:p>
    <w:p w14:paraId="4F93762C" w14:textId="77777777" w:rsidR="00484618" w:rsidRPr="00920AF0" w:rsidRDefault="00484618" w:rsidP="006E0201">
      <w:pPr>
        <w:pStyle w:val="20"/>
        <w:numPr>
          <w:ilvl w:val="0"/>
          <w:numId w:val="16"/>
        </w:numPr>
        <w:spacing w:line="240" w:lineRule="auto"/>
        <w:contextualSpacing/>
        <w:jc w:val="both"/>
        <w:rPr>
          <w:sz w:val="24"/>
          <w:szCs w:val="24"/>
        </w:rPr>
      </w:pPr>
      <w:r w:rsidRPr="00920AF0">
        <w:rPr>
          <w:sz w:val="24"/>
          <w:szCs w:val="24"/>
        </w:rPr>
        <w:t>стартовая диагностика;</w:t>
      </w:r>
    </w:p>
    <w:p w14:paraId="672960D4" w14:textId="77777777" w:rsidR="00484618" w:rsidRPr="00920AF0" w:rsidRDefault="00484618" w:rsidP="006E0201">
      <w:pPr>
        <w:pStyle w:val="20"/>
        <w:numPr>
          <w:ilvl w:val="0"/>
          <w:numId w:val="16"/>
        </w:numPr>
        <w:spacing w:line="240" w:lineRule="auto"/>
        <w:contextualSpacing/>
        <w:jc w:val="both"/>
        <w:rPr>
          <w:sz w:val="24"/>
          <w:szCs w:val="24"/>
        </w:rPr>
      </w:pPr>
      <w:r w:rsidRPr="00920AF0">
        <w:rPr>
          <w:sz w:val="24"/>
          <w:szCs w:val="24"/>
        </w:rPr>
        <w:t>оценка уровня достижения предметных и метапредметных результатов;</w:t>
      </w:r>
    </w:p>
    <w:p w14:paraId="3974A5F8" w14:textId="77777777" w:rsidR="00484618" w:rsidRPr="00920AF0" w:rsidRDefault="00484618" w:rsidP="006E0201">
      <w:pPr>
        <w:pStyle w:val="20"/>
        <w:numPr>
          <w:ilvl w:val="0"/>
          <w:numId w:val="16"/>
        </w:numPr>
        <w:spacing w:line="240" w:lineRule="auto"/>
        <w:contextualSpacing/>
        <w:jc w:val="both"/>
        <w:rPr>
          <w:sz w:val="24"/>
          <w:szCs w:val="24"/>
        </w:rPr>
      </w:pPr>
      <w:r w:rsidRPr="00920AF0">
        <w:rPr>
          <w:sz w:val="24"/>
          <w:szCs w:val="24"/>
        </w:rPr>
        <w:t>оценка уровня функциональной грамотности.</w:t>
      </w:r>
    </w:p>
    <w:p w14:paraId="4B0FE5B9" w14:textId="77777777" w:rsidR="00484618" w:rsidRPr="00920AF0" w:rsidRDefault="00484618" w:rsidP="00920AF0">
      <w:pPr>
        <w:pStyle w:val="13NormDOC-txt"/>
        <w:spacing w:before="0" w:line="240" w:lineRule="auto"/>
        <w:ind w:left="0" w:right="0"/>
        <w:contextualSpacing/>
        <w:rPr>
          <w:rFonts w:ascii="Times New Roman" w:hAnsi="Times New Roman" w:cs="Times New Roman"/>
          <w:sz w:val="24"/>
          <w:szCs w:val="24"/>
        </w:rPr>
      </w:pPr>
      <w:r w:rsidRPr="00920AF0">
        <w:rPr>
          <w:rFonts w:ascii="Times New Roman" w:hAnsi="Times New Roman" w:cs="Times New Roman"/>
          <w:color w:val="auto"/>
          <w:sz w:val="24"/>
          <w:szCs w:val="24"/>
        </w:rPr>
        <w:t xml:space="preserve"> </w:t>
      </w:r>
      <w:r w:rsidRPr="00920AF0">
        <w:rPr>
          <w:rFonts w:ascii="Times New Roman" w:hAnsi="Times New Roman" w:cs="Times New Roman"/>
          <w:sz w:val="24"/>
          <w:szCs w:val="24"/>
        </w:rPr>
        <w:t xml:space="preserve">Содержание и периодичность внутреннего мониторинга устанавливается решением педагогического совета МБОУ КГО «СОШ №1 им. Я.В. </w:t>
      </w:r>
      <w:proofErr w:type="spellStart"/>
      <w:r w:rsidRPr="00920AF0">
        <w:rPr>
          <w:rFonts w:ascii="Times New Roman" w:hAnsi="Times New Roman" w:cs="Times New Roman"/>
          <w:sz w:val="24"/>
          <w:szCs w:val="24"/>
        </w:rPr>
        <w:t>Ругоева</w:t>
      </w:r>
      <w:proofErr w:type="spellEnd"/>
      <w:r w:rsidRPr="00920AF0">
        <w:rPr>
          <w:rFonts w:ascii="Times New Roman" w:hAnsi="Times New Roman" w:cs="Times New Roman"/>
          <w:sz w:val="24"/>
          <w:szCs w:val="24"/>
        </w:rPr>
        <w:t>».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3BECC0C0" w14:textId="77777777" w:rsidR="00484618" w:rsidRPr="00920AF0" w:rsidRDefault="00484618" w:rsidP="00920AF0">
      <w:pPr>
        <w:pStyle w:val="11"/>
        <w:spacing w:line="240" w:lineRule="auto"/>
        <w:ind w:firstLine="0"/>
        <w:contextualSpacing/>
        <w:jc w:val="both"/>
        <w:rPr>
          <w:color w:val="auto"/>
          <w:sz w:val="24"/>
          <w:szCs w:val="24"/>
        </w:rPr>
      </w:pPr>
      <w:r w:rsidRPr="00920AF0">
        <w:rPr>
          <w:b/>
          <w:bCs/>
          <w:color w:val="auto"/>
          <w:sz w:val="24"/>
          <w:szCs w:val="24"/>
        </w:rPr>
        <w:t xml:space="preserve">  Промежуточная аттестация </w:t>
      </w:r>
      <w:r w:rsidRPr="00920AF0">
        <w:rPr>
          <w:color w:val="auto"/>
          <w:sz w:val="24"/>
          <w:szCs w:val="24"/>
        </w:rPr>
        <w:t>представляет собой процедуру аттестации обучающихся, которая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14:paraId="04AB57BA" w14:textId="794A959E" w:rsidR="00484618" w:rsidRPr="00920AF0" w:rsidRDefault="00484618"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Промежуточная оценка, фиксирующая достижение предметных планируемых результатов и универсальных учебных действий, является основанием для перевода в следующий класс и для допуска обучающегося к государственной итоговой аттестации. Порядок проведения промежуточной аттестации регламентируется Федеральным законом «Об образовании в Российской Федерации» (ст.58), Положением о периодичности и порядке текущего контроля успеваемости и промежуточной аттестации обучающихся</w:t>
      </w:r>
      <w:r w:rsidRPr="00920AF0">
        <w:rPr>
          <w:rFonts w:ascii="Times New Roman" w:hAnsi="Times New Roman" w:cs="Times New Roman"/>
          <w:spacing w:val="24"/>
          <w:sz w:val="24"/>
          <w:szCs w:val="24"/>
        </w:rPr>
        <w:t xml:space="preserve"> </w:t>
      </w:r>
      <w:r w:rsidRPr="00920AF0">
        <w:rPr>
          <w:rFonts w:ascii="Times New Roman" w:hAnsi="Times New Roman" w:cs="Times New Roman"/>
          <w:sz w:val="24"/>
          <w:szCs w:val="24"/>
        </w:rPr>
        <w:t>МБОУ КГО «СОШ №1 им.Я.В.Ругоева» и иными нормативными актами.</w:t>
      </w:r>
    </w:p>
    <w:p w14:paraId="3C51231B" w14:textId="77777777" w:rsidR="00484618" w:rsidRPr="00920AF0" w:rsidRDefault="00484618" w:rsidP="00920AF0">
      <w:pPr>
        <w:pStyle w:val="11"/>
        <w:spacing w:line="240" w:lineRule="auto"/>
        <w:ind w:firstLine="0"/>
        <w:contextualSpacing/>
        <w:jc w:val="both"/>
        <w:rPr>
          <w:b/>
          <w:bCs/>
          <w:color w:val="auto"/>
          <w:sz w:val="24"/>
          <w:szCs w:val="24"/>
        </w:rPr>
      </w:pPr>
      <w:r w:rsidRPr="00920AF0">
        <w:rPr>
          <w:b/>
          <w:bCs/>
          <w:color w:val="auto"/>
          <w:sz w:val="24"/>
          <w:szCs w:val="24"/>
        </w:rPr>
        <w:t xml:space="preserve">  Государственная итоговая аттестация</w:t>
      </w:r>
    </w:p>
    <w:p w14:paraId="0FBCA6EB"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В соответствии со статьей 59 Федерального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p>
    <w:p w14:paraId="535C2C42"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 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иных форм по решению образовательной организации (государственный выпускной экзамен — ГВЭ).</w:t>
      </w:r>
    </w:p>
    <w:p w14:paraId="121AC43C"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Итоговая оценка (итоговая аттестация) по предмету 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920AF0">
        <w:rPr>
          <w:i/>
          <w:iCs/>
          <w:color w:val="auto"/>
          <w:sz w:val="24"/>
          <w:szCs w:val="24"/>
        </w:rPr>
        <w:t>.</w:t>
      </w:r>
      <w:r w:rsidRPr="00920AF0">
        <w:rPr>
          <w:color w:val="auto"/>
          <w:sz w:val="24"/>
          <w:szCs w:val="24"/>
        </w:rPr>
        <w:t xml:space="preserve"> Такой подход позволяет обеспечить полноту охвата планируемых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w:t>
      </w:r>
    </w:p>
    <w:p w14:paraId="27E6E6A0"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Итоговая оценка по предмету фиксируется в документе об уровне образования государственного образца — аттестате об основном общем образовании.</w:t>
      </w:r>
    </w:p>
    <w:p w14:paraId="602A3DC6"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 xml:space="preserve"> Итоговая оценка по междисциплинарным программам ставится на основе результатов внутреннего мониторинга и фиксируется в характеристике учащегося.</w:t>
      </w:r>
    </w:p>
    <w:p w14:paraId="4F90B0DE" w14:textId="77777777" w:rsidR="00484618" w:rsidRPr="00920AF0" w:rsidRDefault="00484618" w:rsidP="00920AF0">
      <w:pPr>
        <w:pStyle w:val="11"/>
        <w:spacing w:line="240" w:lineRule="auto"/>
        <w:ind w:firstLine="0"/>
        <w:contextualSpacing/>
        <w:jc w:val="both"/>
        <w:rPr>
          <w:color w:val="auto"/>
          <w:sz w:val="24"/>
          <w:szCs w:val="24"/>
        </w:rPr>
      </w:pPr>
      <w:r w:rsidRPr="00920AF0">
        <w:rPr>
          <w:color w:val="auto"/>
          <w:sz w:val="24"/>
          <w:szCs w:val="24"/>
        </w:rPr>
        <w:t>Характеристика готовится на основании:</w:t>
      </w:r>
    </w:p>
    <w:p w14:paraId="7CDE099D" w14:textId="77777777" w:rsidR="00484618" w:rsidRPr="00920AF0" w:rsidRDefault="00484618" w:rsidP="006E0201">
      <w:pPr>
        <w:pStyle w:val="11"/>
        <w:numPr>
          <w:ilvl w:val="0"/>
          <w:numId w:val="2"/>
        </w:numPr>
        <w:spacing w:line="240" w:lineRule="auto"/>
        <w:contextualSpacing/>
        <w:jc w:val="both"/>
        <w:rPr>
          <w:color w:val="auto"/>
          <w:sz w:val="24"/>
          <w:szCs w:val="24"/>
        </w:rPr>
      </w:pPr>
      <w:r w:rsidRPr="00920AF0">
        <w:rPr>
          <w:color w:val="auto"/>
          <w:sz w:val="24"/>
          <w:szCs w:val="24"/>
        </w:rPr>
        <w:t>объективных показателей образовательных достижений обучающегося на уровне основного образования;</w:t>
      </w:r>
    </w:p>
    <w:p w14:paraId="6D23CB7C" w14:textId="77777777" w:rsidR="00484618" w:rsidRPr="00920AF0" w:rsidRDefault="00484618" w:rsidP="006E0201">
      <w:pPr>
        <w:pStyle w:val="11"/>
        <w:numPr>
          <w:ilvl w:val="0"/>
          <w:numId w:val="2"/>
        </w:numPr>
        <w:spacing w:line="240" w:lineRule="auto"/>
        <w:contextualSpacing/>
        <w:jc w:val="both"/>
        <w:rPr>
          <w:color w:val="auto"/>
          <w:sz w:val="24"/>
          <w:szCs w:val="24"/>
        </w:rPr>
      </w:pPr>
      <w:r w:rsidRPr="00920AF0">
        <w:rPr>
          <w:color w:val="auto"/>
          <w:sz w:val="24"/>
          <w:szCs w:val="24"/>
        </w:rPr>
        <w:t>портфолио выпускника;</w:t>
      </w:r>
    </w:p>
    <w:p w14:paraId="11425334" w14:textId="77777777" w:rsidR="00484618" w:rsidRPr="00920AF0" w:rsidRDefault="00484618" w:rsidP="006E0201">
      <w:pPr>
        <w:pStyle w:val="11"/>
        <w:numPr>
          <w:ilvl w:val="0"/>
          <w:numId w:val="2"/>
        </w:numPr>
        <w:spacing w:line="240" w:lineRule="auto"/>
        <w:contextualSpacing/>
        <w:jc w:val="both"/>
        <w:rPr>
          <w:color w:val="auto"/>
          <w:sz w:val="24"/>
          <w:szCs w:val="24"/>
        </w:rPr>
      </w:pPr>
      <w:r w:rsidRPr="00920AF0">
        <w:rPr>
          <w:color w:val="auto"/>
          <w:sz w:val="24"/>
          <w:szCs w:val="24"/>
        </w:rPr>
        <w:t>экспертных оценок классного руководителя и учителей, обучавших данного выпускника на уровне основного общего образования;</w:t>
      </w:r>
    </w:p>
    <w:p w14:paraId="387EAECF" w14:textId="77777777" w:rsidR="00484618" w:rsidRPr="00920AF0" w:rsidRDefault="00484618" w:rsidP="00920AF0">
      <w:pPr>
        <w:pStyle w:val="11"/>
        <w:spacing w:line="240" w:lineRule="auto"/>
        <w:contextualSpacing/>
        <w:jc w:val="both"/>
        <w:rPr>
          <w:color w:val="auto"/>
          <w:sz w:val="24"/>
          <w:szCs w:val="24"/>
        </w:rPr>
      </w:pPr>
      <w:r w:rsidRPr="00920AF0">
        <w:rPr>
          <w:color w:val="auto"/>
          <w:sz w:val="24"/>
          <w:szCs w:val="24"/>
        </w:rPr>
        <w:t>В характеристике выпускника:</w:t>
      </w:r>
    </w:p>
    <w:p w14:paraId="6F050886" w14:textId="77777777" w:rsidR="00484618" w:rsidRPr="00920AF0" w:rsidRDefault="00484618" w:rsidP="006E0201">
      <w:pPr>
        <w:pStyle w:val="11"/>
        <w:numPr>
          <w:ilvl w:val="0"/>
          <w:numId w:val="3"/>
        </w:numPr>
        <w:spacing w:line="240" w:lineRule="auto"/>
        <w:contextualSpacing/>
        <w:jc w:val="both"/>
        <w:rPr>
          <w:color w:val="auto"/>
          <w:sz w:val="24"/>
          <w:szCs w:val="24"/>
        </w:rPr>
      </w:pPr>
      <w:r w:rsidRPr="00920AF0">
        <w:rPr>
          <w:color w:val="auto"/>
          <w:sz w:val="24"/>
          <w:szCs w:val="24"/>
        </w:rPr>
        <w:t>отмечаются образовательные достижения обучающегося по освоению личностных, метапредметных и предметных результатов;</w:t>
      </w:r>
    </w:p>
    <w:p w14:paraId="2F24E7E7" w14:textId="77777777" w:rsidR="00484618" w:rsidRPr="00920AF0" w:rsidRDefault="00484618" w:rsidP="006E0201">
      <w:pPr>
        <w:pStyle w:val="11"/>
        <w:numPr>
          <w:ilvl w:val="0"/>
          <w:numId w:val="3"/>
        </w:numPr>
        <w:spacing w:line="240" w:lineRule="auto"/>
        <w:contextualSpacing/>
        <w:jc w:val="both"/>
        <w:rPr>
          <w:color w:val="auto"/>
          <w:sz w:val="24"/>
          <w:szCs w:val="24"/>
        </w:rPr>
      </w:pPr>
      <w:r w:rsidRPr="00920AF0">
        <w:rPr>
          <w:color w:val="auto"/>
          <w:sz w:val="24"/>
          <w:szCs w:val="24"/>
        </w:rPr>
        <w:t>даются педагогические рекомендации по выбору индивидуальной образовательной траектории на уровне среднего общего образования с учетом выбора учащимся направлений профильного образования, выявленных проблем и отмеченных образовательных достижений.</w:t>
      </w:r>
    </w:p>
    <w:p w14:paraId="35E1600F" w14:textId="1A95CE06" w:rsidR="00484618" w:rsidRPr="00920AF0" w:rsidRDefault="00484618" w:rsidP="00920AF0">
      <w:pPr>
        <w:pStyle w:val="aa"/>
        <w:spacing w:before="0" w:beforeAutospacing="0" w:after="0" w:afterAutospacing="0"/>
        <w:contextualSpacing/>
        <w:jc w:val="both"/>
      </w:pPr>
      <w:r w:rsidRPr="00920AF0">
        <w:t xml:space="preserve"> Рекомендации педагогического коллектива по выбору индивидуальной образовательной траектории доводятся до сведения выпускника и его родителей (законных представителей).</w:t>
      </w:r>
    </w:p>
    <w:p w14:paraId="000D6E76" w14:textId="77777777" w:rsidR="00E405D8" w:rsidRPr="00920AF0" w:rsidRDefault="00E405D8" w:rsidP="00920AF0">
      <w:pPr>
        <w:pStyle w:val="aa"/>
        <w:spacing w:before="0" w:beforeAutospacing="0" w:after="0" w:afterAutospacing="0"/>
        <w:contextualSpacing/>
        <w:jc w:val="both"/>
      </w:pPr>
    </w:p>
    <w:p w14:paraId="3B5ED144" w14:textId="4868A7D2" w:rsidR="00E405D8" w:rsidRPr="00920AF0" w:rsidRDefault="00E405D8"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«История»</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информатики должны отражать: </w:t>
      </w:r>
    </w:p>
    <w:p w14:paraId="4620DD66"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5-й класс</w:t>
      </w:r>
    </w:p>
    <w:p w14:paraId="75DA77E1"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Знание хронологии, работа с хронологией:</w:t>
      </w:r>
    </w:p>
    <w:p w14:paraId="5935ED2B" w14:textId="77777777" w:rsidR="00E405D8" w:rsidRPr="00920AF0" w:rsidRDefault="00E405D8" w:rsidP="006E0201">
      <w:pPr>
        <w:numPr>
          <w:ilvl w:val="0"/>
          <w:numId w:val="2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смысл основных хронологических понятий (век, тысячелетие, до нашей эры, наша эра);</w:t>
      </w:r>
    </w:p>
    <w:p w14:paraId="04D88356" w14:textId="77777777" w:rsidR="00E405D8" w:rsidRPr="00920AF0" w:rsidRDefault="00E405D8" w:rsidP="006E0201">
      <w:pPr>
        <w:numPr>
          <w:ilvl w:val="0"/>
          <w:numId w:val="2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даты важнейших событий истории Древнего мира; по дате устанавливать принадлежность события к веку, тысячелетию;</w:t>
      </w:r>
    </w:p>
    <w:p w14:paraId="01331F43" w14:textId="77777777" w:rsidR="00E405D8" w:rsidRPr="00920AF0" w:rsidRDefault="00E405D8" w:rsidP="006E0201">
      <w:pPr>
        <w:numPr>
          <w:ilvl w:val="0"/>
          <w:numId w:val="2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длительность и последовательность событий, периодов истории Древнего мира, вести счет лет до нашей эры и нашей эры.</w:t>
      </w:r>
    </w:p>
    <w:p w14:paraId="2142F67A"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Знание исторических фактов, работа с фактами:</w:t>
      </w:r>
    </w:p>
    <w:p w14:paraId="20F67573" w14:textId="77777777" w:rsidR="00E405D8" w:rsidRPr="00920AF0" w:rsidRDefault="00E405D8" w:rsidP="006E0201">
      <w:pPr>
        <w:numPr>
          <w:ilvl w:val="0"/>
          <w:numId w:val="3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указывать (называть) место, обстоятельства, участников, результаты важнейших событий истории Древнего мира;</w:t>
      </w:r>
    </w:p>
    <w:p w14:paraId="2A047490" w14:textId="77777777" w:rsidR="00E405D8" w:rsidRPr="00920AF0" w:rsidRDefault="00E405D8" w:rsidP="006E0201">
      <w:pPr>
        <w:numPr>
          <w:ilvl w:val="0"/>
          <w:numId w:val="3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группировать, систематизировать факты по заданному признаку.</w:t>
      </w:r>
    </w:p>
    <w:p w14:paraId="07F887DA"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Работа с исторической картой:</w:t>
      </w:r>
    </w:p>
    <w:p w14:paraId="6480759F" w14:textId="77777777" w:rsidR="00E405D8" w:rsidRPr="00920AF0" w:rsidRDefault="00E405D8" w:rsidP="006E0201">
      <w:pPr>
        <w:numPr>
          <w:ilvl w:val="0"/>
          <w:numId w:val="3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14:paraId="2F2D3888" w14:textId="77777777" w:rsidR="00E405D8" w:rsidRPr="00920AF0" w:rsidRDefault="00E405D8" w:rsidP="006E0201">
      <w:pPr>
        <w:numPr>
          <w:ilvl w:val="0"/>
          <w:numId w:val="3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на основе картографических сведений связь между условиями среды обитания людей и их занятиями.</w:t>
      </w:r>
    </w:p>
    <w:p w14:paraId="74DE7A71"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Работа с историческими источниками:</w:t>
      </w:r>
    </w:p>
    <w:p w14:paraId="160C345E" w14:textId="77777777" w:rsidR="00E405D8" w:rsidRPr="00920AF0" w:rsidRDefault="00E405D8" w:rsidP="006E0201">
      <w:pPr>
        <w:numPr>
          <w:ilvl w:val="0"/>
          <w:numId w:val="3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и различать основные типы исторических источников (письменные, визуальные, вещественные), приводить примеры источников разных типов;</w:t>
      </w:r>
    </w:p>
    <w:p w14:paraId="6D41C29A" w14:textId="77777777" w:rsidR="00E405D8" w:rsidRPr="00920AF0" w:rsidRDefault="00E405D8" w:rsidP="006E0201">
      <w:pPr>
        <w:numPr>
          <w:ilvl w:val="0"/>
          <w:numId w:val="3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памятники культуры изучаемой эпохи и источники, созданные в последующие эпохи, приводить примеры;</w:t>
      </w:r>
    </w:p>
    <w:p w14:paraId="0ED38097" w14:textId="77777777" w:rsidR="00E405D8" w:rsidRPr="00920AF0" w:rsidRDefault="00E405D8" w:rsidP="006E0201">
      <w:pPr>
        <w:numPr>
          <w:ilvl w:val="0"/>
          <w:numId w:val="3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14:paraId="62F8D108"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Историческое описание (реконструкция):</w:t>
      </w:r>
    </w:p>
    <w:p w14:paraId="7E78183D" w14:textId="77777777" w:rsidR="00E405D8" w:rsidRPr="00920AF0" w:rsidRDefault="00E405D8" w:rsidP="006E0201">
      <w:pPr>
        <w:numPr>
          <w:ilvl w:val="0"/>
          <w:numId w:val="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условия жизни людей в древности;</w:t>
      </w:r>
    </w:p>
    <w:p w14:paraId="6046D16C" w14:textId="77777777" w:rsidR="00E405D8" w:rsidRPr="00920AF0" w:rsidRDefault="00E405D8" w:rsidP="006E0201">
      <w:pPr>
        <w:numPr>
          <w:ilvl w:val="0"/>
          <w:numId w:val="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 значительных событиях древней истории, их участниках;</w:t>
      </w:r>
    </w:p>
    <w:p w14:paraId="17DD006B" w14:textId="77777777" w:rsidR="00E405D8" w:rsidRPr="00920AF0" w:rsidRDefault="00E405D8" w:rsidP="006E0201">
      <w:pPr>
        <w:numPr>
          <w:ilvl w:val="0"/>
          <w:numId w:val="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об исторических личностях Древнего мира (ключевых моментах их биографии, роли в исторических событиях);</w:t>
      </w:r>
    </w:p>
    <w:p w14:paraId="1465B6BB" w14:textId="77777777" w:rsidR="00E405D8" w:rsidRPr="00920AF0" w:rsidRDefault="00E405D8" w:rsidP="006E0201">
      <w:pPr>
        <w:numPr>
          <w:ilvl w:val="0"/>
          <w:numId w:val="3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давать краткое описание памятников культуры эпохи первобытности и древнейших цивилизаций.</w:t>
      </w:r>
    </w:p>
    <w:p w14:paraId="1D1FDDB5"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Анализ, объяснение исторических событий, явлений:</w:t>
      </w:r>
    </w:p>
    <w:p w14:paraId="6A891DF3" w14:textId="77777777" w:rsidR="00E405D8" w:rsidRPr="00920AF0" w:rsidRDefault="00E405D8" w:rsidP="006E0201">
      <w:pPr>
        <w:numPr>
          <w:ilvl w:val="0"/>
          <w:numId w:val="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существенные черты:</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государственного устройства древних обществ;</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положения основных групп населения;</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в) религиозных верований людей в древности;</w:t>
      </w:r>
    </w:p>
    <w:p w14:paraId="294EF222" w14:textId="77777777" w:rsidR="00E405D8" w:rsidRPr="00920AF0" w:rsidRDefault="00E405D8" w:rsidP="006E0201">
      <w:pPr>
        <w:numPr>
          <w:ilvl w:val="0"/>
          <w:numId w:val="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исторические явления, определять их общие черты;</w:t>
      </w:r>
    </w:p>
    <w:p w14:paraId="54ABC9AF" w14:textId="77777777" w:rsidR="00E405D8" w:rsidRPr="00920AF0" w:rsidRDefault="00E405D8" w:rsidP="006E0201">
      <w:pPr>
        <w:numPr>
          <w:ilvl w:val="0"/>
          <w:numId w:val="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иллюстрировать общие явления, черты конкретными примерами;</w:t>
      </w:r>
    </w:p>
    <w:p w14:paraId="5D65156A" w14:textId="77777777" w:rsidR="00E405D8" w:rsidRPr="00920AF0" w:rsidRDefault="00E405D8" w:rsidP="006E0201">
      <w:pPr>
        <w:numPr>
          <w:ilvl w:val="0"/>
          <w:numId w:val="3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и следствия важнейших событий древней истории.</w:t>
      </w:r>
    </w:p>
    <w:p w14:paraId="09F3715B"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14:paraId="5B506E79" w14:textId="77777777" w:rsidR="00E405D8" w:rsidRPr="00920AF0" w:rsidRDefault="00E405D8" w:rsidP="006E0201">
      <w:pPr>
        <w:numPr>
          <w:ilvl w:val="0"/>
          <w:numId w:val="3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излагать оценки наиболее значительных событий и личностей древней истории, приводимые в учебной литературе;</w:t>
      </w:r>
    </w:p>
    <w:p w14:paraId="37AAFD90" w14:textId="77777777" w:rsidR="00E405D8" w:rsidRPr="00920AF0" w:rsidRDefault="00E405D8" w:rsidP="006E0201">
      <w:pPr>
        <w:numPr>
          <w:ilvl w:val="0"/>
          <w:numId w:val="3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высказывать на уровне эмоциональных оценок отношение к поступкам людей прошлого, к памятникам культуры.</w:t>
      </w:r>
    </w:p>
    <w:p w14:paraId="35CE3C7A"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Применение исторических знаний:</w:t>
      </w:r>
    </w:p>
    <w:p w14:paraId="43F2F2E1" w14:textId="77777777" w:rsidR="00E405D8" w:rsidRPr="00920AF0" w:rsidRDefault="00E405D8" w:rsidP="006E0201">
      <w:pPr>
        <w:numPr>
          <w:ilvl w:val="0"/>
          <w:numId w:val="3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значение памятников древней истории и культуры, необходимость сохранения их в современном мире;</w:t>
      </w:r>
    </w:p>
    <w:p w14:paraId="5A5C846B" w14:textId="77777777" w:rsidR="00E405D8" w:rsidRPr="00920AF0" w:rsidRDefault="00E405D8" w:rsidP="006E0201">
      <w:pPr>
        <w:numPr>
          <w:ilvl w:val="0"/>
          <w:numId w:val="3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14:paraId="2A50DF2E"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7B8EA72C"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Знание хронологии, работа с хронологией:</w:t>
      </w:r>
    </w:p>
    <w:p w14:paraId="2AB03D6B" w14:textId="77777777" w:rsidR="00E405D8" w:rsidRPr="00920AF0" w:rsidRDefault="00E405D8" w:rsidP="006E0201">
      <w:pPr>
        <w:numPr>
          <w:ilvl w:val="0"/>
          <w:numId w:val="3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даты важнейших событий Средневековья, определять их принадлежность к веку, историческому периоду;</w:t>
      </w:r>
    </w:p>
    <w:p w14:paraId="46310438" w14:textId="77777777" w:rsidR="00E405D8" w:rsidRPr="00920AF0" w:rsidRDefault="00E405D8" w:rsidP="006E0201">
      <w:pPr>
        <w:numPr>
          <w:ilvl w:val="0"/>
          <w:numId w:val="3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14:paraId="617BA3B8" w14:textId="77777777" w:rsidR="00E405D8" w:rsidRPr="00920AF0" w:rsidRDefault="00E405D8" w:rsidP="006E0201">
      <w:pPr>
        <w:numPr>
          <w:ilvl w:val="0"/>
          <w:numId w:val="3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длительность и синхронность событий истории Руси и всеобщей истории.</w:t>
      </w:r>
    </w:p>
    <w:p w14:paraId="5F44BFB4"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Знание исторических фактов, работа с фактами:</w:t>
      </w:r>
    </w:p>
    <w:p w14:paraId="6B7B51E0" w14:textId="77777777" w:rsidR="00E405D8" w:rsidRPr="00920AF0" w:rsidRDefault="00E405D8" w:rsidP="006E0201">
      <w:pPr>
        <w:numPr>
          <w:ilvl w:val="0"/>
          <w:numId w:val="3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указывать (называть) место, обстоятельства, участников, результаты важнейших событий отечественной и всеобщей истории эпохи Средневековья;</w:t>
      </w:r>
    </w:p>
    <w:p w14:paraId="7500F762" w14:textId="77777777" w:rsidR="00E405D8" w:rsidRPr="00920AF0" w:rsidRDefault="00E405D8" w:rsidP="006E0201">
      <w:pPr>
        <w:numPr>
          <w:ilvl w:val="0"/>
          <w:numId w:val="3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группировать, систематизировать факты по заданному признаку (составление систематических таблиц).</w:t>
      </w:r>
    </w:p>
    <w:p w14:paraId="411F51EE"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Работа с исторической картой:</w:t>
      </w:r>
    </w:p>
    <w:p w14:paraId="6996DD84" w14:textId="77777777" w:rsidR="00E405D8" w:rsidRPr="00920AF0" w:rsidRDefault="00E405D8" w:rsidP="006E0201">
      <w:pPr>
        <w:numPr>
          <w:ilvl w:val="0"/>
          <w:numId w:val="3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показывать на карте исторические объекты, используя легенду карты; давать словесное описание их местоположения;</w:t>
      </w:r>
    </w:p>
    <w:p w14:paraId="5BBD0AC9" w14:textId="77777777" w:rsidR="00E405D8" w:rsidRPr="00920AF0" w:rsidRDefault="00E405D8" w:rsidP="006E0201">
      <w:pPr>
        <w:numPr>
          <w:ilvl w:val="0"/>
          <w:numId w:val="3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14:paraId="7E53A831"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Работа с историческими источниками:</w:t>
      </w:r>
    </w:p>
    <w:p w14:paraId="6A686492" w14:textId="77777777" w:rsidR="00E405D8" w:rsidRPr="00920AF0" w:rsidRDefault="00E405D8" w:rsidP="006E0201">
      <w:pPr>
        <w:numPr>
          <w:ilvl w:val="0"/>
          <w:numId w:val="4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14:paraId="41E73025" w14:textId="77777777" w:rsidR="00E405D8" w:rsidRPr="00920AF0" w:rsidRDefault="00E405D8" w:rsidP="006E0201">
      <w:pPr>
        <w:numPr>
          <w:ilvl w:val="0"/>
          <w:numId w:val="4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авторство, время, место создания источника;</w:t>
      </w:r>
    </w:p>
    <w:p w14:paraId="5D2EE5FD" w14:textId="77777777" w:rsidR="00E405D8" w:rsidRPr="00920AF0" w:rsidRDefault="00E405D8" w:rsidP="006E0201">
      <w:pPr>
        <w:numPr>
          <w:ilvl w:val="0"/>
          <w:numId w:val="4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14:paraId="6B39FFFC" w14:textId="77777777" w:rsidR="00E405D8" w:rsidRPr="00920AF0" w:rsidRDefault="00E405D8" w:rsidP="006E0201">
      <w:pPr>
        <w:numPr>
          <w:ilvl w:val="0"/>
          <w:numId w:val="4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визуальном источнике и вещественном памятнике ключевые символы, образы;</w:t>
      </w:r>
    </w:p>
    <w:p w14:paraId="2B1E6806" w14:textId="77777777" w:rsidR="00E405D8" w:rsidRPr="00920AF0" w:rsidRDefault="00E405D8" w:rsidP="006E0201">
      <w:pPr>
        <w:numPr>
          <w:ilvl w:val="0"/>
          <w:numId w:val="4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позицию автора письменного и визуального исторического источника.</w:t>
      </w:r>
    </w:p>
    <w:p w14:paraId="48898339"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Историческое описание (реконструкция):</w:t>
      </w:r>
    </w:p>
    <w:p w14:paraId="5E7C01C3" w14:textId="77777777" w:rsidR="00E405D8" w:rsidRPr="00920AF0" w:rsidRDefault="00E405D8" w:rsidP="006E0201">
      <w:pPr>
        <w:numPr>
          <w:ilvl w:val="0"/>
          <w:numId w:val="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 ключевых событиях отечественной и всеобщей истории в эпоху Средневековья, их участниках;</w:t>
      </w:r>
    </w:p>
    <w:p w14:paraId="565C90CC" w14:textId="77777777" w:rsidR="00E405D8" w:rsidRPr="00920AF0" w:rsidRDefault="00E405D8" w:rsidP="006E0201">
      <w:pPr>
        <w:numPr>
          <w:ilvl w:val="0"/>
          <w:numId w:val="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14:paraId="382BBEB9" w14:textId="77777777" w:rsidR="00E405D8" w:rsidRPr="00920AF0" w:rsidRDefault="00E405D8" w:rsidP="006E0201">
      <w:pPr>
        <w:numPr>
          <w:ilvl w:val="0"/>
          <w:numId w:val="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об образе жизни различных групп населения в средневековых обществах на Руси и в других странах;</w:t>
      </w:r>
    </w:p>
    <w:p w14:paraId="0140862B" w14:textId="77777777" w:rsidR="00E405D8" w:rsidRPr="00920AF0" w:rsidRDefault="00E405D8" w:rsidP="006E0201">
      <w:pPr>
        <w:numPr>
          <w:ilvl w:val="0"/>
          <w:numId w:val="4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w:t>
      </w:r>
    </w:p>
    <w:p w14:paraId="2367D3A0"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Анализ, объяснение исторических событий, явлений:</w:t>
      </w:r>
    </w:p>
    <w:p w14:paraId="612E56D9" w14:textId="77777777" w:rsidR="00E405D8" w:rsidRPr="00920AF0" w:rsidRDefault="00E405D8" w:rsidP="006E0201">
      <w:pPr>
        <w:numPr>
          <w:ilvl w:val="0"/>
          <w:numId w:val="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существенные черты:</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экономических и социальных отношений и политического строя на Руси и в других государствах;</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ценностей, господствовавших в средневековых обществах, представлений средневекового человека о мире;</w:t>
      </w:r>
    </w:p>
    <w:p w14:paraId="49C6B13D" w14:textId="77777777" w:rsidR="00E405D8" w:rsidRPr="00920AF0" w:rsidRDefault="00E405D8" w:rsidP="006E0201">
      <w:pPr>
        <w:numPr>
          <w:ilvl w:val="0"/>
          <w:numId w:val="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668A509E" w14:textId="77777777" w:rsidR="00E405D8" w:rsidRPr="00920AF0" w:rsidRDefault="00E405D8" w:rsidP="006E0201">
      <w:pPr>
        <w:numPr>
          <w:ilvl w:val="0"/>
          <w:numId w:val="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и следствия важнейших событий отечественной и всеобщей истории эпохи Средневековья:</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находить в учебнике и излагать суждения о причинах и следствиях исторических событий;</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соотносить объяснение причин и следствий событий, представленное в нескольких текстах;</w:t>
      </w:r>
    </w:p>
    <w:p w14:paraId="6343A6F8" w14:textId="77777777" w:rsidR="00E405D8" w:rsidRPr="00920AF0" w:rsidRDefault="00E405D8" w:rsidP="006E0201">
      <w:pPr>
        <w:numPr>
          <w:ilvl w:val="0"/>
          <w:numId w:val="4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14:paraId="356975AD"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14:paraId="29D431CF" w14:textId="77777777" w:rsidR="00E405D8" w:rsidRPr="00920AF0" w:rsidRDefault="00E405D8" w:rsidP="006E0201">
      <w:pPr>
        <w:numPr>
          <w:ilvl w:val="0"/>
          <w:numId w:val="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14:paraId="4C87A25F" w14:textId="77777777" w:rsidR="00E405D8" w:rsidRPr="00920AF0" w:rsidRDefault="00E405D8" w:rsidP="006E0201">
      <w:pPr>
        <w:numPr>
          <w:ilvl w:val="0"/>
          <w:numId w:val="4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14:paraId="0A6CFDFE"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Применение исторических знаний:</w:t>
      </w:r>
    </w:p>
    <w:p w14:paraId="1258A6D5" w14:textId="77777777" w:rsidR="00E405D8" w:rsidRPr="00920AF0" w:rsidRDefault="00E405D8" w:rsidP="006E0201">
      <w:pPr>
        <w:numPr>
          <w:ilvl w:val="0"/>
          <w:numId w:val="4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значение памятников истории и культуры Руси и других стран эпохи Средневековья, необходимость сохранения их в современном мире;</w:t>
      </w:r>
    </w:p>
    <w:p w14:paraId="6E04FDA3" w14:textId="77777777" w:rsidR="00E405D8" w:rsidRPr="00920AF0" w:rsidRDefault="00E405D8" w:rsidP="006E0201">
      <w:pPr>
        <w:numPr>
          <w:ilvl w:val="0"/>
          <w:numId w:val="4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учебные проекты по истории Средних веков (в том числе на региональном материале).</w:t>
      </w:r>
    </w:p>
    <w:p w14:paraId="50834243"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5691DB7B"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Знание хронологии, работа с хронологией:</w:t>
      </w:r>
    </w:p>
    <w:p w14:paraId="349DE10A" w14:textId="77777777" w:rsidR="00E405D8" w:rsidRPr="00920AF0" w:rsidRDefault="00E405D8" w:rsidP="006E0201">
      <w:pPr>
        <w:numPr>
          <w:ilvl w:val="0"/>
          <w:numId w:val="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этапы отечественной и всеобщей истории Нового времени, их хронологические рамки;</w:t>
      </w:r>
    </w:p>
    <w:p w14:paraId="27CF10EE" w14:textId="77777777" w:rsidR="00E405D8" w:rsidRPr="00920AF0" w:rsidRDefault="00E405D8" w:rsidP="006E0201">
      <w:pPr>
        <w:numPr>
          <w:ilvl w:val="0"/>
          <w:numId w:val="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локализовать во времени ключевые события отечественной и всеобщей истории XVI–XVII веков; определять их принадлежность к части века (половина, треть, четверть);</w:t>
      </w:r>
    </w:p>
    <w:p w14:paraId="4DC93B33" w14:textId="77777777" w:rsidR="00E405D8" w:rsidRPr="00920AF0" w:rsidRDefault="00E405D8" w:rsidP="006E0201">
      <w:pPr>
        <w:numPr>
          <w:ilvl w:val="0"/>
          <w:numId w:val="4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синхронность событий отечественной и всеобщей истории XVI–XVII веков.</w:t>
      </w:r>
    </w:p>
    <w:p w14:paraId="3BF0EAF8"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Знание исторических фактов, работа с фактами:</w:t>
      </w:r>
    </w:p>
    <w:p w14:paraId="247304F6" w14:textId="77777777" w:rsidR="00E405D8" w:rsidRPr="00920AF0" w:rsidRDefault="00E405D8" w:rsidP="006E0201">
      <w:pPr>
        <w:numPr>
          <w:ilvl w:val="0"/>
          <w:numId w:val="4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указывать (называть) место, обстоятельства, участников, результаты важнейших событий отечественной и всеобщей истории XVI–XVII веков;</w:t>
      </w:r>
    </w:p>
    <w:p w14:paraId="6B92152D" w14:textId="77777777" w:rsidR="00E405D8" w:rsidRPr="00920AF0" w:rsidRDefault="00E405D8" w:rsidP="006E0201">
      <w:pPr>
        <w:numPr>
          <w:ilvl w:val="0"/>
          <w:numId w:val="4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14:paraId="5E4347F2"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Работа с исторической картой:</w:t>
      </w:r>
    </w:p>
    <w:p w14:paraId="562BFEA2" w14:textId="77777777" w:rsidR="00E405D8" w:rsidRPr="00920AF0" w:rsidRDefault="00E405D8" w:rsidP="006E0201">
      <w:pPr>
        <w:numPr>
          <w:ilvl w:val="0"/>
          <w:numId w:val="4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веков;</w:t>
      </w:r>
    </w:p>
    <w:p w14:paraId="70D46005" w14:textId="77777777" w:rsidR="00E405D8" w:rsidRPr="00920AF0" w:rsidRDefault="00E405D8" w:rsidP="006E0201">
      <w:pPr>
        <w:numPr>
          <w:ilvl w:val="0"/>
          <w:numId w:val="4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14:paraId="1E74917C"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Работа с историческими источниками:</w:t>
      </w:r>
    </w:p>
    <w:p w14:paraId="78FE0AA6" w14:textId="77777777" w:rsidR="00E405D8" w:rsidRPr="00920AF0" w:rsidRDefault="00E405D8" w:rsidP="006E0201">
      <w:pPr>
        <w:numPr>
          <w:ilvl w:val="0"/>
          <w:numId w:val="4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письменных исторических источников (официальные, личные, литературные и др.);</w:t>
      </w:r>
    </w:p>
    <w:p w14:paraId="44EB82E2" w14:textId="77777777" w:rsidR="00E405D8" w:rsidRPr="00920AF0" w:rsidRDefault="00E405D8" w:rsidP="006E0201">
      <w:pPr>
        <w:numPr>
          <w:ilvl w:val="0"/>
          <w:numId w:val="4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обстоятельства и цель создания источника, раскрывать его информационную ценность;</w:t>
      </w:r>
    </w:p>
    <w:p w14:paraId="1A08E641" w14:textId="77777777" w:rsidR="00E405D8" w:rsidRPr="00920AF0" w:rsidRDefault="00E405D8" w:rsidP="006E0201">
      <w:pPr>
        <w:numPr>
          <w:ilvl w:val="0"/>
          <w:numId w:val="4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поиск информации в тексте письменного источника, визуальных и вещественных памятниках эпохи;</w:t>
      </w:r>
    </w:p>
    <w:p w14:paraId="62761065" w14:textId="77777777" w:rsidR="00E405D8" w:rsidRPr="00920AF0" w:rsidRDefault="00E405D8" w:rsidP="006E0201">
      <w:pPr>
        <w:numPr>
          <w:ilvl w:val="0"/>
          <w:numId w:val="4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сопоставлять и систематизировать информацию из нескольких однотипных источников.</w:t>
      </w:r>
    </w:p>
    <w:p w14:paraId="665FE927"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Историческое описание (реконструкция):</w:t>
      </w:r>
    </w:p>
    <w:p w14:paraId="08805DAE" w14:textId="77777777" w:rsidR="00E405D8" w:rsidRPr="00920AF0" w:rsidRDefault="00E405D8" w:rsidP="006E0201">
      <w:pPr>
        <w:numPr>
          <w:ilvl w:val="0"/>
          <w:numId w:val="4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 ключевых событиях отечественной и всеобщей истории XVI–XVII веков, их участниках;</w:t>
      </w:r>
    </w:p>
    <w:p w14:paraId="3F968DE4" w14:textId="77777777" w:rsidR="00E405D8" w:rsidRPr="00920AF0" w:rsidRDefault="00E405D8" w:rsidP="006E0201">
      <w:pPr>
        <w:numPr>
          <w:ilvl w:val="0"/>
          <w:numId w:val="4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краткую характеристику известных персоналий отечественной и всеобщей истории XVI–XVII веков (ключевые факты биографии, личные качества, деятельность);</w:t>
      </w:r>
    </w:p>
    <w:p w14:paraId="0DCE27B7" w14:textId="77777777" w:rsidR="00E405D8" w:rsidRPr="00920AF0" w:rsidRDefault="00E405D8" w:rsidP="006E0201">
      <w:pPr>
        <w:numPr>
          <w:ilvl w:val="0"/>
          <w:numId w:val="4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об образе жизни различных групп населения в России и других странах в раннее Новое время;</w:t>
      </w:r>
    </w:p>
    <w:p w14:paraId="38D660B0" w14:textId="77777777" w:rsidR="00E405D8" w:rsidRPr="00920AF0" w:rsidRDefault="00E405D8" w:rsidP="006E0201">
      <w:pPr>
        <w:numPr>
          <w:ilvl w:val="0"/>
          <w:numId w:val="4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w:t>
      </w:r>
    </w:p>
    <w:p w14:paraId="1348052D"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Анализ, объяснение исторических событий, явлений:</w:t>
      </w:r>
    </w:p>
    <w:p w14:paraId="4CFB3C87" w14:textId="77777777" w:rsidR="00E405D8" w:rsidRPr="00920AF0" w:rsidRDefault="00E405D8" w:rsidP="006E0201">
      <w:pPr>
        <w:numPr>
          <w:ilvl w:val="0"/>
          <w:numId w:val="5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существенные черты:</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экономического, социального и политического развития России и других стран в XVI–XVII веках;</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европейской реформации;</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в) новых веяний в духовной жизни общества, культуре;</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г) революций XVI–XVII веков в европейских странах;</w:t>
      </w:r>
    </w:p>
    <w:p w14:paraId="5D4DF530" w14:textId="77777777" w:rsidR="00E405D8" w:rsidRPr="00920AF0" w:rsidRDefault="00E405D8" w:rsidP="006E0201">
      <w:pPr>
        <w:numPr>
          <w:ilvl w:val="0"/>
          <w:numId w:val="5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12C40CBB" w14:textId="77777777" w:rsidR="00E405D8" w:rsidRPr="00920AF0" w:rsidRDefault="00E405D8" w:rsidP="006E0201">
      <w:pPr>
        <w:numPr>
          <w:ilvl w:val="0"/>
          <w:numId w:val="5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и следствия важнейших событий отечественной и всеобщей истории XVI–XVII веков:</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выявлять в историческом тексте и излагать суждения о причинах и следствиях событий;</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систематизировать объяснение причин и следствий событий, представленное в нескольких текстах;</w:t>
      </w:r>
    </w:p>
    <w:p w14:paraId="062910B1" w14:textId="77777777" w:rsidR="00E405D8" w:rsidRPr="00920AF0" w:rsidRDefault="00E405D8" w:rsidP="006E0201">
      <w:pPr>
        <w:numPr>
          <w:ilvl w:val="0"/>
          <w:numId w:val="5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сопоставление однотипных событий и процессов отечественной и всеобщей истории:</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раскрывать повторяющиеся черты исторических ситуаций;</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выделять черты сходства и различия.</w:t>
      </w:r>
    </w:p>
    <w:p w14:paraId="707216F6"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14:paraId="63E7D234" w14:textId="77777777" w:rsidR="00E405D8" w:rsidRPr="00920AF0" w:rsidRDefault="00E405D8" w:rsidP="006E0201">
      <w:pPr>
        <w:numPr>
          <w:ilvl w:val="0"/>
          <w:numId w:val="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излагать альтернативные оценки событий и личностей отечественной и всеобщей истории XVI–XVII веков, представленные в учебной литературе; объяснять, на чем основываются отдельные мнения;</w:t>
      </w:r>
    </w:p>
    <w:p w14:paraId="4F77F207" w14:textId="77777777" w:rsidR="00E405D8" w:rsidRPr="00920AF0" w:rsidRDefault="00E405D8" w:rsidP="006E0201">
      <w:pPr>
        <w:numPr>
          <w:ilvl w:val="0"/>
          <w:numId w:val="5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выражать отношение к деятельности исторических личностей XVI–XVII веков с учетом обстоятельств изучаемой эпохи и в современной шкале ценностей.</w:t>
      </w:r>
    </w:p>
    <w:p w14:paraId="478CC7EA"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Применение исторических знаний:</w:t>
      </w:r>
    </w:p>
    <w:p w14:paraId="7EDE3FE2" w14:textId="77777777" w:rsidR="00E405D8" w:rsidRPr="00920AF0" w:rsidRDefault="00E405D8" w:rsidP="006E0201">
      <w:pPr>
        <w:numPr>
          <w:ilvl w:val="0"/>
          <w:numId w:val="5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14:paraId="2F45C62D" w14:textId="77777777" w:rsidR="00E405D8" w:rsidRPr="00920AF0" w:rsidRDefault="00E405D8" w:rsidP="006E0201">
      <w:pPr>
        <w:numPr>
          <w:ilvl w:val="0"/>
          <w:numId w:val="5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значение памятников истории и культуры России и других стран XVI–XVII веков для времени, когда они появились, и для современного общества;</w:t>
      </w:r>
    </w:p>
    <w:p w14:paraId="22D0769B" w14:textId="77777777" w:rsidR="00E405D8" w:rsidRPr="00920AF0" w:rsidRDefault="00E405D8" w:rsidP="006E0201">
      <w:pPr>
        <w:numPr>
          <w:ilvl w:val="0"/>
          <w:numId w:val="5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учебные проекты по отечественной и всеобщей истории XVI–XVII веков (в том числе на региональном материале).</w:t>
      </w:r>
    </w:p>
    <w:p w14:paraId="3262CC03"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13394F4E"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Знание хронологии, работа с хронологией:</w:t>
      </w:r>
    </w:p>
    <w:p w14:paraId="18A4305D" w14:textId="77777777" w:rsidR="00E405D8" w:rsidRPr="00920AF0" w:rsidRDefault="00E405D8" w:rsidP="006E0201">
      <w:pPr>
        <w:numPr>
          <w:ilvl w:val="0"/>
          <w:numId w:val="5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даты важнейших событий отечественной и всеобщей истории XVIII века; определять их принадлежность к историческому периоду, этапу;</w:t>
      </w:r>
    </w:p>
    <w:p w14:paraId="6DE02F22" w14:textId="77777777" w:rsidR="00E405D8" w:rsidRPr="00920AF0" w:rsidRDefault="00E405D8" w:rsidP="006E0201">
      <w:pPr>
        <w:numPr>
          <w:ilvl w:val="0"/>
          <w:numId w:val="5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синхронность событий отечественной и всеобщей истории XVIII века.</w:t>
      </w:r>
    </w:p>
    <w:p w14:paraId="4C7D12E7"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Знание исторических фактов, работа с фактами:</w:t>
      </w:r>
    </w:p>
    <w:p w14:paraId="754B02F4" w14:textId="77777777" w:rsidR="00E405D8" w:rsidRPr="00920AF0" w:rsidRDefault="00E405D8" w:rsidP="006E0201">
      <w:pPr>
        <w:numPr>
          <w:ilvl w:val="0"/>
          <w:numId w:val="5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указывать (называть) место, обстоятельства, участников, результаты важнейших событий отечественной и всеобщей истории XVIII века;</w:t>
      </w:r>
    </w:p>
    <w:p w14:paraId="59BD3F14" w14:textId="77777777" w:rsidR="00E405D8" w:rsidRPr="00920AF0" w:rsidRDefault="00E405D8" w:rsidP="006E0201">
      <w:pPr>
        <w:numPr>
          <w:ilvl w:val="0"/>
          <w:numId w:val="5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14:paraId="4C29C698"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Работа с исторической картой:</w:t>
      </w:r>
    </w:p>
    <w:p w14:paraId="79B4975F" w14:textId="77777777" w:rsidR="00E405D8" w:rsidRPr="00920AF0" w:rsidRDefault="00E405D8" w:rsidP="006E0201">
      <w:pPr>
        <w:numPr>
          <w:ilvl w:val="0"/>
          <w:numId w:val="5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века.</w:t>
      </w:r>
    </w:p>
    <w:p w14:paraId="202015C5"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Работа с историческими источниками:</w:t>
      </w:r>
    </w:p>
    <w:p w14:paraId="09EFDC98" w14:textId="77777777" w:rsidR="00E405D8" w:rsidRPr="00920AF0" w:rsidRDefault="00E405D8" w:rsidP="006E0201">
      <w:pPr>
        <w:numPr>
          <w:ilvl w:val="0"/>
          <w:numId w:val="5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14:paraId="51EE6545" w14:textId="77777777" w:rsidR="00E405D8" w:rsidRPr="00920AF0" w:rsidRDefault="00E405D8" w:rsidP="006E0201">
      <w:pPr>
        <w:numPr>
          <w:ilvl w:val="0"/>
          <w:numId w:val="5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назначение исторического источника, раскрывать его информационную ценность;</w:t>
      </w:r>
    </w:p>
    <w:p w14:paraId="41AFEECB" w14:textId="77777777" w:rsidR="00E405D8" w:rsidRPr="00920AF0" w:rsidRDefault="00E405D8" w:rsidP="006E0201">
      <w:pPr>
        <w:numPr>
          <w:ilvl w:val="0"/>
          <w:numId w:val="5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сопоставлять и систематизировать информацию о событиях отечественной и всеобщей истории XVIII века из взаимодополняющих письменных, визуальных и вещественных источников.</w:t>
      </w:r>
    </w:p>
    <w:p w14:paraId="1568BCB6"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Историческое описание (реконструкция):</w:t>
      </w:r>
    </w:p>
    <w:p w14:paraId="6E1C5939" w14:textId="77777777" w:rsidR="00E405D8" w:rsidRPr="00920AF0" w:rsidRDefault="00E405D8" w:rsidP="006E0201">
      <w:pPr>
        <w:numPr>
          <w:ilvl w:val="0"/>
          <w:numId w:val="5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 ключевых событиях отечественной и всеобщей истории XVIII века, их участниках;</w:t>
      </w:r>
    </w:p>
    <w:p w14:paraId="5097C802" w14:textId="77777777" w:rsidR="00E405D8" w:rsidRPr="00920AF0" w:rsidRDefault="00E405D8" w:rsidP="006E0201">
      <w:pPr>
        <w:numPr>
          <w:ilvl w:val="0"/>
          <w:numId w:val="5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характеристику (исторический портрет) известных деятелей отечественной и всеобщей истории XVIII века на основе информации из учебника и дополнительных материалов;</w:t>
      </w:r>
    </w:p>
    <w:p w14:paraId="69E0C892" w14:textId="77777777" w:rsidR="00E405D8" w:rsidRPr="00920AF0" w:rsidRDefault="00E405D8" w:rsidP="006E0201">
      <w:pPr>
        <w:numPr>
          <w:ilvl w:val="0"/>
          <w:numId w:val="5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описание образа жизни различных групп населения в России и других странах в XVIII веке;</w:t>
      </w:r>
    </w:p>
    <w:p w14:paraId="6F7B6CB1" w14:textId="77777777" w:rsidR="00E405D8" w:rsidRPr="00920AF0" w:rsidRDefault="00E405D8" w:rsidP="006E0201">
      <w:pPr>
        <w:numPr>
          <w:ilvl w:val="0"/>
          <w:numId w:val="5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 (в виде сообщения, аннотации).</w:t>
      </w:r>
    </w:p>
    <w:p w14:paraId="6D05B277"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Анализ, объяснение исторических событий, явлений:</w:t>
      </w:r>
    </w:p>
    <w:p w14:paraId="7D1AD703" w14:textId="77777777" w:rsidR="00E405D8" w:rsidRPr="00920AF0" w:rsidRDefault="00E405D8" w:rsidP="006E0201">
      <w:pPr>
        <w:numPr>
          <w:ilvl w:val="0"/>
          <w:numId w:val="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существенные черты:</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экономического, социального и политического развития России и других стран в XVIII веке;</w:t>
      </w:r>
    </w:p>
    <w:p w14:paraId="121B98DD" w14:textId="77777777"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 изменений, произошедших в XVIII веке в разных сферах жизни российского общества;</w:t>
      </w:r>
    </w:p>
    <w:p w14:paraId="36035EC6" w14:textId="77777777"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 промышленного переворота в европейских странах;</w:t>
      </w:r>
    </w:p>
    <w:p w14:paraId="7B2E5A67" w14:textId="77777777"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 абсолютизма как формы правления;</w:t>
      </w:r>
    </w:p>
    <w:p w14:paraId="1F385AD6" w14:textId="77777777"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 идеологии Просвещения;</w:t>
      </w:r>
    </w:p>
    <w:p w14:paraId="263DBEA4" w14:textId="77777777" w:rsidR="00E405D8" w:rsidRPr="00920AF0" w:rsidRDefault="00E405D8" w:rsidP="00920AF0">
      <w:pPr>
        <w:spacing w:after="0" w:line="240" w:lineRule="auto"/>
        <w:ind w:left="780" w:right="180"/>
        <w:contextualSpacing/>
        <w:jc w:val="both"/>
        <w:rPr>
          <w:rFonts w:ascii="Times New Roman" w:hAnsi="Times New Roman" w:cs="Times New Roman"/>
          <w:sz w:val="24"/>
          <w:szCs w:val="24"/>
        </w:rPr>
      </w:pPr>
      <w:r w:rsidRPr="00920AF0">
        <w:rPr>
          <w:rFonts w:ascii="Times New Roman" w:hAnsi="Times New Roman" w:cs="Times New Roman"/>
          <w:color w:val="000000"/>
          <w:sz w:val="24"/>
          <w:szCs w:val="24"/>
        </w:rPr>
        <w:t>е) революций XVIII века;</w:t>
      </w:r>
    </w:p>
    <w:p w14:paraId="0E9C7C4A" w14:textId="68808A12"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ж) внешней политики Российской империи в системе международных отношений рассматриваемого периода;</w:t>
      </w:r>
    </w:p>
    <w:p w14:paraId="2458DC81" w14:textId="77777777" w:rsidR="00E405D8" w:rsidRPr="00920AF0" w:rsidRDefault="00E405D8" w:rsidP="006E0201">
      <w:pPr>
        <w:numPr>
          <w:ilvl w:val="0"/>
          <w:numId w:val="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5F0ED64E" w14:textId="77777777" w:rsidR="00E405D8" w:rsidRPr="00920AF0" w:rsidRDefault="00E405D8" w:rsidP="006E0201">
      <w:pPr>
        <w:numPr>
          <w:ilvl w:val="0"/>
          <w:numId w:val="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и следствия важнейших событий отечественной и всеобщей истории XVIII века:</w:t>
      </w:r>
    </w:p>
    <w:p w14:paraId="00100E7E" w14:textId="5740677E"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 выявлять в историческом тексте суждения о причинах и следствиях событий;</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систематизировать объяснение причин и следствий событий, представленное в нескольких текстах;</w:t>
      </w:r>
    </w:p>
    <w:p w14:paraId="3E83C13C" w14:textId="77777777" w:rsidR="00E405D8" w:rsidRPr="00920AF0" w:rsidRDefault="00E405D8" w:rsidP="006E0201">
      <w:pPr>
        <w:numPr>
          <w:ilvl w:val="0"/>
          <w:numId w:val="5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сопоставление однотипных событий и процессов отечественной и всеобщей истории XVIII века:</w:t>
      </w:r>
    </w:p>
    <w:p w14:paraId="3F016534" w14:textId="77777777" w:rsidR="00E405D8" w:rsidRPr="00920AF0" w:rsidRDefault="00E405D8" w:rsidP="00920AF0">
      <w:pPr>
        <w:spacing w:after="0" w:line="240" w:lineRule="auto"/>
        <w:ind w:left="780" w:right="180"/>
        <w:jc w:val="both"/>
        <w:rPr>
          <w:rFonts w:ascii="Times New Roman" w:hAnsi="Times New Roman" w:cs="Times New Roman"/>
          <w:sz w:val="24"/>
          <w:szCs w:val="24"/>
        </w:rPr>
      </w:pPr>
      <w:r w:rsidRPr="00920AF0">
        <w:rPr>
          <w:rFonts w:ascii="Times New Roman" w:hAnsi="Times New Roman" w:cs="Times New Roman"/>
          <w:color w:val="000000"/>
          <w:sz w:val="24"/>
          <w:szCs w:val="24"/>
        </w:rPr>
        <w:t>а) раскрывать повторяющиеся черты исторических ситуаций;</w:t>
      </w:r>
    </w:p>
    <w:p w14:paraId="0308B226" w14:textId="0B6F1190" w:rsidR="00E405D8" w:rsidRPr="00920AF0" w:rsidRDefault="00E405D8" w:rsidP="00920AF0">
      <w:p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 выделять черты сходства и различия.</w:t>
      </w:r>
    </w:p>
    <w:p w14:paraId="7FA6FC06"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14:paraId="441F5DB8" w14:textId="77777777" w:rsidR="00E405D8" w:rsidRPr="00920AF0" w:rsidRDefault="00E405D8" w:rsidP="006E0201">
      <w:pPr>
        <w:numPr>
          <w:ilvl w:val="0"/>
          <w:numId w:val="5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высказывания историков по спорным вопросам отечественной и всеобщей истории XVIII века (выявлять обсуждаемую проблему, мнение автора, приводимые аргументы, оценивать степень их убедительности);</w:t>
      </w:r>
    </w:p>
    <w:p w14:paraId="025B4712" w14:textId="77777777" w:rsidR="00E405D8" w:rsidRPr="00920AF0" w:rsidRDefault="00E405D8" w:rsidP="006E0201">
      <w:pPr>
        <w:numPr>
          <w:ilvl w:val="0"/>
          <w:numId w:val="5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 описаниях событий и личностей XVIII века ценностные категории, значимые для данной эпохи (в том числе для разных социальных слоев), выражать свое отношение к ним.</w:t>
      </w:r>
    </w:p>
    <w:p w14:paraId="02C22E3F"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Применение исторических знаний:</w:t>
      </w:r>
    </w:p>
    <w:p w14:paraId="6E74DCE9" w14:textId="77777777" w:rsidR="00E405D8" w:rsidRPr="00920AF0" w:rsidRDefault="00E405D8" w:rsidP="006E0201">
      <w:pPr>
        <w:numPr>
          <w:ilvl w:val="0"/>
          <w:numId w:val="6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(объяснять), как сочетались в памятниках культуры России XVIII века европейские влияния и национальные традиции, показывать на примерах;</w:t>
      </w:r>
    </w:p>
    <w:p w14:paraId="144BC610" w14:textId="77777777" w:rsidR="00E405D8" w:rsidRPr="00920AF0" w:rsidRDefault="00E405D8" w:rsidP="006E0201">
      <w:pPr>
        <w:numPr>
          <w:ilvl w:val="0"/>
          <w:numId w:val="6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учебные проекты по отечественной и всеобщей истории XVIII века (в том числе на региональном материале).</w:t>
      </w:r>
    </w:p>
    <w:p w14:paraId="39FA038B"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4766BA05"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Знание хронологии, работа с хронологией:</w:t>
      </w:r>
    </w:p>
    <w:p w14:paraId="4AFB3971" w14:textId="77777777" w:rsidR="00E405D8" w:rsidRPr="00920AF0" w:rsidRDefault="00E405D8" w:rsidP="006E0201">
      <w:pPr>
        <w:numPr>
          <w:ilvl w:val="0"/>
          <w:numId w:val="6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даты (хронологические границы) важнейших событий и процессов отечественной и всеобщей истории XIX – начала XX века; выделять этапы (периоды) в развитии ключевых событий и процессов;</w:t>
      </w:r>
    </w:p>
    <w:p w14:paraId="22D785E9" w14:textId="77777777" w:rsidR="00E405D8" w:rsidRPr="00920AF0" w:rsidRDefault="00E405D8" w:rsidP="006E0201">
      <w:pPr>
        <w:numPr>
          <w:ilvl w:val="0"/>
          <w:numId w:val="6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синхронность/асинхронность исторических процессов отечественной и всеобщей истории XIX – начала XX века;</w:t>
      </w:r>
    </w:p>
    <w:p w14:paraId="4138F7AA" w14:textId="77777777" w:rsidR="00E405D8" w:rsidRPr="00920AF0" w:rsidRDefault="00E405D8" w:rsidP="006E0201">
      <w:pPr>
        <w:numPr>
          <w:ilvl w:val="0"/>
          <w:numId w:val="6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последовательность событий отечественной и всеобщей истории XIX – начала XX века на основе анализа причинно-следственных связей.</w:t>
      </w:r>
    </w:p>
    <w:p w14:paraId="4181FB31"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Знание исторических фактов, работа с фактами:</w:t>
      </w:r>
    </w:p>
    <w:p w14:paraId="328E56C0" w14:textId="77777777" w:rsidR="00E405D8" w:rsidRPr="00920AF0" w:rsidRDefault="00E405D8" w:rsidP="006E0201">
      <w:pPr>
        <w:numPr>
          <w:ilvl w:val="0"/>
          <w:numId w:val="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место, обстоятельства, участников, результаты важнейших событий отечественной и всеобщей истории XIX – начала XX века;</w:t>
      </w:r>
    </w:p>
    <w:p w14:paraId="19A2D653" w14:textId="77777777" w:rsidR="00E405D8" w:rsidRPr="00920AF0" w:rsidRDefault="00E405D8" w:rsidP="006E0201">
      <w:pPr>
        <w:numPr>
          <w:ilvl w:val="0"/>
          <w:numId w:val="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14:paraId="1704E813" w14:textId="77777777" w:rsidR="00E405D8" w:rsidRPr="00920AF0" w:rsidRDefault="00E405D8" w:rsidP="006E0201">
      <w:pPr>
        <w:numPr>
          <w:ilvl w:val="0"/>
          <w:numId w:val="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систематические таблицы;</w:t>
      </w:r>
    </w:p>
    <w:p w14:paraId="3247E40A" w14:textId="77777777" w:rsidR="00E405D8" w:rsidRPr="00920AF0" w:rsidRDefault="00E405D8" w:rsidP="006E0201">
      <w:pPr>
        <w:numPr>
          <w:ilvl w:val="0"/>
          <w:numId w:val="6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w:t>
      </w:r>
    </w:p>
    <w:p w14:paraId="0B0423E2"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Работа с исторической картой:</w:t>
      </w:r>
    </w:p>
    <w:p w14:paraId="38E15D2F" w14:textId="77777777" w:rsidR="00E405D8" w:rsidRPr="00920AF0" w:rsidRDefault="00E405D8" w:rsidP="006E0201">
      <w:pPr>
        <w:numPr>
          <w:ilvl w:val="0"/>
          <w:numId w:val="6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века;</w:t>
      </w:r>
    </w:p>
    <w:p w14:paraId="38C0A3E0" w14:textId="77777777" w:rsidR="00E405D8" w:rsidRPr="00920AF0" w:rsidRDefault="00E405D8" w:rsidP="006E0201">
      <w:pPr>
        <w:numPr>
          <w:ilvl w:val="0"/>
          <w:numId w:val="6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на основе карты влияние географического фактора на развитие различных сфер жизни страны (группы стран).</w:t>
      </w:r>
    </w:p>
    <w:p w14:paraId="515B8D02"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Работа с историческими источниками:</w:t>
      </w:r>
    </w:p>
    <w:p w14:paraId="403D6E40" w14:textId="77777777" w:rsidR="00E405D8" w:rsidRPr="00920AF0" w:rsidRDefault="00E405D8" w:rsidP="006E0201">
      <w:pPr>
        <w:numPr>
          <w:ilvl w:val="0"/>
          <w:numId w:val="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14:paraId="0FBB7601" w14:textId="77777777" w:rsidR="00E405D8" w:rsidRPr="00920AF0" w:rsidRDefault="00E405D8" w:rsidP="006E0201">
      <w:pPr>
        <w:numPr>
          <w:ilvl w:val="0"/>
          <w:numId w:val="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14:paraId="25AAB54B" w14:textId="77777777" w:rsidR="00E405D8" w:rsidRPr="00920AF0" w:rsidRDefault="00E405D8" w:rsidP="006E0201">
      <w:pPr>
        <w:numPr>
          <w:ilvl w:val="0"/>
          <w:numId w:val="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сопоставлять и систематизировать информацию о событиях отечественной и всеобщей истории XIX – начала XX века из разных письменных, визуальных и вещественных источников;</w:t>
      </w:r>
    </w:p>
    <w:p w14:paraId="20F9C92D" w14:textId="77777777" w:rsidR="00E405D8" w:rsidRPr="00920AF0" w:rsidRDefault="00E405D8" w:rsidP="006E0201">
      <w:pPr>
        <w:numPr>
          <w:ilvl w:val="0"/>
          <w:numId w:val="6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 тексте письменных источников факты и интерпретации событий прошлого.</w:t>
      </w:r>
    </w:p>
    <w:p w14:paraId="29A78F67"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Историческое описание (реконструкция):</w:t>
      </w:r>
    </w:p>
    <w:p w14:paraId="1C3523E8" w14:textId="77777777" w:rsidR="00E405D8" w:rsidRPr="00920AF0" w:rsidRDefault="00E405D8" w:rsidP="006E0201">
      <w:pPr>
        <w:numPr>
          <w:ilvl w:val="0"/>
          <w:numId w:val="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развернутый рассказ о ключевых событиях отечественной и всеобщей истории XIX – начала XX века с использованием визуальных материалов (устно, письменно в форме короткого эссе, презентации);</w:t>
      </w:r>
    </w:p>
    <w:p w14:paraId="3DAF4BAE" w14:textId="77777777" w:rsidR="00E405D8" w:rsidRPr="00920AF0" w:rsidRDefault="00E405D8" w:rsidP="006E0201">
      <w:pPr>
        <w:numPr>
          <w:ilvl w:val="0"/>
          <w:numId w:val="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развернутую характеристику исторических личностей XIX – начала XX века с описанием и оценкой их деятельности (сообщение, презентация, эссе);</w:t>
      </w:r>
    </w:p>
    <w:p w14:paraId="08F7283B" w14:textId="77777777" w:rsidR="00E405D8" w:rsidRPr="00920AF0" w:rsidRDefault="00E405D8" w:rsidP="006E0201">
      <w:pPr>
        <w:numPr>
          <w:ilvl w:val="0"/>
          <w:numId w:val="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описание образа жизни различных групп населения в России и других странах в XIX – начале XX века, показывая изменения, произошедшие в течение рассматриваемого периода;</w:t>
      </w:r>
    </w:p>
    <w:p w14:paraId="0CCF26FE" w14:textId="77777777" w:rsidR="00E405D8" w:rsidRPr="00920AF0" w:rsidRDefault="00E405D8" w:rsidP="006E0201">
      <w:pPr>
        <w:numPr>
          <w:ilvl w:val="0"/>
          <w:numId w:val="6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описание памятников материальной и художественной культуры изучаемой эпохи, их назначение, использованных при их создании технических и художественных приемов и др.</w:t>
      </w:r>
    </w:p>
    <w:p w14:paraId="0217A3A9"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Анализ, объяснение исторических событий, явлений:</w:t>
      </w:r>
    </w:p>
    <w:p w14:paraId="40EF295F" w14:textId="77777777" w:rsidR="00E405D8" w:rsidRPr="00920AF0" w:rsidRDefault="00E405D8" w:rsidP="006E0201">
      <w:pPr>
        <w:numPr>
          <w:ilvl w:val="0"/>
          <w:numId w:val="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существенные черты:</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экономического, социального и политического развития России и других стран в XIX – начале XX века;</w:t>
      </w:r>
    </w:p>
    <w:p w14:paraId="25F16FD9" w14:textId="77777777"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 процессов модернизации в мире и России;</w:t>
      </w:r>
    </w:p>
    <w:p w14:paraId="5FEE4583" w14:textId="1BAF0F7A"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 масштабных социальных движений и революций в рассматриваемый период;</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г) международных отношений рассматриваемого периода и участия в них России;</w:t>
      </w:r>
    </w:p>
    <w:p w14:paraId="52ED987E" w14:textId="77777777" w:rsidR="00E405D8" w:rsidRPr="00920AF0" w:rsidRDefault="00E405D8" w:rsidP="006E0201">
      <w:pPr>
        <w:numPr>
          <w:ilvl w:val="0"/>
          <w:numId w:val="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смысл ключевых понятий, относящихся к данной эпохе отечественной и всеобщей истории; соотносить общие понятия и факты;</w:t>
      </w:r>
    </w:p>
    <w:p w14:paraId="00000BD2" w14:textId="77777777" w:rsidR="00E405D8" w:rsidRPr="00920AF0" w:rsidRDefault="00E405D8" w:rsidP="006E0201">
      <w:pPr>
        <w:numPr>
          <w:ilvl w:val="0"/>
          <w:numId w:val="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и следствия важнейших событий отечественной и всеобщей истории XIX – начала XX века:</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а) выявлять в историческом тексте суждения о причинах и следствиях событий;</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б) систематизировать объяснение причин и следствий событий, представленное в нескольких текстах;</w:t>
      </w:r>
      <w:r w:rsidRPr="00920AF0">
        <w:rPr>
          <w:rFonts w:ascii="Times New Roman" w:hAnsi="Times New Roman" w:cs="Times New Roman"/>
          <w:sz w:val="24"/>
          <w:szCs w:val="24"/>
        </w:rPr>
        <w:br/>
      </w:r>
      <w:r w:rsidRPr="00920AF0">
        <w:rPr>
          <w:rFonts w:ascii="Times New Roman" w:hAnsi="Times New Roman" w:cs="Times New Roman"/>
          <w:color w:val="000000"/>
          <w:sz w:val="24"/>
          <w:szCs w:val="24"/>
        </w:rPr>
        <w:t>в) определять и объяснять свое отношение к существующим трактовкам причин и следствий исторических событий;</w:t>
      </w:r>
    </w:p>
    <w:p w14:paraId="42C4286C" w14:textId="77777777" w:rsidR="00E405D8" w:rsidRPr="00920AF0" w:rsidRDefault="00E405D8" w:rsidP="006E0201">
      <w:pPr>
        <w:numPr>
          <w:ilvl w:val="0"/>
          <w:numId w:val="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сопоставление однотипных событий и процессов отечественной и всеобщей истории XIX – начала XX века:</w:t>
      </w:r>
    </w:p>
    <w:p w14:paraId="658B1C54" w14:textId="77777777" w:rsidR="00E405D8" w:rsidRPr="00920AF0" w:rsidRDefault="00E405D8" w:rsidP="00920AF0">
      <w:pPr>
        <w:spacing w:after="0" w:line="240" w:lineRule="auto"/>
        <w:ind w:left="780" w:right="180"/>
        <w:contextualSpacing/>
        <w:jc w:val="both"/>
        <w:rPr>
          <w:rFonts w:ascii="Times New Roman" w:hAnsi="Times New Roman" w:cs="Times New Roman"/>
          <w:sz w:val="24"/>
          <w:szCs w:val="24"/>
        </w:rPr>
      </w:pPr>
      <w:r w:rsidRPr="00920AF0">
        <w:rPr>
          <w:rFonts w:ascii="Times New Roman" w:hAnsi="Times New Roman" w:cs="Times New Roman"/>
          <w:color w:val="000000"/>
          <w:sz w:val="24"/>
          <w:szCs w:val="24"/>
        </w:rPr>
        <w:t>а) указывать повторяющиеся черты исторических ситуаций;</w:t>
      </w:r>
    </w:p>
    <w:p w14:paraId="4C93BCF1" w14:textId="77777777" w:rsidR="00E405D8" w:rsidRPr="00920AF0" w:rsidRDefault="00E405D8" w:rsidP="00920AF0">
      <w:pPr>
        <w:spacing w:after="0" w:line="240" w:lineRule="auto"/>
        <w:ind w:left="780" w:right="180"/>
        <w:contextualSpacing/>
        <w:jc w:val="both"/>
        <w:rPr>
          <w:rFonts w:ascii="Times New Roman" w:hAnsi="Times New Roman" w:cs="Times New Roman"/>
          <w:sz w:val="24"/>
          <w:szCs w:val="24"/>
        </w:rPr>
      </w:pPr>
      <w:r w:rsidRPr="00920AF0">
        <w:rPr>
          <w:rFonts w:ascii="Times New Roman" w:hAnsi="Times New Roman" w:cs="Times New Roman"/>
          <w:color w:val="000000"/>
          <w:sz w:val="24"/>
          <w:szCs w:val="24"/>
        </w:rPr>
        <w:t>б) выделять черты сходства и различия;</w:t>
      </w:r>
    </w:p>
    <w:p w14:paraId="1CD215F0" w14:textId="0E5E23E5" w:rsidR="00E405D8" w:rsidRPr="00920AF0" w:rsidRDefault="00E405D8" w:rsidP="00920AF0">
      <w:p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 раскрывать, чем объяснялось своеобразие ситуаций в России, других странах;</w:t>
      </w:r>
    </w:p>
    <w:p w14:paraId="42A056D4" w14:textId="77777777" w:rsidR="00E405D8" w:rsidRPr="00920AF0" w:rsidRDefault="00E405D8" w:rsidP="006E0201">
      <w:pPr>
        <w:numPr>
          <w:ilvl w:val="0"/>
          <w:numId w:val="6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наиболее значимые события и процессы истории России XX – начала XXI века.</w:t>
      </w:r>
    </w:p>
    <w:p w14:paraId="1C2FE4F3"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Рассмотрение исторических версий и оценок, определение своего отношения к наиболее значимым событиям и личностям прошлого:</w:t>
      </w:r>
    </w:p>
    <w:p w14:paraId="746F0143" w14:textId="77777777" w:rsidR="00E405D8" w:rsidRPr="00920AF0" w:rsidRDefault="00E405D8" w:rsidP="006E0201">
      <w:pPr>
        <w:numPr>
          <w:ilvl w:val="0"/>
          <w:numId w:val="6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сопоставлять высказывания историков, содержащие разные мнения по спорным вопросам отечественной и всеобщей истории XIX – начала XX века, объяснять, что могло лежать в их основе;</w:t>
      </w:r>
    </w:p>
    <w:p w14:paraId="61905003" w14:textId="77777777" w:rsidR="00E405D8" w:rsidRPr="00920AF0" w:rsidRDefault="00E405D8" w:rsidP="006E0201">
      <w:pPr>
        <w:numPr>
          <w:ilvl w:val="0"/>
          <w:numId w:val="6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степень убедительности предложенных точек зрения, формулировать и аргументировать свое мнение;</w:t>
      </w:r>
    </w:p>
    <w:p w14:paraId="785A79D9" w14:textId="77777777" w:rsidR="00E405D8" w:rsidRPr="00920AF0" w:rsidRDefault="00E405D8" w:rsidP="006E0201">
      <w:pPr>
        <w:numPr>
          <w:ilvl w:val="0"/>
          <w:numId w:val="6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14:paraId="42017637" w14:textId="77777777" w:rsidR="00E405D8" w:rsidRPr="00920AF0" w:rsidRDefault="00E405D8"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Применение исторических знаний:</w:t>
      </w:r>
    </w:p>
    <w:p w14:paraId="4D20E389" w14:textId="77777777" w:rsidR="00E405D8" w:rsidRPr="00920AF0" w:rsidRDefault="00E405D8" w:rsidP="006E0201">
      <w:pPr>
        <w:numPr>
          <w:ilvl w:val="0"/>
          <w:numId w:val="6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в окружающей среде, в том числе в родном городе, регионе, памятники материальной и художественной культуры XIX – начала ХХ века, объяснять, в чем заключалось их значение для времени их создания и для современного общества;</w:t>
      </w:r>
    </w:p>
    <w:p w14:paraId="01C5EA85" w14:textId="77777777" w:rsidR="00E405D8" w:rsidRPr="00920AF0" w:rsidRDefault="00E405D8" w:rsidP="006E0201">
      <w:pPr>
        <w:numPr>
          <w:ilvl w:val="0"/>
          <w:numId w:val="6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учебные проекты по отечественной и всеобщей истории XIX – начала ХХ века (в том числе на региональном материале);</w:t>
      </w:r>
    </w:p>
    <w:p w14:paraId="20C2AB70" w14:textId="77777777" w:rsidR="00E405D8" w:rsidRPr="00920AF0" w:rsidRDefault="00E405D8" w:rsidP="006E0201">
      <w:pPr>
        <w:numPr>
          <w:ilvl w:val="0"/>
          <w:numId w:val="6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в чем состоит наследие истории XIX – начала ХХ века для России, других стран мира, высказывать и аргументировать свое отношение к культурному наследию в общественных обсуждениях;</w:t>
      </w:r>
    </w:p>
    <w:p w14:paraId="71FB05F8" w14:textId="3124FD4C" w:rsidR="00E405D8" w:rsidRPr="00920AF0" w:rsidRDefault="00E405D8" w:rsidP="006E0201">
      <w:pPr>
        <w:numPr>
          <w:ilvl w:val="0"/>
          <w:numId w:val="6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осмысливать новое знание, его интерпретации и применение в различных учебных и жизненных ситуациях с использованием исторического материала о событиях и процессах истории России XX – начала ХХI века.</w:t>
      </w:r>
    </w:p>
    <w:p w14:paraId="1587ECD8" w14:textId="77777777" w:rsidR="00E405D8" w:rsidRPr="00920AF0" w:rsidRDefault="00E405D8" w:rsidP="00920AF0">
      <w:pPr>
        <w:spacing w:after="0" w:line="240" w:lineRule="auto"/>
        <w:ind w:right="8"/>
        <w:contextualSpacing/>
        <w:jc w:val="both"/>
        <w:rPr>
          <w:rFonts w:ascii="Times New Roman" w:hAnsi="Times New Roman" w:cs="Times New Roman"/>
          <w:sz w:val="24"/>
          <w:szCs w:val="24"/>
        </w:rPr>
      </w:pPr>
    </w:p>
    <w:p w14:paraId="3F8EF778" w14:textId="73162014" w:rsidR="00E405D8" w:rsidRPr="00920AF0" w:rsidRDefault="00E405D8"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w:t>
      </w:r>
      <w:r w:rsidR="00AF58FF" w:rsidRPr="00920AF0">
        <w:rPr>
          <w:rFonts w:ascii="Times New Roman" w:hAnsi="Times New Roman" w:cs="Times New Roman"/>
          <w:b/>
          <w:bCs/>
          <w:sz w:val="24"/>
          <w:szCs w:val="24"/>
          <w:u w:val="single" w:color="000000"/>
        </w:rPr>
        <w:t>Обществознание</w:t>
      </w:r>
      <w:r w:rsidRPr="00920AF0">
        <w:rPr>
          <w:rFonts w:ascii="Times New Roman" w:hAnsi="Times New Roman" w:cs="Times New Roman"/>
          <w:b/>
          <w:bCs/>
          <w:sz w:val="24"/>
          <w:szCs w:val="24"/>
          <w:u w:val="single" w:color="000000"/>
        </w:rPr>
        <w:t>»</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w:t>
      </w:r>
      <w:r w:rsidR="00AF58FF" w:rsidRPr="00920AF0">
        <w:rPr>
          <w:rFonts w:ascii="Times New Roman" w:hAnsi="Times New Roman" w:cs="Times New Roman"/>
          <w:sz w:val="24"/>
          <w:szCs w:val="24"/>
        </w:rPr>
        <w:t>обществознания</w:t>
      </w:r>
      <w:r w:rsidRPr="00920AF0">
        <w:rPr>
          <w:rFonts w:ascii="Times New Roman" w:hAnsi="Times New Roman" w:cs="Times New Roman"/>
          <w:sz w:val="24"/>
          <w:szCs w:val="24"/>
        </w:rPr>
        <w:t xml:space="preserve"> должны отражать: </w:t>
      </w:r>
    </w:p>
    <w:p w14:paraId="3FAA9FE5"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0FC4F06E"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и его социальное окружение</w:t>
      </w:r>
    </w:p>
    <w:p w14:paraId="11487671"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p w14:paraId="23F495A9"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791E283E"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14FAC70A"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по разным признакам виды деятельности человека, потребности людей;</w:t>
      </w:r>
    </w:p>
    <w:p w14:paraId="73B28F7D"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понятия «индивид», «индивидуальность», «личность»; свойства человека и животных; виды деятельности (игра, труд, учение);</w:t>
      </w:r>
    </w:p>
    <w:p w14:paraId="2437ABD8"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и объяснять взаимосвязи людей в малых группах; целей, способов и результатов деятельности, целей и средств общения;</w:t>
      </w:r>
    </w:p>
    <w:p w14:paraId="06C833A5"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497200EE"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и аргументировать с опорой на обществоведческие знания и личный социальный опыт свое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59A88F2"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048487A1"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6B53EB8D"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D8065AE"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1C97598"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свое отношение к учебе как важному виду деятельности;</w:t>
      </w:r>
    </w:p>
    <w:p w14:paraId="78B0F03A"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36FCE120" w14:textId="77777777" w:rsidR="00AF58FF" w:rsidRPr="00920AF0" w:rsidRDefault="00AF58FF" w:rsidP="006E0201">
      <w:pPr>
        <w:numPr>
          <w:ilvl w:val="0"/>
          <w:numId w:val="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E554C70"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Общество, в котором мы живем</w:t>
      </w:r>
    </w:p>
    <w:p w14:paraId="496226ED"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557C1B74"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15360450"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разного положения людей в обществе, видов экономической деятельности, глобальных проблем;</w:t>
      </w:r>
    </w:p>
    <w:p w14:paraId="54503C5D"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социальные общности и группы;</w:t>
      </w:r>
    </w:p>
    <w:p w14:paraId="2528AAAE"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социальные общности и группы, положение в обществе различных людей; различные формы хозяйствования;</w:t>
      </w:r>
    </w:p>
    <w:p w14:paraId="2428A875"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взаимодействия общества и природы, человека и общества, деятельности основных участников экономики;</w:t>
      </w:r>
    </w:p>
    <w:p w14:paraId="46D362C6"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368130B4"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p>
    <w:p w14:paraId="15363D03"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5CCF6AD7"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1C429047"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информацию из разных источников о человеке и обществе, включая информацию о народах России;</w:t>
      </w:r>
    </w:p>
    <w:p w14:paraId="40A5A2EC"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2D681B3E"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собственные поступки и поведение других людей с точки зрения их соответствия духовным традициям общества;</w:t>
      </w:r>
    </w:p>
    <w:p w14:paraId="0DE9D565"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p w14:paraId="5EAC3C30" w14:textId="77777777" w:rsidR="00AF58FF" w:rsidRPr="00920AF0" w:rsidRDefault="00AF58FF" w:rsidP="006E0201">
      <w:pPr>
        <w:numPr>
          <w:ilvl w:val="0"/>
          <w:numId w:val="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108DD5A2"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6F859FA7"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Социальные ценности и нормы</w:t>
      </w:r>
    </w:p>
    <w:p w14:paraId="56D54645"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Pr="00920AF0">
        <w:rPr>
          <w:rFonts w:ascii="Times New Roman" w:hAnsi="Times New Roman" w:cs="Times New Roman"/>
          <w:color w:val="000000"/>
          <w:sz w:val="24"/>
          <w:szCs w:val="24"/>
        </w:rPr>
        <w:t xml:space="preserve"> знания о социальных ценностях; о содержании и значении социальных норм, регулирующих общественные отношения;</w:t>
      </w:r>
    </w:p>
    <w:p w14:paraId="52CB0DD7" w14:textId="52DEE4CB"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14ECAA4"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примеры </w:t>
      </w:r>
      <w:r w:rsidRPr="00920AF0">
        <w:rPr>
          <w:rFonts w:ascii="Times New Roman" w:hAnsi="Times New Roman" w:cs="Times New Roman"/>
          <w:color w:val="000000"/>
          <w:sz w:val="24"/>
          <w:szCs w:val="24"/>
        </w:rPr>
        <w:t>гражданственности и патриотизма; ситуаций морального выбора; ситуаций, регулируемых различными видами социальных норм;</w:t>
      </w:r>
    </w:p>
    <w:p w14:paraId="0A176E9A"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социальные нормы, их существенные признаки и элементы;</w:t>
      </w:r>
    </w:p>
    <w:p w14:paraId="21B28689"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отдельные виды социальных норм;</w:t>
      </w:r>
    </w:p>
    <w:p w14:paraId="096DFC7C"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устанавливать и объяснять </w:t>
      </w:r>
      <w:r w:rsidRPr="00920AF0">
        <w:rPr>
          <w:rFonts w:ascii="Times New Roman" w:hAnsi="Times New Roman" w:cs="Times New Roman"/>
          <w:color w:val="000000"/>
          <w:sz w:val="24"/>
          <w:szCs w:val="24"/>
        </w:rPr>
        <w:t>влияние социальных норм на общество и человека;</w:t>
      </w:r>
    </w:p>
    <w:p w14:paraId="4FCA3D9A"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объяснения (устного и письменного) сущности социальных норм;</w:t>
      </w:r>
    </w:p>
    <w:p w14:paraId="60CCBA23"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Pr="00920AF0">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14:paraId="79CDCC24"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отражающие действие социальных норм как регуляторов общественной жизни и поведения человека;</w:t>
      </w:r>
    </w:p>
    <w:p w14:paraId="12368C19"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текстов обществоведческой тематики, касающихся гуманизма, гражданственности, патриотизма;</w:t>
      </w:r>
    </w:p>
    <w:p w14:paraId="29ED0E57"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извлекать </w:t>
      </w:r>
      <w:r w:rsidRPr="00920AF0">
        <w:rPr>
          <w:rFonts w:ascii="Times New Roman" w:hAnsi="Times New Roman" w:cs="Times New Roman"/>
          <w:color w:val="000000"/>
          <w:sz w:val="24"/>
          <w:szCs w:val="24"/>
        </w:rPr>
        <w:t>информацию из разных источников о принципах и нормах морали, проблеме морального выбора; 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p w14:paraId="579AA707"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собственные поступки, поведение людей с точки зрения их соответствия нормам морали;</w:t>
      </w:r>
    </w:p>
    <w:p w14:paraId="64893C6C"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 социальных нормах в повседневной жизни;</w:t>
      </w:r>
    </w:p>
    <w:p w14:paraId="301D4802" w14:textId="77777777"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самостоятельно заполнять </w:t>
      </w:r>
      <w:r w:rsidRPr="00920AF0">
        <w:rPr>
          <w:rFonts w:ascii="Times New Roman" w:hAnsi="Times New Roman" w:cs="Times New Roman"/>
          <w:color w:val="000000"/>
          <w:sz w:val="24"/>
          <w:szCs w:val="24"/>
        </w:rPr>
        <w:t>форму (в том числе электронную) и составлять простейший документ (заявление);</w:t>
      </w:r>
    </w:p>
    <w:p w14:paraId="5F739446" w14:textId="47CECD78" w:rsidR="00AF58FF" w:rsidRPr="00920AF0" w:rsidRDefault="00AF58FF" w:rsidP="006E0201">
      <w:pPr>
        <w:pStyle w:val="a5"/>
        <w:numPr>
          <w:ilvl w:val="0"/>
          <w:numId w:val="76"/>
        </w:num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00C3976"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как участник правовых отношений</w:t>
      </w:r>
    </w:p>
    <w:p w14:paraId="2B7D99F4"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Pr="00920AF0">
        <w:rPr>
          <w:rFonts w:ascii="Times New Roman" w:hAnsi="Times New Roman" w:cs="Times New Roman"/>
          <w:color w:val="000000"/>
          <w:sz w:val="24"/>
          <w:szCs w:val="24"/>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3DC2026C" w14:textId="24441775"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p w14:paraId="087B31ED"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p w14:paraId="664D6C4E"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по разным признакам (в том числе устанавливать существенный признак классификации) нормы права, выделяя существенные признаки;</w:t>
      </w:r>
    </w:p>
    <w:p w14:paraId="55EA91E1"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708956B"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устанавливать и объяснять </w:t>
      </w:r>
      <w:r w:rsidRPr="00920AF0">
        <w:rPr>
          <w:rFonts w:ascii="Times New Roman" w:hAnsi="Times New Roman" w:cs="Times New Roman"/>
          <w:color w:val="000000"/>
          <w:sz w:val="24"/>
          <w:szCs w:val="24"/>
        </w:rPr>
        <w:t>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4106111"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14:paraId="10DEF872"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определять </w:t>
      </w:r>
      <w:r w:rsidRPr="00920AF0">
        <w:rPr>
          <w:rFonts w:ascii="Times New Roman" w:hAnsi="Times New Roman" w:cs="Times New Roman"/>
          <w:color w:val="000000"/>
          <w:sz w:val="24"/>
          <w:szCs w:val="24"/>
        </w:rPr>
        <w:t>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p>
    <w:p w14:paraId="4347950A"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p w14:paraId="0702CFC2"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
    <w:p w14:paraId="63ED43E2"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искать и извлекать</w:t>
      </w:r>
      <w:r w:rsidRPr="00920AF0">
        <w:rPr>
          <w:rFonts w:ascii="Times New Roman" w:hAnsi="Times New Roman" w:cs="Times New Roman"/>
          <w:color w:val="000000"/>
          <w:sz w:val="24"/>
          <w:szCs w:val="24"/>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DA2FE23"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анализировать, обобщать, систематизировать, оценивать</w:t>
      </w:r>
      <w:r w:rsidRPr="00920AF0">
        <w:rPr>
          <w:rFonts w:ascii="Times New Roman" w:hAnsi="Times New Roman" w:cs="Times New Roman"/>
          <w:color w:val="000000"/>
          <w:sz w:val="24"/>
          <w:szCs w:val="24"/>
        </w:rPr>
        <w:t xml:space="preserve"> социальную информацию из адаптированных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CD66202"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оценивать</w:t>
      </w:r>
      <w:r w:rsidRPr="00920AF0">
        <w:rPr>
          <w:rFonts w:ascii="Times New Roman" w:hAnsi="Times New Roman" w:cs="Times New Roman"/>
          <w:color w:val="000000"/>
          <w:sz w:val="24"/>
          <w:szCs w:val="24"/>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14:paraId="027A9052"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651A4F0" w14:textId="77777777"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самостоятельно </w:t>
      </w:r>
      <w:r w:rsidRPr="00920AF0">
        <w:rPr>
          <w:rFonts w:ascii="Times New Roman" w:hAnsi="Times New Roman" w:cs="Times New Roman"/>
          <w:b/>
          <w:bCs/>
          <w:color w:val="000000"/>
          <w:sz w:val="24"/>
          <w:szCs w:val="24"/>
        </w:rPr>
        <w:t xml:space="preserve">заполнять </w:t>
      </w:r>
      <w:r w:rsidRPr="00920AF0">
        <w:rPr>
          <w:rFonts w:ascii="Times New Roman" w:hAnsi="Times New Roman" w:cs="Times New Roman"/>
          <w:color w:val="000000"/>
          <w:sz w:val="24"/>
          <w:szCs w:val="24"/>
        </w:rPr>
        <w:t>форму (в том числе электронную) и составлять простейший документ при получении паспорта гражданина Российской Федерации;</w:t>
      </w:r>
    </w:p>
    <w:p w14:paraId="6F524C1D" w14:textId="4A62B781" w:rsidR="00AF58FF" w:rsidRPr="00920AF0" w:rsidRDefault="00AF58FF" w:rsidP="006E0201">
      <w:pPr>
        <w:pStyle w:val="a5"/>
        <w:numPr>
          <w:ilvl w:val="0"/>
          <w:numId w:val="77"/>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33EE920"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Основы российского права</w:t>
      </w:r>
    </w:p>
    <w:p w14:paraId="7CEB8231"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Pr="00920AF0">
        <w:rPr>
          <w:rFonts w:ascii="Times New Roman" w:hAnsi="Times New Roman" w:cs="Times New Roman"/>
          <w:color w:val="000000"/>
          <w:sz w:val="24"/>
          <w:szCs w:val="24"/>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14:paraId="04D2EC25"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18569F7C"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p w14:paraId="5CA9CF79"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3A3FB4D"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4A416888"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Pr="00920AF0">
        <w:rPr>
          <w:rFonts w:ascii="Times New Roman" w:hAnsi="Times New Roman" w:cs="Times New Roman"/>
          <w:color w:val="000000"/>
          <w:sz w:val="24"/>
          <w:szCs w:val="24"/>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7034F1E1"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14:paraId="09426433"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определять и аргументировать </w:t>
      </w:r>
      <w:r w:rsidRPr="00920AF0">
        <w:rPr>
          <w:rFonts w:ascii="Times New Roman" w:hAnsi="Times New Roman" w:cs="Times New Roman"/>
          <w:color w:val="000000"/>
          <w:sz w:val="24"/>
          <w:szCs w:val="24"/>
        </w:rPr>
        <w:t>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72567353"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3B453ABE"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14:paraId="666BA6C4"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искать и извлекать </w:t>
      </w:r>
      <w:r w:rsidRPr="00920AF0">
        <w:rPr>
          <w:rFonts w:ascii="Times New Roman" w:hAnsi="Times New Roman" w:cs="Times New Roman"/>
          <w:color w:val="000000"/>
          <w:sz w:val="24"/>
          <w:szCs w:val="24"/>
        </w:rPr>
        <w:t>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8CD0E84"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анализировать, обобщать, систематизировать, оценивать </w:t>
      </w:r>
      <w:r w:rsidRPr="00920AF0">
        <w:rPr>
          <w:rFonts w:ascii="Times New Roman" w:hAnsi="Times New Roman" w:cs="Times New Roman"/>
          <w:color w:val="000000"/>
          <w:sz w:val="24"/>
          <w:szCs w:val="24"/>
        </w:rPr>
        <w:t>социальную информацию из адаптированных источников(в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
    <w:p w14:paraId="654D9E78" w14:textId="77777777"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3262F7D9" w14:textId="77777777" w:rsidR="008A1E99"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18354A53" w14:textId="77777777" w:rsidR="008A1E99"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самостоятельно </w:t>
      </w:r>
      <w:r w:rsidRPr="00920AF0">
        <w:rPr>
          <w:rFonts w:ascii="Times New Roman" w:hAnsi="Times New Roman" w:cs="Times New Roman"/>
          <w:b/>
          <w:bCs/>
          <w:color w:val="000000"/>
          <w:sz w:val="24"/>
          <w:szCs w:val="24"/>
        </w:rPr>
        <w:t xml:space="preserve">заполнять </w:t>
      </w:r>
      <w:r w:rsidRPr="00920AF0">
        <w:rPr>
          <w:rFonts w:ascii="Times New Roman" w:hAnsi="Times New Roman" w:cs="Times New Roman"/>
          <w:color w:val="000000"/>
          <w:sz w:val="24"/>
          <w:szCs w:val="24"/>
        </w:rPr>
        <w:t>форму (в том числе электронную) и составлять простейший документ (заявление о приеме на работу);</w:t>
      </w:r>
    </w:p>
    <w:p w14:paraId="5134AD58" w14:textId="3BDF2C76" w:rsidR="00AF58FF" w:rsidRPr="00920AF0" w:rsidRDefault="00AF58FF" w:rsidP="006E0201">
      <w:pPr>
        <w:pStyle w:val="a5"/>
        <w:numPr>
          <w:ilvl w:val="0"/>
          <w:numId w:val="78"/>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CEADDB6"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094879AB"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экономических отношениях</w:t>
      </w:r>
    </w:p>
    <w:p w14:paraId="050B8745"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w:t>
      </w:r>
      <w:r w:rsidR="008A1E99" w:rsidRPr="00920AF0">
        <w:rPr>
          <w:rFonts w:ascii="Times New Roman" w:hAnsi="Times New Roman" w:cs="Times New Roman"/>
          <w:b/>
          <w:bCs/>
          <w:color w:val="000000"/>
          <w:sz w:val="24"/>
          <w:szCs w:val="24"/>
        </w:rPr>
        <w:t xml:space="preserve">ь </w:t>
      </w:r>
      <w:r w:rsidRPr="00920AF0">
        <w:rPr>
          <w:rFonts w:ascii="Times New Roman" w:hAnsi="Times New Roman" w:cs="Times New Roman"/>
          <w:color w:val="000000"/>
          <w:sz w:val="24"/>
          <w:szCs w:val="24"/>
        </w:rPr>
        <w:t>знания об экономической жизни общества, ее основных проявлениях,</w:t>
      </w:r>
      <w:r w:rsidR="008A1E99" w:rsidRPr="00920AF0">
        <w:rPr>
          <w:rFonts w:ascii="Times New Roman" w:hAnsi="Times New Roman" w:cs="Times New Roman"/>
          <w:color w:val="000000"/>
          <w:sz w:val="24"/>
          <w:szCs w:val="24"/>
        </w:rPr>
        <w:t xml:space="preserve"> </w:t>
      </w:r>
      <w:r w:rsidRPr="00920AF0">
        <w:rPr>
          <w:rFonts w:ascii="Times New Roman" w:hAnsi="Times New Roman" w:cs="Times New Roman"/>
          <w:color w:val="000000"/>
          <w:sz w:val="24"/>
          <w:szCs w:val="24"/>
        </w:rPr>
        <w:t>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14:paraId="40904A22"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99A8B1C"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C066F10"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(в том числе устанавливать существенный признак классификации) механизмы государственного регулирования экономики;</w:t>
      </w:r>
    </w:p>
    <w:p w14:paraId="2F114877"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сравнивать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различные способы хозяйствования;</w:t>
      </w:r>
    </w:p>
    <w:p w14:paraId="111CDEA2"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p>
    <w:p w14:paraId="4216AC1F"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 связи политических потрясений и социально-экономических кризисов в государстве;</w:t>
      </w:r>
    </w:p>
    <w:p w14:paraId="2D9BF0F6"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51B58CC8"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r w:rsidR="008A1E99" w:rsidRPr="00920AF0">
        <w:rPr>
          <w:rFonts w:ascii="Times New Roman" w:hAnsi="Times New Roman" w:cs="Times New Roman"/>
          <w:color w:val="000000"/>
          <w:sz w:val="24"/>
          <w:szCs w:val="24"/>
        </w:rPr>
        <w:t>;</w:t>
      </w:r>
    </w:p>
    <w:p w14:paraId="1F5D1A56"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14:paraId="136E1898"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78277BD"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извлекать </w:t>
      </w:r>
      <w:r w:rsidRPr="00920AF0">
        <w:rPr>
          <w:rFonts w:ascii="Times New Roman" w:hAnsi="Times New Roman" w:cs="Times New Roman"/>
          <w:color w:val="000000"/>
          <w:sz w:val="24"/>
          <w:szCs w:val="24"/>
        </w:rPr>
        <w:t>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14:paraId="5DBA0CB3"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анализировать, обобщать, систематизировать, конкретизировать</w:t>
      </w:r>
      <w:r w:rsidRPr="00920AF0">
        <w:rPr>
          <w:rFonts w:ascii="Times New Roman" w:hAnsi="Times New Roman" w:cs="Times New Roman"/>
          <w:color w:val="000000"/>
          <w:sz w:val="24"/>
          <w:szCs w:val="24"/>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14:paraId="6F37CCEA"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14:paraId="46B8A3FA"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приобретать </w:t>
      </w:r>
      <w:r w:rsidRPr="00920AF0">
        <w:rPr>
          <w:rFonts w:ascii="Times New Roman" w:hAnsi="Times New Roman" w:cs="Times New Roman"/>
          <w:color w:val="000000"/>
          <w:sz w:val="24"/>
          <w:szCs w:val="24"/>
        </w:rPr>
        <w:t>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14:paraId="0C4FE5D0" w14:textId="77777777" w:rsidR="008A1E99"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приобретать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опыт составления простейших документов (личный финансовый план, заявление, резюме);</w:t>
      </w:r>
    </w:p>
    <w:p w14:paraId="09752CE4" w14:textId="693C33F4" w:rsidR="00AF58FF" w:rsidRPr="00920AF0" w:rsidRDefault="00AF58FF" w:rsidP="006E0201">
      <w:pPr>
        <w:pStyle w:val="a5"/>
        <w:numPr>
          <w:ilvl w:val="0"/>
          <w:numId w:val="79"/>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осуществлять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6F47D069"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мире культуры</w:t>
      </w:r>
    </w:p>
    <w:p w14:paraId="47103441"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09E75184"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14:paraId="1B91F8E4"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14:paraId="5A010EC8"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по разным признакам формы и виды культуры;</w:t>
      </w:r>
    </w:p>
    <w:p w14:paraId="650BC6D2"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формы культуры, естественные и социально-гуманитарные науки, виды искусств</w:t>
      </w:r>
      <w:r w:rsidR="008A1E99" w:rsidRPr="00920AF0">
        <w:rPr>
          <w:rFonts w:ascii="Times New Roman" w:hAnsi="Times New Roman" w:cs="Times New Roman"/>
          <w:color w:val="000000"/>
          <w:sz w:val="24"/>
          <w:szCs w:val="24"/>
        </w:rPr>
        <w:t>;</w:t>
      </w:r>
    </w:p>
    <w:p w14:paraId="2F7517E8"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Pr="00920AF0">
        <w:rPr>
          <w:rFonts w:ascii="Times New Roman" w:hAnsi="Times New Roman" w:cs="Times New Roman"/>
          <w:color w:val="000000"/>
          <w:sz w:val="24"/>
          <w:szCs w:val="24"/>
        </w:rPr>
        <w:t xml:space="preserve"> взаимосвязь развития духовной культуры и формирования личности, взаимовлияние науки и образования;</w:t>
      </w:r>
    </w:p>
    <w:p w14:paraId="4AC7F5E8"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объяснения роли непрерывного образования;</w:t>
      </w:r>
    </w:p>
    <w:p w14:paraId="46697A79"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Pr="00920AF0">
        <w:rPr>
          <w:rFonts w:ascii="Times New Roman" w:hAnsi="Times New Roman" w:cs="Times New Roman"/>
          <w:color w:val="000000"/>
          <w:sz w:val="24"/>
          <w:szCs w:val="24"/>
        </w:rPr>
        <w:t xml:space="preserve">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интернете;</w:t>
      </w:r>
    </w:p>
    <w:p w14:paraId="30F85B46"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касающиеся форм и многообразия духовной культуры;</w:t>
      </w:r>
    </w:p>
    <w:p w14:paraId="162FE369"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04488C35"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14C10EBF"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анализировать, систематизировать, критически оценивать и обобщать</w:t>
      </w:r>
      <w:r w:rsidRPr="00920AF0">
        <w:rPr>
          <w:rFonts w:ascii="Times New Roman" w:hAnsi="Times New Roman" w:cs="Times New Roman"/>
          <w:color w:val="000000"/>
          <w:sz w:val="24"/>
          <w:szCs w:val="24"/>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394412EA"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собственные поступки, поведение людей в духовной сфере жизни общества;</w:t>
      </w:r>
    </w:p>
    <w:p w14:paraId="6F15F259" w14:textId="77777777" w:rsidR="008A1E99"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AF78AD3" w14:textId="7FDF1007" w:rsidR="00AF58FF" w:rsidRPr="00920AF0" w:rsidRDefault="00AF58FF" w:rsidP="006E0201">
      <w:pPr>
        <w:pStyle w:val="a5"/>
        <w:numPr>
          <w:ilvl w:val="0"/>
          <w:numId w:val="80"/>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приобретать </w:t>
      </w:r>
      <w:r w:rsidRPr="00920AF0">
        <w:rPr>
          <w:rFonts w:ascii="Times New Roman" w:hAnsi="Times New Roman" w:cs="Times New Roman"/>
          <w:color w:val="000000"/>
          <w:sz w:val="24"/>
          <w:szCs w:val="24"/>
        </w:rPr>
        <w:t>опыт осуществления совместной деятельности при изучении особенностей разных культур, национальных и религиозных ценностей.</w:t>
      </w:r>
    </w:p>
    <w:p w14:paraId="35959EC3"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47F87E13"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политическом измерении</w:t>
      </w:r>
    </w:p>
    <w:p w14:paraId="61A8D9E3"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Pr="00920AF0">
        <w:rPr>
          <w:rFonts w:ascii="Times New Roman" w:hAnsi="Times New Roman" w:cs="Times New Roman"/>
          <w:color w:val="000000"/>
          <w:sz w:val="24"/>
          <w:szCs w:val="24"/>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7886C47B"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1C3D07D5"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5358D3F6"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45CF3A2F"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14:paraId="421C333E"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Pr="00920AF0">
        <w:rPr>
          <w:rFonts w:ascii="Times New Roman" w:hAnsi="Times New Roman" w:cs="Times New Roman"/>
          <w:color w:val="000000"/>
          <w:sz w:val="24"/>
          <w:szCs w:val="24"/>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14:paraId="418AC4A1"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14:paraId="7BF961B2"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Pr="00920AF0">
        <w:rPr>
          <w:rFonts w:ascii="Times New Roman" w:hAnsi="Times New Roman" w:cs="Times New Roman"/>
          <w:color w:val="000000"/>
          <w:sz w:val="24"/>
          <w:szCs w:val="24"/>
        </w:rPr>
        <w:t xml:space="preserve"> неприемлемость всех форм антиобщественного поведения в политике с точки зрения социальных ценностей и правовых норм;</w:t>
      </w:r>
    </w:p>
    <w:p w14:paraId="272E8F7A"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14:paraId="1F90F899"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овладевать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094EBE44"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искать и извлекать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2BEF1F6"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анализировать и конкретизировать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социальную информацию о формах участия граждан нашей страны в политической жизни, о выборах и референдуме;</w:t>
      </w:r>
    </w:p>
    <w:p w14:paraId="5C6E417C"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p w14:paraId="251A058F" w14:textId="77777777" w:rsidR="008A1E99"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5FD03810" w14:textId="5091759C" w:rsidR="00AF58FF" w:rsidRPr="00920AF0" w:rsidRDefault="00AF58FF" w:rsidP="006E0201">
      <w:pPr>
        <w:pStyle w:val="a5"/>
        <w:numPr>
          <w:ilvl w:val="0"/>
          <w:numId w:val="81"/>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52039F38"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Гражданин и государство</w:t>
      </w:r>
    </w:p>
    <w:p w14:paraId="26488578"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55C32E51"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114CF48"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приводит</w:t>
      </w:r>
      <w:r w:rsidR="008A1E99"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противодействия коррупции, обеспечения безопасности личности, общества и государства, в том числе от терроризма и экстремизма;</w:t>
      </w:r>
    </w:p>
    <w:p w14:paraId="288BE3A8"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классифицировать </w:t>
      </w:r>
      <w:r w:rsidRPr="00920AF0">
        <w:rPr>
          <w:rFonts w:ascii="Times New Roman" w:hAnsi="Times New Roman" w:cs="Times New Roman"/>
          <w:color w:val="000000"/>
          <w:sz w:val="24"/>
          <w:szCs w:val="24"/>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CF4E770"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с опорой на Конституцию Российской Федерации полномочия центральных органов государственной власти и субъектов Российской Федерации;</w:t>
      </w:r>
    </w:p>
    <w:p w14:paraId="0A5CB5E2"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14:paraId="5481197B"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14:paraId="554FAB27"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 опорой на обществоведческие знания, факты общественной жизни и личный социальный опыт </w:t>
      </w:r>
      <w:r w:rsidRPr="00920AF0">
        <w:rPr>
          <w:rFonts w:ascii="Times New Roman" w:hAnsi="Times New Roman" w:cs="Times New Roman"/>
          <w:b/>
          <w:bCs/>
          <w:color w:val="000000"/>
          <w:sz w:val="24"/>
          <w:szCs w:val="24"/>
        </w:rPr>
        <w:t>определять и аргументировать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p w14:paraId="0EE8A205"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14:paraId="488BAF76"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систематизировать и конкретизировать</w:t>
      </w:r>
      <w:r w:rsidRPr="00920AF0">
        <w:rPr>
          <w:rFonts w:ascii="Times New Roman" w:hAnsi="Times New Roman" w:cs="Times New Roman"/>
          <w:color w:val="000000"/>
          <w:sz w:val="24"/>
          <w:szCs w:val="24"/>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14:paraId="2714BE76"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овладевать </w:t>
      </w:r>
      <w:r w:rsidRPr="00920AF0">
        <w:rPr>
          <w:rFonts w:ascii="Times New Roman" w:hAnsi="Times New Roman" w:cs="Times New Roman"/>
          <w:color w:val="000000"/>
          <w:sz w:val="24"/>
          <w:szCs w:val="24"/>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14:paraId="6B75B943"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искать и извлекать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14:paraId="631052A3"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анализировать, обобщать, систематизировать </w:t>
      </w:r>
      <w:r w:rsidR="008A1E99" w:rsidRPr="00920AF0">
        <w:rPr>
          <w:rFonts w:ascii="Times New Roman" w:hAnsi="Times New Roman" w:cs="Times New Roman"/>
          <w:b/>
          <w:bCs/>
          <w:color w:val="000000"/>
          <w:sz w:val="24"/>
          <w:szCs w:val="24"/>
        </w:rPr>
        <w:t>и конкретизировать</w:t>
      </w:r>
      <w:r w:rsidRPr="00920AF0">
        <w:rPr>
          <w:rFonts w:ascii="Times New Roman" w:hAnsi="Times New Roman" w:cs="Times New Roman"/>
          <w:color w:val="000000"/>
          <w:sz w:val="24"/>
          <w:szCs w:val="24"/>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p w14:paraId="09265AB9"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14:paraId="4DB18C0D"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167BDAA" w14:textId="77777777" w:rsidR="008A1E99"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самостоятельно заполнять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форму (в том числе электронную) и составлять простейший документ при использовании портала государственных услуг;</w:t>
      </w:r>
    </w:p>
    <w:p w14:paraId="603EE5FE" w14:textId="4BF42DBB" w:rsidR="00AF58FF" w:rsidRPr="00920AF0" w:rsidRDefault="00AF58FF" w:rsidP="006E0201">
      <w:pPr>
        <w:pStyle w:val="a5"/>
        <w:numPr>
          <w:ilvl w:val="0"/>
          <w:numId w:val="82"/>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80A3D21"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системе социальных отношений</w:t>
      </w:r>
    </w:p>
    <w:p w14:paraId="6376509E"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14:paraId="5AA223EE"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функции семьи в обществе; основы социальной политики Российского государства;</w:t>
      </w:r>
    </w:p>
    <w:p w14:paraId="79660DB1"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различных социальных статусов, социальных ролей, социальной политики Российского государства;</w:t>
      </w:r>
    </w:p>
    <w:p w14:paraId="340CF333"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классифицировать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социальные общности и группы;</w:t>
      </w:r>
    </w:p>
    <w:p w14:paraId="20ADC7E1"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виды социальной мобильности;</w:t>
      </w:r>
    </w:p>
    <w:p w14:paraId="14A5E18D"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Pr="00920AF0">
        <w:rPr>
          <w:rFonts w:ascii="Times New Roman" w:hAnsi="Times New Roman" w:cs="Times New Roman"/>
          <w:color w:val="000000"/>
          <w:sz w:val="24"/>
          <w:szCs w:val="24"/>
        </w:rPr>
        <w:t xml:space="preserve"> причины существования разных социальных групп; социальных различий и конфликтов;</w:t>
      </w:r>
    </w:p>
    <w:p w14:paraId="0BFAA815"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использовать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14:paraId="10113DC5"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Pr="00920AF0">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свое отношение к разным этносам;</w:t>
      </w:r>
    </w:p>
    <w:p w14:paraId="5BC436E5"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решать </w:t>
      </w:r>
      <w:r w:rsidRPr="00920AF0">
        <w:rPr>
          <w:rFonts w:ascii="Times New Roman" w:hAnsi="Times New Roman" w:cs="Times New Roman"/>
          <w:color w:val="000000"/>
          <w:sz w:val="24"/>
          <w:szCs w:val="24"/>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478ECF23"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смысловое чтение текстов и составлять на основе учебных текстов план (в том числе отражающий изученный материал о социализации личности);</w:t>
      </w:r>
    </w:p>
    <w:p w14:paraId="6F17ABFA"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извлекать </w:t>
      </w:r>
      <w:r w:rsidRPr="00920AF0">
        <w:rPr>
          <w:rFonts w:ascii="Times New Roman" w:hAnsi="Times New Roman" w:cs="Times New Roman"/>
          <w:color w:val="000000"/>
          <w:sz w:val="24"/>
          <w:szCs w:val="24"/>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4F79A28"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анализировать, обобщать, систематизировать</w:t>
      </w:r>
      <w:r w:rsidRPr="00920AF0">
        <w:rPr>
          <w:rFonts w:ascii="Times New Roman" w:hAnsi="Times New Roman" w:cs="Times New Roman"/>
          <w:color w:val="000000"/>
          <w:sz w:val="24"/>
          <w:szCs w:val="24"/>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14:paraId="12061E8C"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оценивать </w:t>
      </w:r>
      <w:r w:rsidRPr="00920AF0">
        <w:rPr>
          <w:rFonts w:ascii="Times New Roman" w:hAnsi="Times New Roman" w:cs="Times New Roman"/>
          <w:color w:val="000000"/>
          <w:sz w:val="24"/>
          <w:szCs w:val="24"/>
        </w:rPr>
        <w:t>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14:paraId="791FE152" w14:textId="77777777" w:rsidR="008A1E99"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в практической деятельности для выстраивания собственного поведения с позиции здорового образа жизни;</w:t>
      </w:r>
    </w:p>
    <w:p w14:paraId="6B1B9D72" w14:textId="4E740779" w:rsidR="00AF58FF" w:rsidRPr="00920AF0" w:rsidRDefault="00AF58FF" w:rsidP="006E0201">
      <w:pPr>
        <w:pStyle w:val="a5"/>
        <w:numPr>
          <w:ilvl w:val="0"/>
          <w:numId w:val="83"/>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осуществлять</w:t>
      </w:r>
      <w:r w:rsidR="008A1E99"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1D741627" w14:textId="77777777" w:rsidR="00AF58FF" w:rsidRPr="00920AF0" w:rsidRDefault="00AF58FF"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современном изменяющемся мире</w:t>
      </w:r>
    </w:p>
    <w:p w14:paraId="29CC842F" w14:textId="77777777" w:rsidR="008A1E99"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осваивать и применять</w:t>
      </w:r>
      <w:r w:rsidRPr="00920AF0">
        <w:rPr>
          <w:rFonts w:ascii="Times New Roman" w:hAnsi="Times New Roman" w:cs="Times New Roman"/>
          <w:color w:val="000000"/>
          <w:sz w:val="24"/>
          <w:szCs w:val="24"/>
        </w:rPr>
        <w:t xml:space="preserve"> знания об информационном обществе, глобализации, глобальных проблемах;</w:t>
      </w:r>
    </w:p>
    <w:p w14:paraId="33A62A50"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характеризовать </w:t>
      </w:r>
      <w:r w:rsidRPr="00920AF0">
        <w:rPr>
          <w:rFonts w:ascii="Times New Roman" w:hAnsi="Times New Roman" w:cs="Times New Roman"/>
          <w:color w:val="000000"/>
          <w:sz w:val="24"/>
          <w:szCs w:val="24"/>
        </w:rPr>
        <w:t>сущность информационного общества; здоровый образ жизни; глобализацию как важный общемировой интеграционный процесс;</w:t>
      </w:r>
    </w:p>
    <w:p w14:paraId="1FEB4A3F"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приводить </w:t>
      </w:r>
      <w:r w:rsidRPr="00920AF0">
        <w:rPr>
          <w:rFonts w:ascii="Times New Roman" w:hAnsi="Times New Roman" w:cs="Times New Roman"/>
          <w:color w:val="000000"/>
          <w:sz w:val="24"/>
          <w:szCs w:val="24"/>
        </w:rPr>
        <w:t>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14:paraId="08833EA0"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сравнивать </w:t>
      </w:r>
      <w:r w:rsidRPr="00920AF0">
        <w:rPr>
          <w:rFonts w:ascii="Times New Roman" w:hAnsi="Times New Roman" w:cs="Times New Roman"/>
          <w:color w:val="000000"/>
          <w:sz w:val="24"/>
          <w:szCs w:val="24"/>
        </w:rPr>
        <w:t>требования к современным профессиям;</w:t>
      </w:r>
    </w:p>
    <w:p w14:paraId="2F3E616F"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устанавливать и объяснять</w:t>
      </w:r>
      <w:r w:rsidR="0097053E"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причины и последствия глобализации;</w:t>
      </w:r>
    </w:p>
    <w:p w14:paraId="47E0B2FB"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использовать </w:t>
      </w:r>
      <w:r w:rsidRPr="00920AF0">
        <w:rPr>
          <w:rFonts w:ascii="Times New Roman" w:hAnsi="Times New Roman" w:cs="Times New Roman"/>
          <w:color w:val="000000"/>
          <w:sz w:val="24"/>
          <w:szCs w:val="24"/>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73E71C1A"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определять и аргументировать</w:t>
      </w:r>
      <w:r w:rsidRPr="00920AF0">
        <w:rPr>
          <w:rFonts w:ascii="Times New Roman" w:hAnsi="Times New Roman" w:cs="Times New Roman"/>
          <w:color w:val="000000"/>
          <w:sz w:val="24"/>
          <w:szCs w:val="24"/>
        </w:rPr>
        <w:t xml:space="preserve">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14:paraId="7C9E8464"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решать</w:t>
      </w:r>
      <w:r w:rsidR="0097053E"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p w14:paraId="69BB77CB" w14:textId="77777777" w:rsidR="0097053E"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007DDFCF" w14:textId="7D7E92A6" w:rsidR="00AF58FF" w:rsidRPr="00920AF0" w:rsidRDefault="00AF58FF" w:rsidP="006E0201">
      <w:pPr>
        <w:pStyle w:val="a5"/>
        <w:numPr>
          <w:ilvl w:val="0"/>
          <w:numId w:val="84"/>
        </w:numPr>
        <w:spacing w:after="0" w:line="240" w:lineRule="auto"/>
        <w:ind w:right="180"/>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осуществлять </w:t>
      </w:r>
      <w:r w:rsidRPr="00920AF0">
        <w:rPr>
          <w:rFonts w:ascii="Times New Roman" w:hAnsi="Times New Roman" w:cs="Times New Roman"/>
          <w:color w:val="000000"/>
          <w:sz w:val="24"/>
          <w:szCs w:val="24"/>
        </w:rPr>
        <w:t>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p w14:paraId="74617BFC" w14:textId="1AB17DCA" w:rsidR="00484618" w:rsidRPr="00920AF0" w:rsidRDefault="00484618" w:rsidP="00920AF0">
      <w:pPr>
        <w:spacing w:after="0" w:line="240" w:lineRule="auto"/>
        <w:contextualSpacing/>
        <w:jc w:val="both"/>
        <w:rPr>
          <w:rFonts w:ascii="Times New Roman" w:hAnsi="Times New Roman" w:cs="Times New Roman"/>
          <w:sz w:val="24"/>
          <w:szCs w:val="24"/>
        </w:rPr>
      </w:pPr>
    </w:p>
    <w:p w14:paraId="0EE01342" w14:textId="37DDCFA7" w:rsidR="00AF58FF" w:rsidRPr="00920AF0" w:rsidRDefault="00AF58FF"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«География»</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географии должны отражать: </w:t>
      </w:r>
    </w:p>
    <w:p w14:paraId="60D1300B" w14:textId="77777777" w:rsidR="00AF58FF" w:rsidRPr="00920AF0" w:rsidRDefault="00AF58FF"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5-й класс:</w:t>
      </w:r>
    </w:p>
    <w:p w14:paraId="542CFD9F"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географических объектов, процессов и явлений, изучаемых различными ветвями географической науки;</w:t>
      </w:r>
    </w:p>
    <w:p w14:paraId="5D0A9E9E"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методов исследования, применяемых в географии;</w:t>
      </w:r>
    </w:p>
    <w:p w14:paraId="7B73F5C7"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2AA8C017"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6DE024E"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вклад великих путешественников в географическое изучение Земли;</w:t>
      </w:r>
    </w:p>
    <w:p w14:paraId="2E0B3CE9"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 сравнивать маршруты их путешествий;</w:t>
      </w:r>
    </w:p>
    <w:p w14:paraId="002C7091"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43E72DD0"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вклад великих путешественников в географическое изучение Земли;</w:t>
      </w:r>
    </w:p>
    <w:p w14:paraId="16D554D1"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 сравнивать маршруты их путешествий;</w:t>
      </w:r>
    </w:p>
    <w:p w14:paraId="11238608"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1AD9ABE9"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14:paraId="2BA4DCAB"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EB2497C"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48BA112F"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«план местности» и «географическая карта», параллель» и «меридиан»;</w:t>
      </w:r>
    </w:p>
    <w:p w14:paraId="25320AB9"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влияния Солнца на мир живой и неживой природы;</w:t>
      </w:r>
    </w:p>
    <w:p w14:paraId="0BD21C19"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причины смены дня и ночи и времен года;</w:t>
      </w:r>
    </w:p>
    <w:p w14:paraId="168CAA19"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2D6651B5"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«земная кора»; «ядро», «мантия»; «минерал» и «горная порода»;</w:t>
      </w:r>
    </w:p>
    <w:p w14:paraId="49595150"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«материковая» и «океаническая» земная кора;</w:t>
      </w:r>
    </w:p>
    <w:p w14:paraId="02914BA0"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изученные минералы и горные породы, материковую и океаническую земную кору;</w:t>
      </w:r>
    </w:p>
    <w:p w14:paraId="1B0ED946"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показывать на карте и обозначать на контурной карте материки и океаны, крупные формы рельефа Земли;</w:t>
      </w:r>
    </w:p>
    <w:p w14:paraId="23B202FD"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горы и равнины;</w:t>
      </w:r>
    </w:p>
    <w:p w14:paraId="7F2962FF"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формы рельефа суши по высоте и по внешнему облику;</w:t>
      </w:r>
    </w:p>
    <w:p w14:paraId="71C7CE97"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причины землетрясений и вулканических извержений;</w:t>
      </w:r>
    </w:p>
    <w:p w14:paraId="194D5DBC"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4811B7E8"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«эпицентр землетрясения» и «очаг землетрясения» для решения познавательных задач;</w:t>
      </w:r>
    </w:p>
    <w:p w14:paraId="6AC92B7A"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проявления в окружающем мире внутренних и внешних процессов </w:t>
      </w:r>
      <w:proofErr w:type="spellStart"/>
      <w:r w:rsidRPr="00920AF0">
        <w:rPr>
          <w:rFonts w:ascii="Times New Roman" w:hAnsi="Times New Roman" w:cs="Times New Roman"/>
          <w:color w:val="000000"/>
          <w:sz w:val="24"/>
          <w:szCs w:val="24"/>
        </w:rPr>
        <w:t>рельефообразования</w:t>
      </w:r>
      <w:proofErr w:type="spellEnd"/>
      <w:r w:rsidRPr="00920AF0">
        <w:rPr>
          <w:rFonts w:ascii="Times New Roman" w:hAnsi="Times New Roman" w:cs="Times New Roman"/>
          <w:color w:val="000000"/>
          <w:sz w:val="24"/>
          <w:szCs w:val="24"/>
        </w:rPr>
        <w:t>: вулканизма, землетрясений; физического, химического и биологического видов выветривания;</w:t>
      </w:r>
    </w:p>
    <w:p w14:paraId="4295CC40"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острова по происхождению;</w:t>
      </w:r>
    </w:p>
    <w:p w14:paraId="07C98081"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опасных природных явлений в литосфере и средств их предупреждения;</w:t>
      </w:r>
    </w:p>
    <w:p w14:paraId="585392C1"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изменений в литосфере в результате деятельности человека на примере своей местности, России и мира;</w:t>
      </w:r>
    </w:p>
    <w:p w14:paraId="1931D14E"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273752FD" w14:textId="77777777" w:rsidR="00AF58FF" w:rsidRPr="00920AF0" w:rsidRDefault="00AF58FF" w:rsidP="006E0201">
      <w:pPr>
        <w:numPr>
          <w:ilvl w:val="0"/>
          <w:numId w:val="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приводить примеры действия внешних процессов </w:t>
      </w:r>
      <w:proofErr w:type="spellStart"/>
      <w:r w:rsidRPr="00920AF0">
        <w:rPr>
          <w:rFonts w:ascii="Times New Roman" w:hAnsi="Times New Roman" w:cs="Times New Roman"/>
          <w:color w:val="000000"/>
          <w:sz w:val="24"/>
          <w:szCs w:val="24"/>
        </w:rPr>
        <w:t>рельефообразования</w:t>
      </w:r>
      <w:proofErr w:type="spellEnd"/>
      <w:r w:rsidRPr="00920AF0">
        <w:rPr>
          <w:rFonts w:ascii="Times New Roman" w:hAnsi="Times New Roman" w:cs="Times New Roman"/>
          <w:color w:val="000000"/>
          <w:sz w:val="24"/>
          <w:szCs w:val="24"/>
        </w:rPr>
        <w:t xml:space="preserve"> и наличия полезных ископаемых в своей местности;</w:t>
      </w:r>
    </w:p>
    <w:p w14:paraId="1077697D" w14:textId="77777777" w:rsidR="00AF58FF" w:rsidRPr="00920AF0" w:rsidRDefault="00AF58FF" w:rsidP="006E0201">
      <w:pPr>
        <w:numPr>
          <w:ilvl w:val="0"/>
          <w:numId w:val="6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50168F04" w14:textId="77777777" w:rsidR="00AF58FF" w:rsidRPr="00920AF0" w:rsidRDefault="00AF58FF"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0C79658C"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8395E37"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14:paraId="3BE019DB"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опасных природных явлений в геосферах и средств их предупреждения;</w:t>
      </w:r>
    </w:p>
    <w:p w14:paraId="1F4CB10A"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инструментарий (способы) получения географической информации на разных этапах географического изучения Земли;</w:t>
      </w:r>
    </w:p>
    <w:p w14:paraId="5C30953D"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свойства вод отдельных частей Мирового океана;</w:t>
      </w:r>
    </w:p>
    <w:p w14:paraId="4EDA1F60"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«гидросфера», «круговорот воды», «цунами», «приливы и отливы» для решения учебных и (или) практико-ориентированных задач;</w:t>
      </w:r>
    </w:p>
    <w:p w14:paraId="20F27407"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объекты гидросферы (моря, озера, реки, подземные воды, болота, ледники) по заданным признакам;</w:t>
      </w:r>
    </w:p>
    <w:p w14:paraId="1059F555"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питание и режим рек;</w:t>
      </w:r>
    </w:p>
    <w:p w14:paraId="6625679D"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реки по заданным признакам;</w:t>
      </w:r>
    </w:p>
    <w:p w14:paraId="4404D28B"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14:paraId="080DF68A"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причинно-следственные связи между питанием, режимом реки и климатом на территории речного бассейна;</w:t>
      </w:r>
    </w:p>
    <w:p w14:paraId="1AB7D005"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районов распространения многолетней мерзлоты;</w:t>
      </w:r>
    </w:p>
    <w:p w14:paraId="18B41906"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причины образования цунами, приливов и отливов;</w:t>
      </w:r>
    </w:p>
    <w:p w14:paraId="5030C06A"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состав, строение атмосферы;</w:t>
      </w:r>
    </w:p>
    <w:p w14:paraId="7952760D"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6B87BEDD"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51B22516"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свойства воздуха; климаты Земли; климатообразующие факторы;</w:t>
      </w:r>
    </w:p>
    <w:p w14:paraId="3A45A01F"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1C1CAB04"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12D9858F"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атмосферных осадков;</w:t>
      </w:r>
    </w:p>
    <w:p w14:paraId="3DE56EE7"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«бризы» и «муссоны»;</w:t>
      </w:r>
    </w:p>
    <w:p w14:paraId="25DC775A"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«погода» и «климат»;</w:t>
      </w:r>
    </w:p>
    <w:p w14:paraId="15DB6C99"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«атмосфера», «тропосфера», «стратосфера», «верхние слои атмосферы»;</w:t>
      </w:r>
    </w:p>
    <w:p w14:paraId="1DE1E634"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7E490A57"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531EA750"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5A057DB4"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границы биосферы;</w:t>
      </w:r>
    </w:p>
    <w:p w14:paraId="1FB453D6"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приспособления живых организмов к среде обитания в разных природных зонах;</w:t>
      </w:r>
    </w:p>
    <w:p w14:paraId="6400EC5E"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растительный и животный мир разных территорий Земли;</w:t>
      </w:r>
    </w:p>
    <w:p w14:paraId="1278B1C3"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взаимосвязи компонентов природы в природно-территориальном комплексе;</w:t>
      </w:r>
    </w:p>
    <w:p w14:paraId="3B4830A0"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особенности растительного и животного мира в различных природных зонах;</w:t>
      </w:r>
    </w:p>
    <w:p w14:paraId="5B7E3919"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14615F28" w14:textId="77777777" w:rsidR="00AF58FF" w:rsidRPr="00920AF0" w:rsidRDefault="00AF58FF" w:rsidP="006E0201">
      <w:pPr>
        <w:numPr>
          <w:ilvl w:val="0"/>
          <w:numId w:val="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плодородие почв в различных природных зонах;</w:t>
      </w:r>
    </w:p>
    <w:p w14:paraId="768C4AA9" w14:textId="77777777" w:rsidR="00AF58FF" w:rsidRPr="00920AF0" w:rsidRDefault="00AF58FF" w:rsidP="006E0201">
      <w:pPr>
        <w:numPr>
          <w:ilvl w:val="0"/>
          <w:numId w:val="7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F191A05" w14:textId="77777777" w:rsidR="00AF58FF" w:rsidRPr="00920AF0" w:rsidRDefault="00AF58FF"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01082FED"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32233F2F"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строение и свойства (целостность, зональность, ритмичность) географической оболочки;</w:t>
      </w:r>
    </w:p>
    <w:p w14:paraId="0D3BCEBC"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4A76CD6A"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14:paraId="4AB325CD"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изученные процессы и явления, происходящие в географической оболочке;</w:t>
      </w:r>
    </w:p>
    <w:p w14:paraId="55BDF3CD"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изменений в геосферах в результате деятельности человека;</w:t>
      </w:r>
    </w:p>
    <w:p w14:paraId="733EE081"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закономерности изменения в пространстве рельефа, климата, внутренних вод и органического мира;</w:t>
      </w:r>
    </w:p>
    <w:p w14:paraId="4E379752"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5B4F257"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особенности географических процессов на границах литосферных плит с учетом характера взаимодействия и типа земной коры;</w:t>
      </w:r>
    </w:p>
    <w:p w14:paraId="49C1CD5F"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14:paraId="2AF08038"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воздушные массы Земли, типы климата по заданным показателям;</w:t>
      </w:r>
    </w:p>
    <w:p w14:paraId="67739B7D"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образование тропических муссонов, пассатов тропических широт, западных ветров;</w:t>
      </w:r>
    </w:p>
    <w:p w14:paraId="5920FE9F"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61D50F66"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описывать климат территории по </w:t>
      </w:r>
      <w:proofErr w:type="spellStart"/>
      <w:r w:rsidRPr="00920AF0">
        <w:rPr>
          <w:rFonts w:ascii="Times New Roman" w:hAnsi="Times New Roman" w:cs="Times New Roman"/>
          <w:color w:val="000000"/>
          <w:sz w:val="24"/>
          <w:szCs w:val="24"/>
        </w:rPr>
        <w:t>климатограмме</w:t>
      </w:r>
      <w:proofErr w:type="spellEnd"/>
      <w:r w:rsidRPr="00920AF0">
        <w:rPr>
          <w:rFonts w:ascii="Times New Roman" w:hAnsi="Times New Roman" w:cs="Times New Roman"/>
          <w:color w:val="000000"/>
          <w:sz w:val="24"/>
          <w:szCs w:val="24"/>
        </w:rPr>
        <w:t>;</w:t>
      </w:r>
    </w:p>
    <w:p w14:paraId="45BC9CA3"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влияние климатообразующих факторов на климатические особенности территории;</w:t>
      </w:r>
    </w:p>
    <w:p w14:paraId="6FD1F839"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52C88D5"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океанические течения;</w:t>
      </w:r>
    </w:p>
    <w:p w14:paraId="788A4365"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14:paraId="6B4868BC"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53E6D5A1"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99E5987"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 сравнивать численность населения крупных стран мира;</w:t>
      </w:r>
    </w:p>
    <w:p w14:paraId="2ADD7A4B"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плотность населения различных территорий;</w:t>
      </w:r>
    </w:p>
    <w:p w14:paraId="0DA95874"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понятие «плотность населения» для решения учебных и (или) практико-ориентированных задач;</w:t>
      </w:r>
    </w:p>
    <w:p w14:paraId="34B31F60"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городские и сельские поселения;</w:t>
      </w:r>
    </w:p>
    <w:p w14:paraId="56C7796B"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крупнейших городов мира;</w:t>
      </w:r>
    </w:p>
    <w:p w14:paraId="3D89EC04"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мировых и национальных религий;</w:t>
      </w:r>
    </w:p>
    <w:p w14:paraId="6F302FBD"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языковую классификацию народов;</w:t>
      </w:r>
    </w:p>
    <w:p w14:paraId="26A46125"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основные виды хозяйственной деятельности людей на различных территориях;</w:t>
      </w:r>
    </w:p>
    <w:p w14:paraId="0B2F891C"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страны по их существенным признакам;</w:t>
      </w:r>
    </w:p>
    <w:p w14:paraId="39ABA148"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08572425"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особенности природы, населения и хозяйства отдельных территорий;</w:t>
      </w:r>
    </w:p>
    <w:p w14:paraId="121262E1"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p w14:paraId="6668177F"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425A4119"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1B802D62"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1F59BF27" w14:textId="77777777" w:rsidR="00AF58FF" w:rsidRPr="00920AF0" w:rsidRDefault="00AF58FF" w:rsidP="006E0201">
      <w:pPr>
        <w:numPr>
          <w:ilvl w:val="0"/>
          <w:numId w:val="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взаимодействия природы и общества в пределах отдельных территорий;</w:t>
      </w:r>
    </w:p>
    <w:p w14:paraId="5106F7A2" w14:textId="77777777" w:rsidR="00AF58FF" w:rsidRPr="00920AF0" w:rsidRDefault="00AF58FF" w:rsidP="006E0201">
      <w:pPr>
        <w:numPr>
          <w:ilvl w:val="0"/>
          <w:numId w:val="7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1356F219" w14:textId="77777777" w:rsidR="00AF58FF" w:rsidRPr="00920AF0" w:rsidRDefault="00AF58FF"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0992604F"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этапы истории формирования и изучения территории России;</w:t>
      </w:r>
    </w:p>
    <w:p w14:paraId="4F856527"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 различных источниках информации факты, позволяющие определить вклад российских ученых и путешественников в освоение страны;</w:t>
      </w:r>
    </w:p>
    <w:p w14:paraId="4B867AAF"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географическое положение России с использованием информации из различных источников;</w:t>
      </w:r>
    </w:p>
    <w:p w14:paraId="011D6C89"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федеральные округа, крупные географические районы и макрорегионы России;</w:t>
      </w:r>
    </w:p>
    <w:p w14:paraId="60D978E4"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субъектов Российской Федерации разных видов и показывать их на географической карте;</w:t>
      </w:r>
    </w:p>
    <w:p w14:paraId="11FFBAB8"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14:paraId="1AAAD566"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6C9788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степень благоприятности природных условий в пределах отдельных регионов страны;</w:t>
      </w:r>
    </w:p>
    <w:p w14:paraId="1A20CD86"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классификацию природных ресурсов;</w:t>
      </w:r>
    </w:p>
    <w:p w14:paraId="77794D4A"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типы природопользования;</w:t>
      </w:r>
    </w:p>
    <w:p w14:paraId="0397184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68A3F91"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10B5823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особенности компонентов природы отдельных территорий страны;</w:t>
      </w:r>
    </w:p>
    <w:p w14:paraId="1E51E22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особенности компонентов природы отдельных территорий страны;</w:t>
      </w:r>
    </w:p>
    <w:p w14:paraId="465CFDE1"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78847E2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географические процессы и явления, определяющие особенности природы страны, отдельных регионов и своей местности;</w:t>
      </w:r>
    </w:p>
    <w:p w14:paraId="0DE94B3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распространение по территории страны областей современного горообразования, землетрясений и вулканизма;</w:t>
      </w:r>
    </w:p>
    <w:p w14:paraId="49F7E9FA"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«плита», «щит», «моренный холм», «бараньи лбы», «бархан», «дюна» для решения учебных и (или) практико-ориентированных задач;</w:t>
      </w:r>
    </w:p>
    <w:p w14:paraId="46D809F7"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69032304"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8634BF0"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 прогнозировать погоду территории по карте погоды;</w:t>
      </w:r>
    </w:p>
    <w:p w14:paraId="5464F6DA"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405ED9AB"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классификацию типов климата и почв России;</w:t>
      </w:r>
    </w:p>
    <w:p w14:paraId="11D1521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показатели, характеризующие состояние окружающей среды;</w:t>
      </w:r>
    </w:p>
    <w:p w14:paraId="2647BF9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298E896F"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14:paraId="5C3B1EEB"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рационального и нерационального природопользования;</w:t>
      </w:r>
    </w:p>
    <w:p w14:paraId="631E1508"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особо охраняемых природных территорий России и своего края, животных и растений, занесенных в Красную книгу России;</w:t>
      </w:r>
    </w:p>
    <w:p w14:paraId="1419B0D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8A124C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адаптации человека к разнообразным природным условиям на территории страны;</w:t>
      </w:r>
    </w:p>
    <w:p w14:paraId="190BF05C"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показатели воспроизводства и качества населения России с мировыми показателями и показателями других стран;</w:t>
      </w:r>
    </w:p>
    <w:p w14:paraId="7A10B0A4"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демографические процессы и явления, характеризующие динамику численности населения России, ее отдельных регионов и своего края;</w:t>
      </w:r>
    </w:p>
    <w:p w14:paraId="6D557EC2"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классификацию населенных пунктов и регионов России по заданным основаниям;</w:t>
      </w:r>
    </w:p>
    <w:p w14:paraId="03ECC9FF"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2E0DF64F" w14:textId="77777777" w:rsidR="00AF58FF" w:rsidRPr="00920AF0" w:rsidRDefault="00AF58FF" w:rsidP="006E0201">
      <w:pPr>
        <w:numPr>
          <w:ilvl w:val="0"/>
          <w:numId w:val="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14:paraId="68AEF0CA" w14:textId="77777777" w:rsidR="00AF58FF" w:rsidRPr="00920AF0" w:rsidRDefault="00AF58FF" w:rsidP="006E0201">
      <w:pPr>
        <w:numPr>
          <w:ilvl w:val="0"/>
          <w:numId w:val="7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1A586926" w14:textId="77777777" w:rsidR="00AF58FF" w:rsidRPr="00920AF0" w:rsidRDefault="00AF58FF"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4CC6A2A2"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7B59F3CB"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44EAB5DF"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B50010D"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47455625"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4A069E2F"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7AEF5B9E"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территории опережающего развития (ТОР), Арктическую зону и зону Севера России;</w:t>
      </w:r>
    </w:p>
    <w:p w14:paraId="4B9AC7D7"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0BF15E4C"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45BB3F42"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3B76A2EA"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14:paraId="5154BFFA"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природно-ресурсный, человеческий и производственный капитал;</w:t>
      </w:r>
    </w:p>
    <w:p w14:paraId="3B55B2E9"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виды транспорта и основные показатели их работы: грузооборот и пассажирооборот;</w:t>
      </w:r>
    </w:p>
    <w:p w14:paraId="61BD6D5C"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3B193EA9"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5285A3DF"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14:paraId="6BEC90FA"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6D82C765"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4D286234"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географические различия населения и хозяйства территорий крупных регионов страны;</w:t>
      </w:r>
    </w:p>
    <w:p w14:paraId="214C501D"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14:paraId="07AA3F9B"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956D355" w14:textId="77777777" w:rsidR="00AF58FF" w:rsidRPr="00920AF0" w:rsidRDefault="00AF58FF" w:rsidP="006E0201">
      <w:pPr>
        <w:numPr>
          <w:ilvl w:val="0"/>
          <w:numId w:val="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объектов Всемирного наследия ЮНЕСКО и описывать их местоположение на географической карте;</w:t>
      </w:r>
    </w:p>
    <w:p w14:paraId="02F63C4C" w14:textId="77777777" w:rsidR="00AF58FF" w:rsidRPr="00920AF0" w:rsidRDefault="00AF58FF" w:rsidP="006E0201">
      <w:pPr>
        <w:numPr>
          <w:ilvl w:val="0"/>
          <w:numId w:val="7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место и роль России в мировом хозяйстве.</w:t>
      </w:r>
    </w:p>
    <w:p w14:paraId="454F7E14" w14:textId="37DDCFA7" w:rsidR="00AF58FF" w:rsidRPr="00920AF0" w:rsidRDefault="00AF58FF" w:rsidP="00920AF0">
      <w:pPr>
        <w:spacing w:after="0" w:line="240" w:lineRule="auto"/>
        <w:contextualSpacing/>
        <w:jc w:val="both"/>
        <w:rPr>
          <w:rFonts w:ascii="Times New Roman" w:hAnsi="Times New Roman" w:cs="Times New Roman"/>
          <w:sz w:val="24"/>
          <w:szCs w:val="24"/>
        </w:rPr>
      </w:pPr>
    </w:p>
    <w:p w14:paraId="15A49A76" w14:textId="1FED6647" w:rsidR="00AF58FF" w:rsidRPr="00920AF0" w:rsidRDefault="00AF58FF"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«Основы безопасности жизнедеятельности»</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w:t>
      </w:r>
      <w:r w:rsidR="0097053E" w:rsidRPr="00920AF0">
        <w:rPr>
          <w:rFonts w:ascii="Times New Roman" w:hAnsi="Times New Roman" w:cs="Times New Roman"/>
          <w:sz w:val="24"/>
          <w:szCs w:val="24"/>
        </w:rPr>
        <w:t>ОБЖ</w:t>
      </w:r>
      <w:r w:rsidRPr="00920AF0">
        <w:rPr>
          <w:rFonts w:ascii="Times New Roman" w:hAnsi="Times New Roman" w:cs="Times New Roman"/>
          <w:sz w:val="24"/>
          <w:szCs w:val="24"/>
        </w:rPr>
        <w:t xml:space="preserve"> должны отражать: </w:t>
      </w:r>
    </w:p>
    <w:p w14:paraId="5F37A69D"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74FFB23F"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1 «Культура безопасности жизнедеятельности в современном обществе»:</w:t>
      </w:r>
    </w:p>
    <w:p w14:paraId="10660A3C" w14:textId="77777777" w:rsidR="0097053E" w:rsidRPr="00920AF0" w:rsidRDefault="0097053E" w:rsidP="006E0201">
      <w:pPr>
        <w:numPr>
          <w:ilvl w:val="0"/>
          <w:numId w:val="8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понятия опасной и чрезвычайной ситуации, анализировать, в чем их сходство и различия (виды чрезвычайных ситуаций, в том числе террористического характера);</w:t>
      </w:r>
    </w:p>
    <w:p w14:paraId="35A35047" w14:textId="77777777" w:rsidR="0097053E" w:rsidRPr="00920AF0" w:rsidRDefault="0097053E" w:rsidP="006E0201">
      <w:pPr>
        <w:numPr>
          <w:ilvl w:val="0"/>
          <w:numId w:val="8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понятия культуры безопасности (как способности предвидеть, по возможности избегать, действовать в опасных ситуациях);</w:t>
      </w:r>
    </w:p>
    <w:p w14:paraId="554B7B46" w14:textId="77777777" w:rsidR="0097053E" w:rsidRPr="00920AF0" w:rsidRDefault="0097053E" w:rsidP="006E0201">
      <w:pPr>
        <w:numPr>
          <w:ilvl w:val="0"/>
          <w:numId w:val="8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4BC51135" w14:textId="77777777" w:rsidR="0097053E" w:rsidRPr="00920AF0" w:rsidRDefault="0097053E" w:rsidP="006E0201">
      <w:pPr>
        <w:numPr>
          <w:ilvl w:val="0"/>
          <w:numId w:val="8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14:paraId="623203DB" w14:textId="77777777" w:rsidR="0097053E" w:rsidRPr="00920AF0" w:rsidRDefault="0097053E" w:rsidP="006E0201">
      <w:pPr>
        <w:numPr>
          <w:ilvl w:val="0"/>
          <w:numId w:val="8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общие принципы безопасного поведения.</w:t>
      </w:r>
    </w:p>
    <w:p w14:paraId="33CACE16"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2 «Безопасность в быту»:</w:t>
      </w:r>
    </w:p>
    <w:p w14:paraId="0651008E"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особенности жизнеобеспечения жилища;</w:t>
      </w:r>
    </w:p>
    <w:p w14:paraId="6C8F03E7"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источники опасности в быту (пожароопасные предметы, электроприборы, газовое оборудование, бытовая химия, медикаменты);</w:t>
      </w:r>
    </w:p>
    <w:p w14:paraId="45959739"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14:paraId="16D74B8A"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безопасного поведения, позволяющие предупредить возникновение опасных ситуаций в быту;</w:t>
      </w:r>
    </w:p>
    <w:p w14:paraId="5C799AD6"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ситуации криминального характера;</w:t>
      </w:r>
    </w:p>
    <w:p w14:paraId="4035FC4D"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14:paraId="721CF9C6"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5CA71F08" w14:textId="77777777" w:rsidR="0097053E" w:rsidRPr="00920AF0" w:rsidRDefault="0097053E" w:rsidP="006E0201">
      <w:pPr>
        <w:numPr>
          <w:ilvl w:val="0"/>
          <w:numId w:val="8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ситуациях криминального характера;</w:t>
      </w:r>
    </w:p>
    <w:p w14:paraId="125E6AB9" w14:textId="77777777" w:rsidR="0097053E" w:rsidRPr="00920AF0" w:rsidRDefault="0097053E" w:rsidP="006E0201">
      <w:pPr>
        <w:numPr>
          <w:ilvl w:val="0"/>
          <w:numId w:val="8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14:paraId="4B30F58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3 «Безопасность на транспорте»:</w:t>
      </w:r>
    </w:p>
    <w:p w14:paraId="3047157B" w14:textId="77777777" w:rsidR="0097053E" w:rsidRPr="00920AF0" w:rsidRDefault="0097053E" w:rsidP="006E0201">
      <w:pPr>
        <w:numPr>
          <w:ilvl w:val="0"/>
          <w:numId w:val="8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14:paraId="320FCB54" w14:textId="77777777" w:rsidR="0097053E" w:rsidRPr="00920AF0" w:rsidRDefault="0097053E" w:rsidP="006E0201">
      <w:pPr>
        <w:numPr>
          <w:ilvl w:val="0"/>
          <w:numId w:val="8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14:paraId="22F81F7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4 «Безопасность в общественных местах»:</w:t>
      </w:r>
    </w:p>
    <w:p w14:paraId="23DC2326"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потенциальные источники опасности в общественных местах, в том числе техногенного происхождения;</w:t>
      </w:r>
    </w:p>
    <w:p w14:paraId="4F3D3980"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грабеж, мошенничество, хулиганство, ксенофобия);</w:t>
      </w:r>
    </w:p>
    <w:p w14:paraId="7AD3D563"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безопасного поведения в местах массового пребывания людей (в толпе);</w:t>
      </w:r>
    </w:p>
    <w:p w14:paraId="2BAE3AC4"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правила информирования экстренных служб;</w:t>
      </w:r>
    </w:p>
    <w:p w14:paraId="56113829"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обнаружении в общественных местах бесхозных (потенциально опасных) вещей и предметов;</w:t>
      </w:r>
    </w:p>
    <w:p w14:paraId="6DA45741"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эвакуироваться из общественных мест и зданий;</w:t>
      </w:r>
    </w:p>
    <w:p w14:paraId="54B45B10"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возникновении пожара и происшествиях в общественных местах;</w:t>
      </w:r>
    </w:p>
    <w:p w14:paraId="261657CB" w14:textId="77777777" w:rsidR="0097053E" w:rsidRPr="00920AF0" w:rsidRDefault="0097053E" w:rsidP="006E0201">
      <w:pPr>
        <w:numPr>
          <w:ilvl w:val="0"/>
          <w:numId w:val="8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14:paraId="4232DE90" w14:textId="77777777" w:rsidR="0097053E" w:rsidRPr="00920AF0" w:rsidRDefault="0097053E" w:rsidP="006E0201">
      <w:pPr>
        <w:numPr>
          <w:ilvl w:val="0"/>
          <w:numId w:val="8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14:paraId="34910FA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5 «Безопасность в природной среде»:</w:t>
      </w:r>
    </w:p>
    <w:p w14:paraId="3C12759A" w14:textId="77777777" w:rsidR="0097053E" w:rsidRPr="00920AF0" w:rsidRDefault="0097053E" w:rsidP="006E0201">
      <w:pPr>
        <w:numPr>
          <w:ilvl w:val="0"/>
          <w:numId w:val="8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безопасного поведения на природе;</w:t>
      </w:r>
    </w:p>
    <w:p w14:paraId="2B36590F" w14:textId="77777777" w:rsidR="0097053E" w:rsidRPr="00920AF0" w:rsidRDefault="0097053E" w:rsidP="006E0201">
      <w:pPr>
        <w:numPr>
          <w:ilvl w:val="0"/>
          <w:numId w:val="8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правила безопасного поведения на водоемах в различное время года;</w:t>
      </w:r>
    </w:p>
    <w:p w14:paraId="5F034C32" w14:textId="77777777" w:rsidR="0097053E" w:rsidRPr="00920AF0" w:rsidRDefault="0097053E" w:rsidP="006E0201">
      <w:pPr>
        <w:numPr>
          <w:ilvl w:val="0"/>
          <w:numId w:val="8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правила само- и взаимопомощи терпящим бедствие на воде;</w:t>
      </w:r>
    </w:p>
    <w:p w14:paraId="1C8EF967" w14:textId="77777777" w:rsidR="0097053E" w:rsidRPr="00920AF0" w:rsidRDefault="0097053E" w:rsidP="006E0201">
      <w:pPr>
        <w:numPr>
          <w:ilvl w:val="0"/>
          <w:numId w:val="8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340292BA" w14:textId="77777777" w:rsidR="0097053E" w:rsidRPr="00920AF0" w:rsidRDefault="0097053E" w:rsidP="006E0201">
      <w:pPr>
        <w:numPr>
          <w:ilvl w:val="0"/>
          <w:numId w:val="8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применять способы подачи сигнала о помощи.</w:t>
      </w:r>
    </w:p>
    <w:p w14:paraId="61C3A6C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6 «Здоровье и как его сохранить. Основы медицинских знаний»:</w:t>
      </w:r>
    </w:p>
    <w:p w14:paraId="29E25638"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понятий здоровья (физического и психического) и здорового образа жизни;</w:t>
      </w:r>
    </w:p>
    <w:p w14:paraId="6B127D14"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факторы, влияющие на здоровье человека;</w:t>
      </w:r>
    </w:p>
    <w:p w14:paraId="3F556732"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4A64B79D"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сформировать негативное отношение к вредным привычкам (табакокурение, алкоголизм, наркомания, игровая зависимость);</w:t>
      </w:r>
    </w:p>
    <w:p w14:paraId="14E4E2B2"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мер защиты от инфекционных и неинфекционных заболеваний;</w:t>
      </w:r>
    </w:p>
    <w:p w14:paraId="2BD98648"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случае возникновения чрезвычайных ситуаций биолого-социального происхождения (эпидемии, пандемии);</w:t>
      </w:r>
    </w:p>
    <w:p w14:paraId="530133CC" w14:textId="77777777" w:rsidR="0097053E" w:rsidRPr="00920AF0" w:rsidRDefault="0097053E" w:rsidP="006E0201">
      <w:pPr>
        <w:numPr>
          <w:ilvl w:val="0"/>
          <w:numId w:val="9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14:paraId="702D096D" w14:textId="77777777" w:rsidR="0097053E" w:rsidRPr="00920AF0" w:rsidRDefault="0097053E" w:rsidP="006E0201">
      <w:pPr>
        <w:numPr>
          <w:ilvl w:val="0"/>
          <w:numId w:val="9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оказывать первую помощь и самопомощь при неотложных состояниях.</w:t>
      </w:r>
    </w:p>
    <w:p w14:paraId="0ACF7F2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7 «Безопасность в социуме»:</w:t>
      </w:r>
    </w:p>
    <w:p w14:paraId="554DCC04" w14:textId="77777777" w:rsidR="0097053E" w:rsidRPr="00920AF0" w:rsidRDefault="0097053E" w:rsidP="006E0201">
      <w:pPr>
        <w:numPr>
          <w:ilvl w:val="0"/>
          <w:numId w:val="9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24988EEB" w14:textId="77777777" w:rsidR="0097053E" w:rsidRPr="00920AF0" w:rsidRDefault="0097053E" w:rsidP="006E0201">
      <w:pPr>
        <w:numPr>
          <w:ilvl w:val="0"/>
          <w:numId w:val="9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14:paraId="0BAFA291" w14:textId="77777777" w:rsidR="0097053E" w:rsidRPr="00920AF0" w:rsidRDefault="0097053E" w:rsidP="006E0201">
      <w:pPr>
        <w:numPr>
          <w:ilvl w:val="0"/>
          <w:numId w:val="9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6BFC5C4E" w14:textId="77777777" w:rsidR="0097053E" w:rsidRPr="00920AF0" w:rsidRDefault="0097053E" w:rsidP="006E0201">
      <w:pPr>
        <w:numPr>
          <w:ilvl w:val="0"/>
          <w:numId w:val="9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молодежных увлечений.</w:t>
      </w:r>
    </w:p>
    <w:p w14:paraId="4B6E0F0D"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8 «Безопасность в информационном пространстве»:</w:t>
      </w:r>
    </w:p>
    <w:p w14:paraId="58444328" w14:textId="77777777" w:rsidR="0097053E" w:rsidRPr="00920AF0" w:rsidRDefault="0097053E" w:rsidP="006E0201">
      <w:pPr>
        <w:numPr>
          <w:ilvl w:val="0"/>
          <w:numId w:val="9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информационных и компьютерных угроз;</w:t>
      </w:r>
    </w:p>
    <w:p w14:paraId="4DD142C7" w14:textId="77777777" w:rsidR="0097053E" w:rsidRPr="00920AF0" w:rsidRDefault="0097053E" w:rsidP="006E0201">
      <w:pPr>
        <w:numPr>
          <w:ilvl w:val="0"/>
          <w:numId w:val="9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6FFB9FB0" w14:textId="77777777" w:rsidR="0097053E" w:rsidRPr="00920AF0" w:rsidRDefault="0097053E" w:rsidP="006E0201">
      <w:pPr>
        <w:numPr>
          <w:ilvl w:val="0"/>
          <w:numId w:val="9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принципами безопасного использования Интернета;</w:t>
      </w:r>
    </w:p>
    <w:p w14:paraId="232A0326" w14:textId="77777777" w:rsidR="0097053E" w:rsidRPr="00920AF0" w:rsidRDefault="0097053E" w:rsidP="006E0201">
      <w:pPr>
        <w:numPr>
          <w:ilvl w:val="0"/>
          <w:numId w:val="9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предупреждать возникновение сложных и опасных ситуаций;</w:t>
      </w:r>
    </w:p>
    <w:p w14:paraId="1DC784F9" w14:textId="77777777" w:rsidR="0097053E" w:rsidRPr="00920AF0" w:rsidRDefault="0097053E" w:rsidP="006E0201">
      <w:pPr>
        <w:numPr>
          <w:ilvl w:val="0"/>
          <w:numId w:val="9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0A4518D4"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9 «Основы противодействия экстремизму и терроризму»:</w:t>
      </w:r>
    </w:p>
    <w:p w14:paraId="17D644BA" w14:textId="77777777" w:rsidR="0097053E" w:rsidRPr="00920AF0" w:rsidRDefault="0097053E" w:rsidP="006E0201">
      <w:pPr>
        <w:numPr>
          <w:ilvl w:val="0"/>
          <w:numId w:val="9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понятия экстремизма, терроризма, их причины и последствия;</w:t>
      </w:r>
    </w:p>
    <w:p w14:paraId="12174088" w14:textId="77777777" w:rsidR="0097053E" w:rsidRPr="00920AF0" w:rsidRDefault="0097053E" w:rsidP="006E0201">
      <w:pPr>
        <w:numPr>
          <w:ilvl w:val="0"/>
          <w:numId w:val="9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14:paraId="21135449" w14:textId="77777777" w:rsidR="0097053E" w:rsidRPr="00920AF0" w:rsidRDefault="0097053E" w:rsidP="006E0201">
      <w:pPr>
        <w:numPr>
          <w:ilvl w:val="0"/>
          <w:numId w:val="9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14:paraId="7D9534CE" w14:textId="77777777" w:rsidR="0097053E" w:rsidRPr="00920AF0" w:rsidRDefault="0097053E" w:rsidP="006E0201">
      <w:pPr>
        <w:numPr>
          <w:ilvl w:val="0"/>
          <w:numId w:val="9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ситуации угрозы террористического акта в доме, в общественном месте;</w:t>
      </w:r>
    </w:p>
    <w:p w14:paraId="6017BD31" w14:textId="77777777" w:rsidR="0097053E" w:rsidRPr="00920AF0" w:rsidRDefault="0097053E" w:rsidP="006E0201">
      <w:pPr>
        <w:numPr>
          <w:ilvl w:val="0"/>
          <w:numId w:val="9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14:paraId="09C1F278" w14:textId="77777777" w:rsidR="0097053E" w:rsidRPr="00920AF0" w:rsidRDefault="0097053E" w:rsidP="006E0201">
      <w:pPr>
        <w:numPr>
          <w:ilvl w:val="0"/>
          <w:numId w:val="9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14:paraId="707FAE1F"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6D47D4DE"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2 «Безопасность в быту»:</w:t>
      </w:r>
    </w:p>
    <w:p w14:paraId="77BE415B" w14:textId="77777777" w:rsidR="0097053E" w:rsidRPr="00920AF0" w:rsidRDefault="0097053E" w:rsidP="006E0201">
      <w:pPr>
        <w:numPr>
          <w:ilvl w:val="0"/>
          <w:numId w:val="9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14:paraId="58DE31E0" w14:textId="77777777" w:rsidR="0097053E" w:rsidRPr="00920AF0" w:rsidRDefault="0097053E" w:rsidP="006E0201">
      <w:pPr>
        <w:numPr>
          <w:ilvl w:val="0"/>
          <w:numId w:val="9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14:paraId="5F2C34EA" w14:textId="77777777" w:rsidR="0097053E" w:rsidRPr="00920AF0" w:rsidRDefault="0097053E" w:rsidP="006E0201">
      <w:pPr>
        <w:numPr>
          <w:ilvl w:val="0"/>
          <w:numId w:val="9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14:paraId="3DF6ED5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3 «Безопасность на транспорте»:</w:t>
      </w:r>
    </w:p>
    <w:p w14:paraId="44FC17DE" w14:textId="77777777" w:rsidR="0097053E" w:rsidRPr="00920AF0" w:rsidRDefault="0097053E" w:rsidP="006E0201">
      <w:pPr>
        <w:numPr>
          <w:ilvl w:val="0"/>
          <w:numId w:val="9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14:paraId="162C83C1" w14:textId="77777777" w:rsidR="0097053E" w:rsidRPr="00920AF0" w:rsidRDefault="0097053E" w:rsidP="006E0201">
      <w:pPr>
        <w:numPr>
          <w:ilvl w:val="0"/>
          <w:numId w:val="9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14:paraId="44C7505D" w14:textId="77777777" w:rsidR="0097053E" w:rsidRPr="00920AF0" w:rsidRDefault="0097053E" w:rsidP="006E0201">
      <w:pPr>
        <w:numPr>
          <w:ilvl w:val="0"/>
          <w:numId w:val="9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2D62E40A" w14:textId="77777777" w:rsidR="0097053E" w:rsidRPr="00920AF0" w:rsidRDefault="0097053E" w:rsidP="006E0201">
      <w:pPr>
        <w:numPr>
          <w:ilvl w:val="0"/>
          <w:numId w:val="9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45D32ED2"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4 «Безопасность в общественных местах»:</w:t>
      </w:r>
    </w:p>
    <w:p w14:paraId="51B80A4D" w14:textId="77777777" w:rsidR="0097053E" w:rsidRPr="00920AF0" w:rsidRDefault="0097053E" w:rsidP="006E0201">
      <w:pPr>
        <w:numPr>
          <w:ilvl w:val="0"/>
          <w:numId w:val="9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грабеж, мошенничество, хулиганство, ксенофобия);</w:t>
      </w:r>
    </w:p>
    <w:p w14:paraId="1C7007EA" w14:textId="77777777" w:rsidR="0097053E" w:rsidRPr="00920AF0" w:rsidRDefault="0097053E" w:rsidP="006E0201">
      <w:pPr>
        <w:numPr>
          <w:ilvl w:val="0"/>
          <w:numId w:val="9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правила информирования экстренных служб;</w:t>
      </w:r>
    </w:p>
    <w:p w14:paraId="10EC4A9E" w14:textId="77777777" w:rsidR="0097053E" w:rsidRPr="00920AF0" w:rsidRDefault="0097053E" w:rsidP="006E0201">
      <w:pPr>
        <w:numPr>
          <w:ilvl w:val="0"/>
          <w:numId w:val="9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возникновении пожара и происшествиях в общественных местах;</w:t>
      </w:r>
    </w:p>
    <w:p w14:paraId="53F74220" w14:textId="77777777" w:rsidR="0097053E" w:rsidRPr="00920AF0" w:rsidRDefault="0097053E" w:rsidP="006E0201">
      <w:pPr>
        <w:numPr>
          <w:ilvl w:val="0"/>
          <w:numId w:val="9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14:paraId="4FB09E57" w14:textId="77777777" w:rsidR="0097053E" w:rsidRPr="00920AF0" w:rsidRDefault="0097053E" w:rsidP="006E0201">
      <w:pPr>
        <w:numPr>
          <w:ilvl w:val="0"/>
          <w:numId w:val="9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14:paraId="45B74BD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5 «Безопасность в природной среде»:</w:t>
      </w:r>
    </w:p>
    <w:p w14:paraId="23E567F3"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понятия экологии, экологической культуры, значение экологии для устойчивого развития общества;</w:t>
      </w:r>
    </w:p>
    <w:p w14:paraId="32D19DE2"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помнить и выполнять правила безопасного поведения при неблагоприятной экологической обстановке;</w:t>
      </w:r>
    </w:p>
    <w:p w14:paraId="2EA2C151"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правила безопасного поведения на водоемах в различное время года;</w:t>
      </w:r>
    </w:p>
    <w:p w14:paraId="34DF0E94"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14:paraId="6C3F088C"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правила само- и взаимопомощи терпящим бедствие на воде;</w:t>
      </w:r>
    </w:p>
    <w:p w14:paraId="4937D952" w14:textId="77777777" w:rsidR="0097053E" w:rsidRPr="00920AF0" w:rsidRDefault="0097053E" w:rsidP="006E0201">
      <w:pPr>
        <w:numPr>
          <w:ilvl w:val="0"/>
          <w:numId w:val="9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7E98FF5E" w14:textId="77777777" w:rsidR="0097053E" w:rsidRPr="00920AF0" w:rsidRDefault="0097053E" w:rsidP="006E0201">
      <w:pPr>
        <w:numPr>
          <w:ilvl w:val="0"/>
          <w:numId w:val="9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применять способы подачи сигнала о помощи.</w:t>
      </w:r>
    </w:p>
    <w:p w14:paraId="4E89BE8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6 «Здоровье и как его сохранить. Основы медицинских знаний»:</w:t>
      </w:r>
    </w:p>
    <w:p w14:paraId="155EDA72" w14:textId="77777777" w:rsidR="0097053E" w:rsidRPr="00920AF0" w:rsidRDefault="0097053E" w:rsidP="006E0201">
      <w:pPr>
        <w:numPr>
          <w:ilvl w:val="0"/>
          <w:numId w:val="9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72EF10FE" w14:textId="77777777" w:rsidR="0097053E" w:rsidRPr="00920AF0" w:rsidRDefault="0097053E" w:rsidP="006E0201">
      <w:pPr>
        <w:numPr>
          <w:ilvl w:val="0"/>
          <w:numId w:val="9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оказывать первую помощь и самопомощь при неотложных состояниях.</w:t>
      </w:r>
    </w:p>
    <w:p w14:paraId="586BC85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7 «Безопасность в социуме»:</w:t>
      </w:r>
    </w:p>
    <w:p w14:paraId="39F1E3B6"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межличностного и группового конфликта;</w:t>
      </w:r>
    </w:p>
    <w:p w14:paraId="0FB98DBE"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способы избегания и разрешения конфликтных ситуаций;</w:t>
      </w:r>
    </w:p>
    <w:p w14:paraId="5C7F7695"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характеризовать опасные проявления конфликтов (в том числе насилие, </w:t>
      </w:r>
      <w:proofErr w:type="spellStart"/>
      <w:r w:rsidRPr="00920AF0">
        <w:rPr>
          <w:rFonts w:ascii="Times New Roman" w:hAnsi="Times New Roman" w:cs="Times New Roman"/>
          <w:color w:val="000000"/>
          <w:sz w:val="24"/>
          <w:szCs w:val="24"/>
        </w:rPr>
        <w:t>буллинг</w:t>
      </w:r>
      <w:proofErr w:type="spellEnd"/>
      <w:r w:rsidRPr="00920AF0">
        <w:rPr>
          <w:rFonts w:ascii="Times New Roman" w:hAnsi="Times New Roman" w:cs="Times New Roman"/>
          <w:color w:val="000000"/>
          <w:sz w:val="24"/>
          <w:szCs w:val="24"/>
        </w:rPr>
        <w:t xml:space="preserve"> (травля));</w:t>
      </w:r>
    </w:p>
    <w:p w14:paraId="20F513B0"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75010D71"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14:paraId="446DA555"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3D6C7C54" w14:textId="77777777" w:rsidR="0097053E" w:rsidRPr="00920AF0" w:rsidRDefault="0097053E" w:rsidP="006E0201">
      <w:pPr>
        <w:numPr>
          <w:ilvl w:val="0"/>
          <w:numId w:val="9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молодежных увлечений;</w:t>
      </w:r>
    </w:p>
    <w:p w14:paraId="05EA832D" w14:textId="77777777" w:rsidR="0097053E" w:rsidRPr="00920AF0" w:rsidRDefault="0097053E" w:rsidP="006E0201">
      <w:pPr>
        <w:numPr>
          <w:ilvl w:val="0"/>
          <w:numId w:val="9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опасных проявлениях конфликта и при возможных манипуляциях.</w:t>
      </w:r>
    </w:p>
    <w:p w14:paraId="10B714F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8 «Безопасность в информационном пространстве»:</w:t>
      </w:r>
    </w:p>
    <w:p w14:paraId="5AAC035F" w14:textId="77777777" w:rsidR="0097053E" w:rsidRPr="00920AF0" w:rsidRDefault="0097053E" w:rsidP="006E0201">
      <w:pPr>
        <w:numPr>
          <w:ilvl w:val="0"/>
          <w:numId w:val="10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140A43D5" w14:textId="77777777" w:rsidR="0097053E" w:rsidRPr="00920AF0" w:rsidRDefault="0097053E" w:rsidP="006E0201">
      <w:pPr>
        <w:numPr>
          <w:ilvl w:val="0"/>
          <w:numId w:val="10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68D9009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9 «Основы противодействия экстремизму и терроризму»:</w:t>
      </w:r>
    </w:p>
    <w:p w14:paraId="67F7B1BC" w14:textId="77777777" w:rsidR="0097053E" w:rsidRPr="00920AF0" w:rsidRDefault="0097053E" w:rsidP="006E0201">
      <w:pPr>
        <w:numPr>
          <w:ilvl w:val="0"/>
          <w:numId w:val="10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понятия экстремизма, терроризма, их причины и последствия;</w:t>
      </w:r>
    </w:p>
    <w:p w14:paraId="246A6B31" w14:textId="77777777" w:rsidR="0097053E" w:rsidRPr="00920AF0" w:rsidRDefault="0097053E" w:rsidP="006E0201">
      <w:pPr>
        <w:numPr>
          <w:ilvl w:val="0"/>
          <w:numId w:val="10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14:paraId="219EEDE0" w14:textId="77777777" w:rsidR="0097053E" w:rsidRPr="00920AF0" w:rsidRDefault="0097053E" w:rsidP="006E0201">
      <w:pPr>
        <w:numPr>
          <w:ilvl w:val="0"/>
          <w:numId w:val="10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14:paraId="69187141" w14:textId="77777777" w:rsidR="0097053E" w:rsidRPr="00920AF0" w:rsidRDefault="0097053E" w:rsidP="006E0201">
      <w:pPr>
        <w:numPr>
          <w:ilvl w:val="0"/>
          <w:numId w:val="10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ситуации угрозы террористического акта в доме, в общественном месте;</w:t>
      </w:r>
    </w:p>
    <w:p w14:paraId="69BDC45F" w14:textId="77777777" w:rsidR="0097053E" w:rsidRPr="00920AF0" w:rsidRDefault="0097053E" w:rsidP="006E0201">
      <w:pPr>
        <w:numPr>
          <w:ilvl w:val="0"/>
          <w:numId w:val="10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14:paraId="302350B9" w14:textId="77777777" w:rsidR="0097053E" w:rsidRPr="00920AF0" w:rsidRDefault="0097053E" w:rsidP="006E0201">
      <w:pPr>
        <w:numPr>
          <w:ilvl w:val="0"/>
          <w:numId w:val="10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14:paraId="55DC856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10 «Взаимодействие личности, общества и государства в обеспечении безопасности жизни и здоровья населения»:</w:t>
      </w:r>
    </w:p>
    <w:p w14:paraId="07F5883F"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роль человека, общества и государства при обеспечении безопасности жизни и здоровья населения в Российской Федерации;</w:t>
      </w:r>
    </w:p>
    <w:p w14:paraId="7178A097"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3BB5BA8A"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45C2195F"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правила оповещения и эвакуации населения в условиях чрезвычайных ситуаций;</w:t>
      </w:r>
    </w:p>
    <w:p w14:paraId="4254382A"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33FB7741"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правилами безопасного поведения и безопасно действовать в различных ситуациях;</w:t>
      </w:r>
    </w:p>
    <w:p w14:paraId="511AC3D7" w14:textId="77777777" w:rsidR="0097053E" w:rsidRPr="00920AF0" w:rsidRDefault="0097053E" w:rsidP="006E0201">
      <w:pPr>
        <w:numPr>
          <w:ilvl w:val="0"/>
          <w:numId w:val="10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способами антикоррупционного поведения с учетом возрастных обязанностей;</w:t>
      </w:r>
    </w:p>
    <w:p w14:paraId="0AD7F709" w14:textId="77777777" w:rsidR="0097053E" w:rsidRPr="00920AF0" w:rsidRDefault="0097053E" w:rsidP="006E0201">
      <w:pPr>
        <w:numPr>
          <w:ilvl w:val="0"/>
          <w:numId w:val="10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информировать население и соответствующие органы о возникновении опасных ситуаций.</w:t>
      </w:r>
    </w:p>
    <w:p w14:paraId="66C6687F" w14:textId="77777777" w:rsidR="00AF58FF" w:rsidRPr="00920AF0" w:rsidRDefault="00AF58FF" w:rsidP="00920AF0">
      <w:pPr>
        <w:spacing w:after="0" w:line="240" w:lineRule="auto"/>
        <w:contextualSpacing/>
        <w:jc w:val="both"/>
        <w:rPr>
          <w:rFonts w:ascii="Times New Roman" w:hAnsi="Times New Roman" w:cs="Times New Roman"/>
          <w:sz w:val="24"/>
          <w:szCs w:val="24"/>
        </w:rPr>
      </w:pPr>
    </w:p>
    <w:p w14:paraId="7F0B31DF" w14:textId="5E447A41"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«Математика»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математики должны отражать: </w:t>
      </w:r>
    </w:p>
    <w:p w14:paraId="24562CEF"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5-й класс</w:t>
      </w:r>
    </w:p>
    <w:p w14:paraId="1906A252"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5-м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2E8DEC6F"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Числа и вычисления</w:t>
      </w:r>
    </w:p>
    <w:p w14:paraId="15B428D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правильно употреблять термины, связанные с натуральными числами, обыкновенными и десятичными дробями.</w:t>
      </w:r>
    </w:p>
    <w:p w14:paraId="3B8F9F6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 упорядочивать натуральные числа, сравнивать в простейших случаях обыкновенные дроби, десятичные дроби.</w:t>
      </w:r>
    </w:p>
    <w:p w14:paraId="0FE2113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14:paraId="6EBB12FD"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арифметические действия с натуральными числами, с обыкновенными дробями в простейших случаях.</w:t>
      </w:r>
    </w:p>
    <w:p w14:paraId="19D473F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проверку, прикидку результата вычислений.</w:t>
      </w:r>
    </w:p>
    <w:p w14:paraId="06718E8B"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Округлять натуральные числа.</w:t>
      </w:r>
    </w:p>
    <w:p w14:paraId="4D762CBB"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Решение текстовых задач</w:t>
      </w:r>
    </w:p>
    <w:p w14:paraId="499EF1A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текстовые задачи арифметическим способом и с помощью организованного конечного перебора всех возможных вариантов.</w:t>
      </w:r>
    </w:p>
    <w:p w14:paraId="71A966D6"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содержащие зависимости, связывающие величины: скорость, время, расстояние, цена, количество, стоимость.</w:t>
      </w:r>
    </w:p>
    <w:p w14:paraId="0ADB116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краткие записи, схемы, таблицы, обозначения при решении задач.</w:t>
      </w:r>
    </w:p>
    <w:p w14:paraId="1137B1C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основными единицами измерения: цены, массы, расстояния, времени, скорости, выражать одни единицы величины через другие.</w:t>
      </w:r>
    </w:p>
    <w:p w14:paraId="20AAECF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58518DE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Наглядная геометрия</w:t>
      </w:r>
    </w:p>
    <w:p w14:paraId="4BBCDBE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геометрическими понятиями: точка, прямая, отрезок, луч, угол, многоугольник, окружность, круг.</w:t>
      </w:r>
    </w:p>
    <w:p w14:paraId="274C639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объектов окружающего мира, имеющих форму изученных геометрических фигур.</w:t>
      </w:r>
    </w:p>
    <w:p w14:paraId="38946BD2"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14:paraId="30F92F5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Изображать изученные геометрические фигуры на нелинованной и клетчатой бумаге с помощью циркуля и линейки.</w:t>
      </w:r>
    </w:p>
    <w:p w14:paraId="629993C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14:paraId="38C68F6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свойства сторон и углов прямоугольника, квадрата для их построения, вычисления площади и периметра.</w:t>
      </w:r>
    </w:p>
    <w:p w14:paraId="3478746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p w14:paraId="0C1580C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основными метрическими единицами измерения длины, площади; выражать одни единицы величины через другие.</w:t>
      </w:r>
    </w:p>
    <w:p w14:paraId="2FFA66CD"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параллелепипед, куб, использовать терминологию: вершина, ребро, грань, измерения, находить измерения параллелепипеда, куба.</w:t>
      </w:r>
    </w:p>
    <w:p w14:paraId="3446A0C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объем куба, параллелепипеда по заданным измерениям, пользоваться единицами измерения объема.</w:t>
      </w:r>
    </w:p>
    <w:p w14:paraId="14922DF6"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несложные задачи на измерение геометрических величин в практических ситуациях.</w:t>
      </w:r>
    </w:p>
    <w:p w14:paraId="46F9F70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7E86BE6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6-м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12426C3A"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Числа и вычисления</w:t>
      </w:r>
    </w:p>
    <w:p w14:paraId="193EB09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14:paraId="150910DC"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 упорядочивать целые числа, обыкновенные и десятичные дроби, сравнивать числа одного и разных знаков.</w:t>
      </w:r>
    </w:p>
    <w:p w14:paraId="17D87B6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p w14:paraId="6702C9B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14:paraId="7101BDF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14:paraId="6AE1549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Соотносить точки в прямоугольной системе координат с координатами этой точки.</w:t>
      </w:r>
    </w:p>
    <w:p w14:paraId="617716F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Округлять целые числа и десятичные дроби, находить приближения чисел.</w:t>
      </w:r>
    </w:p>
    <w:p w14:paraId="30B91A8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Числовые и буквенные выражения</w:t>
      </w:r>
    </w:p>
    <w:p w14:paraId="483AD514"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14:paraId="140D30AB"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признаками делимости, раскладывать натуральные числа на простые множители.</w:t>
      </w:r>
    </w:p>
    <w:p w14:paraId="5910BFC6"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масштабом, составлять пропорции и отношения.</w:t>
      </w:r>
    </w:p>
    <w:p w14:paraId="7299FCD9"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14:paraId="1885FC9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неизвестный компонент равенства.</w:t>
      </w:r>
    </w:p>
    <w:p w14:paraId="67379B6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Решение текстовых задач</w:t>
      </w:r>
    </w:p>
    <w:p w14:paraId="5B516587"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многошаговые текстовые задачи арифметическим способом.</w:t>
      </w:r>
    </w:p>
    <w:p w14:paraId="5CB0E53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связанные с отношением, пропорциональностью величин, процентами, решать три основные задачи на дроби и проценты.</w:t>
      </w:r>
    </w:p>
    <w:p w14:paraId="0955CAB8"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содержащие зависимости, связывающие величины: скорость, время, расстояние, цена, количество, стоимость, производительность, время, объем работы, используя арифметические действия, оценку, прикидку, пользоваться единицами измерения соответствующих величин.</w:t>
      </w:r>
    </w:p>
    <w:p w14:paraId="3B4EAB9E"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буквенные выражения по условию задачи.</w:t>
      </w:r>
    </w:p>
    <w:p w14:paraId="541A9DC5"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14:paraId="1C237273"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информацию с помощью таблиц, линейной и столбчатой диаграмм.</w:t>
      </w:r>
    </w:p>
    <w:p w14:paraId="16EA5E2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Наглядная геометрия</w:t>
      </w:r>
    </w:p>
    <w:p w14:paraId="3829BBE1"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14:paraId="341980CE"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14:paraId="516F1F0C"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14:paraId="2F0702C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p w14:paraId="3B014F1A"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14:paraId="3C4459A2"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используя чертежные инструменты, расстояния: между двумя точками, от точки до прямой, длину пути на квадратной сетке.</w:t>
      </w:r>
    </w:p>
    <w:p w14:paraId="252F76BE"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14:paraId="28EB172A"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на моделях и изображениях пирамиду, конус, цилиндр, использовать терминологию: вершина, ребро, грань, основание, развертка.</w:t>
      </w:r>
    </w:p>
    <w:p w14:paraId="5DE46C50"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Изображать на клетчатой бумаге прямоугольный параллелепипед.</w:t>
      </w:r>
    </w:p>
    <w:p w14:paraId="1F1C32E6"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объем прямоугольного параллелепипеда, куба, пользоваться основными единицами измерения объема.</w:t>
      </w:r>
    </w:p>
    <w:p w14:paraId="17D9625F" w14:textId="77777777" w:rsidR="0097053E"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несложные задачи на нахождение геометрических величин в практических ситуациях.</w:t>
      </w:r>
    </w:p>
    <w:p w14:paraId="71796DCF" w14:textId="4C1D55FC"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«Алгебра»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алгебры должны отражать: </w:t>
      </w:r>
    </w:p>
    <w:p w14:paraId="58C5C8E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36B9588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7F87051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Числа и вычисления</w:t>
      </w:r>
    </w:p>
    <w:p w14:paraId="79DC3F5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сочетая устные и письменные приемы, арифметические действия с рациональными числами.</w:t>
      </w:r>
    </w:p>
    <w:p w14:paraId="1175E42A"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p w14:paraId="72BEDBB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14:paraId="1F00387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 упорядочивать рациональные числа.</w:t>
      </w:r>
    </w:p>
    <w:p w14:paraId="6682718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Округлять числа.</w:t>
      </w:r>
    </w:p>
    <w:p w14:paraId="3549915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14:paraId="6259C63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признаки делимости, разложение на множители натуральных чисел.</w:t>
      </w:r>
    </w:p>
    <w:p w14:paraId="29171A3B"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связанных со свойствами рассматриваемых объектов.</w:t>
      </w:r>
    </w:p>
    <w:p w14:paraId="76561DE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Алгебраические выражения</w:t>
      </w:r>
    </w:p>
    <w:p w14:paraId="60C50F6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алгебраическую терминологию и символику, применять ее в процессе освоения учебного материала.</w:t>
      </w:r>
    </w:p>
    <w:p w14:paraId="02ED24D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значения буквенных выражений при заданных значениях переменных.</w:t>
      </w:r>
    </w:p>
    <w:p w14:paraId="5EABCD1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преобразования целого выражения в многочлен приведением подобных слагаемых, раскрытием скобок.</w:t>
      </w:r>
    </w:p>
    <w:p w14:paraId="7FE8860F"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умножение одночлена на многочлен и многочлена на многочлен, применять формулы квадрата суммы и квадрата разности.</w:t>
      </w:r>
    </w:p>
    <w:p w14:paraId="166BEAF5"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p w14:paraId="45217612"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преобразования многочленов для решения различных задач из математики, смежных предметов, из реальной практики.</w:t>
      </w:r>
    </w:p>
    <w:p w14:paraId="2FBB6BC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свойства степеней с натуральными показателями для преобразования выражений.</w:t>
      </w:r>
    </w:p>
    <w:p w14:paraId="44237A7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Уравнения и неравенства</w:t>
      </w:r>
    </w:p>
    <w:p w14:paraId="201D8BF5"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14:paraId="288F0B5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графические методы при решении линейных уравнений и их систем.</w:t>
      </w:r>
    </w:p>
    <w:p w14:paraId="12B32AE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Подбирать примеры пар чисел, являющихся решением линейного уравнения с двумя переменными.</w:t>
      </w:r>
    </w:p>
    <w:p w14:paraId="7E81A40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Строить в координатной плоскости график линейного уравнения с двумя переменными, пользуясь графиком, приводить примеры решения уравнения.</w:t>
      </w:r>
    </w:p>
    <w:p w14:paraId="4E7E7EA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системы двух линейных уравнений с двумя переменными, в том числе графически.</w:t>
      </w:r>
    </w:p>
    <w:p w14:paraId="65CDABE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14:paraId="1E48919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Функции</w:t>
      </w:r>
    </w:p>
    <w:p w14:paraId="61060B12"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Изображать </w:t>
      </w:r>
      <w:proofErr w:type="gramStart"/>
      <w:r w:rsidRPr="00920AF0">
        <w:rPr>
          <w:rFonts w:ascii="Times New Roman" w:hAnsi="Times New Roman" w:cs="Times New Roman"/>
          <w:color w:val="000000"/>
          <w:sz w:val="24"/>
          <w:szCs w:val="24"/>
        </w:rPr>
        <w:t>на координатной прямой точки</w:t>
      </w:r>
      <w:proofErr w:type="gramEnd"/>
      <w:r w:rsidRPr="00920AF0">
        <w:rPr>
          <w:rFonts w:ascii="Times New Roman" w:hAnsi="Times New Roman" w:cs="Times New Roman"/>
          <w:color w:val="000000"/>
          <w:sz w:val="24"/>
          <w:szCs w:val="24"/>
        </w:rPr>
        <w:t>, соответствующие заданным координатам, лучи, отрезки, интервалы, записывать числовые промежутки на алгебраическом языке.</w:t>
      </w:r>
    </w:p>
    <w:p w14:paraId="3FE39AB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Отмечать в координатной плоскости точки по заданным координатам, строить графики линейных функций. Строить график функции y = |х|.</w:t>
      </w:r>
    </w:p>
    <w:p w14:paraId="19B41F6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объем работы.</w:t>
      </w:r>
    </w:p>
    <w:p w14:paraId="2E25649F"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значение функции по значению ее аргумента.</w:t>
      </w:r>
    </w:p>
    <w:p w14:paraId="6B91F60F"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14:paraId="5999968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7430CD9F"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0F4D546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Числа и вычисления</w:t>
      </w:r>
    </w:p>
    <w:p w14:paraId="24AB04C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14:paraId="4FE208B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14:paraId="2D758C4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записи больших и малых чисел с помощью десятичных дробей и степеней числа 10.</w:t>
      </w:r>
    </w:p>
    <w:p w14:paraId="11936F4A"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Алгебраические выражения</w:t>
      </w:r>
    </w:p>
    <w:p w14:paraId="6021282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понятие степени с целым показателем, выполнять преобразования выражений, содержащих степени с целым показателем.</w:t>
      </w:r>
    </w:p>
    <w:p w14:paraId="730E117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тождественные преобразования рациональных выражений на основе правил действий над многочленами и алгебраическими дробями.</w:t>
      </w:r>
    </w:p>
    <w:p w14:paraId="7DC1165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Раскладывать квадратный трехчлен на множители.</w:t>
      </w:r>
    </w:p>
    <w:p w14:paraId="7383CBAB"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преобразования выражений для решения различных задач из математики, смежных предметов, из реальной практики.</w:t>
      </w:r>
    </w:p>
    <w:p w14:paraId="22294FE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Уравнения и неравенства</w:t>
      </w:r>
    </w:p>
    <w:p w14:paraId="25EA9F8B"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линейные, квадратные уравнения и рациональные уравнения, сводящиеся к ним, системы двух уравнений с двумя переменными.</w:t>
      </w:r>
    </w:p>
    <w:p w14:paraId="34F7567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0FBBD05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14:paraId="333488A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14:paraId="016B297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Функции</w:t>
      </w:r>
    </w:p>
    <w:p w14:paraId="07236A7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p w14:paraId="74B73635"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Строить графики элементарных функций вида: y = k/x, y = x</w:t>
      </w:r>
      <w:r w:rsidRPr="00920AF0">
        <w:rPr>
          <w:rFonts w:ascii="Times New Roman" w:hAnsi="Times New Roman" w:cs="Times New Roman"/>
          <w:color w:val="000000"/>
          <w:sz w:val="24"/>
          <w:szCs w:val="24"/>
          <w:vertAlign w:val="superscript"/>
        </w:rPr>
        <w:t>2</w:t>
      </w:r>
      <w:r w:rsidRPr="00920AF0">
        <w:rPr>
          <w:rFonts w:ascii="Times New Roman" w:hAnsi="Times New Roman" w:cs="Times New Roman"/>
          <w:color w:val="000000"/>
          <w:sz w:val="24"/>
          <w:szCs w:val="24"/>
        </w:rPr>
        <w:t>, y = x</w:t>
      </w:r>
      <w:r w:rsidRPr="00920AF0">
        <w:rPr>
          <w:rFonts w:ascii="Times New Roman" w:hAnsi="Times New Roman" w:cs="Times New Roman"/>
          <w:color w:val="000000"/>
          <w:sz w:val="24"/>
          <w:szCs w:val="24"/>
          <w:vertAlign w:val="superscript"/>
        </w:rPr>
        <w:t>3</w:t>
      </w:r>
      <w:r w:rsidRPr="00920AF0">
        <w:rPr>
          <w:rFonts w:ascii="Times New Roman" w:hAnsi="Times New Roman" w:cs="Times New Roman"/>
          <w:color w:val="000000"/>
          <w:sz w:val="24"/>
          <w:szCs w:val="24"/>
        </w:rPr>
        <w:t>, y = |x|, y = √x. Описывать свойства числовой функции по ее графику.</w:t>
      </w:r>
    </w:p>
    <w:p w14:paraId="33A78DB2"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3DF3C04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4B23483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Числа и вычисления</w:t>
      </w:r>
    </w:p>
    <w:p w14:paraId="2397491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и упорядочивать рациональные и иррациональные числа.</w:t>
      </w:r>
    </w:p>
    <w:p w14:paraId="7DDAE325"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p w14:paraId="5148F7B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значения степеней с целыми показателями и корней, вычислять значения числовых выражений.</w:t>
      </w:r>
    </w:p>
    <w:p w14:paraId="7753989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Округлять действительные числа, выполнять прикидку результата вычислений, оценку числовых выражений.</w:t>
      </w:r>
    </w:p>
    <w:p w14:paraId="5D10ED42"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Уравнения и неравенства</w:t>
      </w:r>
    </w:p>
    <w:p w14:paraId="6D6ADD1B"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линейные и квадратные уравнения, уравнения, сводящиеся к ним, простейшие дробно-рациональные уравнения.</w:t>
      </w:r>
    </w:p>
    <w:p w14:paraId="37B156B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системы двух линейных уравнений с двумя переменными и системы двух уравнений, в которых одно уравнение не является линейным.</w:t>
      </w:r>
    </w:p>
    <w:p w14:paraId="295942F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текстовые задачи алгебраическим способом с помощью составления уравнения или системы двух уравнений с двумя переменными.</w:t>
      </w:r>
    </w:p>
    <w:p w14:paraId="6069C67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p>
    <w:p w14:paraId="54EF451A"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14:paraId="7A3AE50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14:paraId="40718E5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неравенства при решении различных задач.</w:t>
      </w:r>
    </w:p>
    <w:p w14:paraId="5F6F8EFA"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Функции</w:t>
      </w:r>
    </w:p>
    <w:p w14:paraId="55CCFD1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функции изученных видов. Показывать схематически расположение на координатной плоскости графиков функций вида: y = </w:t>
      </w:r>
      <w:proofErr w:type="spellStart"/>
      <w:r w:rsidRPr="00920AF0">
        <w:rPr>
          <w:rFonts w:ascii="Times New Roman" w:hAnsi="Times New Roman" w:cs="Times New Roman"/>
          <w:color w:val="000000"/>
          <w:sz w:val="24"/>
          <w:szCs w:val="24"/>
        </w:rPr>
        <w:t>kx</w:t>
      </w:r>
      <w:proofErr w:type="spellEnd"/>
      <w:r w:rsidRPr="00920AF0">
        <w:rPr>
          <w:rFonts w:ascii="Times New Roman" w:hAnsi="Times New Roman" w:cs="Times New Roman"/>
          <w:color w:val="000000"/>
          <w:sz w:val="24"/>
          <w:szCs w:val="24"/>
        </w:rPr>
        <w:t xml:space="preserve">, y = </w:t>
      </w:r>
      <w:proofErr w:type="spellStart"/>
      <w:r w:rsidRPr="00920AF0">
        <w:rPr>
          <w:rFonts w:ascii="Times New Roman" w:hAnsi="Times New Roman" w:cs="Times New Roman"/>
          <w:color w:val="000000"/>
          <w:sz w:val="24"/>
          <w:szCs w:val="24"/>
        </w:rPr>
        <w:t>kx</w:t>
      </w:r>
      <w:proofErr w:type="spellEnd"/>
      <w:r w:rsidRPr="00920AF0">
        <w:rPr>
          <w:rFonts w:ascii="Times New Roman" w:hAnsi="Times New Roman" w:cs="Times New Roman"/>
          <w:color w:val="000000"/>
          <w:sz w:val="24"/>
          <w:szCs w:val="24"/>
        </w:rPr>
        <w:t xml:space="preserve"> + b, y = k/x, y = ax</w:t>
      </w:r>
      <w:r w:rsidRPr="00920AF0">
        <w:rPr>
          <w:rFonts w:ascii="Times New Roman" w:hAnsi="Times New Roman" w:cs="Times New Roman"/>
          <w:color w:val="000000"/>
          <w:sz w:val="24"/>
          <w:szCs w:val="24"/>
          <w:vertAlign w:val="superscript"/>
        </w:rPr>
        <w:t>2</w:t>
      </w:r>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bx</w:t>
      </w:r>
      <w:proofErr w:type="spellEnd"/>
      <w:r w:rsidRPr="00920AF0">
        <w:rPr>
          <w:rFonts w:ascii="Times New Roman" w:hAnsi="Times New Roman" w:cs="Times New Roman"/>
          <w:color w:val="000000"/>
          <w:sz w:val="24"/>
          <w:szCs w:val="24"/>
        </w:rPr>
        <w:t xml:space="preserve"> + c, y = x</w:t>
      </w:r>
      <w:r w:rsidRPr="00920AF0">
        <w:rPr>
          <w:rFonts w:ascii="Times New Roman" w:hAnsi="Times New Roman" w:cs="Times New Roman"/>
          <w:color w:val="000000"/>
          <w:sz w:val="24"/>
          <w:szCs w:val="24"/>
          <w:vertAlign w:val="superscript"/>
        </w:rPr>
        <w:t>3</w:t>
      </w:r>
      <w:r w:rsidRPr="00920AF0">
        <w:rPr>
          <w:rFonts w:ascii="Times New Roman" w:hAnsi="Times New Roman" w:cs="Times New Roman"/>
          <w:color w:val="000000"/>
          <w:sz w:val="24"/>
          <w:szCs w:val="24"/>
        </w:rPr>
        <w:t>, y = √x, y = |x|. В зависимости от значений коэффициентов, описывать свойства функций.</w:t>
      </w:r>
    </w:p>
    <w:p w14:paraId="34152C6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Строить и изображать схематически графики квадратичных функций, описывать свойства квадратичных функций по их графикам.</w:t>
      </w:r>
    </w:p>
    <w:p w14:paraId="2B5519E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квадратичную функцию по формуле, приводить примеры квадратичных функций из реальной жизни, физики, геометрии.</w:t>
      </w:r>
    </w:p>
    <w:p w14:paraId="7ACE718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Числовые последовательности и прогрессии</w:t>
      </w:r>
    </w:p>
    <w:p w14:paraId="5CE6290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арифметическую и геометрическую прогрессии при разных способах задания.</w:t>
      </w:r>
    </w:p>
    <w:p w14:paraId="04BFC0A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вычисления с использованием формул n-го члена арифметической и геометрической прогрессий, суммы первых n-х членов.</w:t>
      </w:r>
    </w:p>
    <w:p w14:paraId="4B4E0CA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Изображать члены последовательности точками на координатной плоскости.</w:t>
      </w:r>
    </w:p>
    <w:p w14:paraId="1C7893AB" w14:textId="4FB72908"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14:paraId="40AE0766" w14:textId="77777777" w:rsidR="00CA0655" w:rsidRPr="00920AF0" w:rsidRDefault="00CA0655" w:rsidP="00920AF0">
      <w:pPr>
        <w:spacing w:after="0" w:line="240" w:lineRule="auto"/>
        <w:jc w:val="both"/>
        <w:rPr>
          <w:rFonts w:ascii="Times New Roman" w:hAnsi="Times New Roman" w:cs="Times New Roman"/>
          <w:color w:val="000000"/>
          <w:sz w:val="24"/>
          <w:szCs w:val="24"/>
        </w:rPr>
      </w:pPr>
    </w:p>
    <w:p w14:paraId="5A768AFE" w14:textId="44CA07F9"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«Геометрия»</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геометрии должны отражать: </w:t>
      </w:r>
    </w:p>
    <w:p w14:paraId="6F5EB8A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1FDFE93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6C03B71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6593660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2BD62B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Строить чертежи к геометрическим задачам.</w:t>
      </w:r>
    </w:p>
    <w:p w14:paraId="168120B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признаками равенства треугольников, использовать признаки и свойства равнобедренных треугольников при решении задач.</w:t>
      </w:r>
    </w:p>
    <w:p w14:paraId="72CFAC5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логические рассуждения с использованием геометрических теорем.</w:t>
      </w:r>
    </w:p>
    <w:p w14:paraId="2414875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признаками равенства прямоугольных треугольников, свойством медианы, проведенной к гипотенузе прямоугольного треугольника, в решении геометрических задач.</w:t>
      </w:r>
    </w:p>
    <w:p w14:paraId="4298CB6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7ABF199B"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на клетчатой бумаге.</w:t>
      </w:r>
    </w:p>
    <w:p w14:paraId="1046598E"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75E6550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057FEF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ADC8638"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понятием описанной около треугольника окружности, уметь находить ее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2915F94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понятием касательной к окружности, пользоваться теоремой о перпендикулярности касательной и радиуса, проведенного к точке касания.</w:t>
      </w:r>
    </w:p>
    <w:p w14:paraId="4B09A24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простейшими геометрическими неравенствами, понимать их практический смысл.</w:t>
      </w:r>
    </w:p>
    <w:p w14:paraId="4BA2D362"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основные геометрические построения с помощью циркуля и линейки.</w:t>
      </w:r>
    </w:p>
    <w:p w14:paraId="409437C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112CE40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02358BE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основные виды четырехугольников, их элементы, пользоваться их свойствами при решении геометрических задач.</w:t>
      </w:r>
    </w:p>
    <w:p w14:paraId="5B4429A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свойства точки пересечения медиан треугольника (центра масс) в решении задач.</w:t>
      </w:r>
    </w:p>
    <w:p w14:paraId="60FFC41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4F137D74"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признаки подобия треугольников в решении геометрических задач.</w:t>
      </w:r>
    </w:p>
    <w:p w14:paraId="39C09AB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чертеж и находить соответствующие длины.</w:t>
      </w:r>
    </w:p>
    <w:p w14:paraId="2CFC3493"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279B9E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72DEA0B9"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61C8BB10"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понятием описанного четырехугольника, применять свойства описанного четырехугольника при решении задач.</w:t>
      </w:r>
    </w:p>
    <w:p w14:paraId="6CBD375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3200FF5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6B50747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0890B421"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920AF0">
        <w:rPr>
          <w:rFonts w:ascii="Times New Roman" w:hAnsi="Times New Roman" w:cs="Times New Roman"/>
          <w:color w:val="000000"/>
          <w:sz w:val="24"/>
          <w:szCs w:val="24"/>
        </w:rPr>
        <w:t>нетабличных</w:t>
      </w:r>
      <w:proofErr w:type="spellEnd"/>
      <w:r w:rsidRPr="00920AF0">
        <w:rPr>
          <w:rFonts w:ascii="Times New Roman" w:hAnsi="Times New Roman" w:cs="Times New Roman"/>
          <w:color w:val="000000"/>
          <w:sz w:val="24"/>
          <w:szCs w:val="24"/>
        </w:rPr>
        <w:t xml:space="preserve"> значений.</w:t>
      </w:r>
    </w:p>
    <w:p w14:paraId="325B00C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68397AE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002CDAFF"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3DA0B6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теоремами о произведении отрезков хорд, о произведении отрезков секущих, о квадрате касательной.</w:t>
      </w:r>
    </w:p>
    <w:p w14:paraId="6EF4530C"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E22D96A"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Пользоваться методом координат на плоскости, применять его в решении геометрических и практических задач.</w:t>
      </w:r>
    </w:p>
    <w:p w14:paraId="09FB7A46"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F8E7CD7"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оси (или центры) симметрии фигур, применять движения плоскости в простейших случаях.</w:t>
      </w:r>
    </w:p>
    <w:p w14:paraId="6857FA6D" w14:textId="77777777" w:rsidR="00CA0655" w:rsidRPr="00920AF0" w:rsidRDefault="00CA0655"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5A0AA6F" w14:textId="77777777" w:rsidR="00CA0655" w:rsidRPr="00920AF0" w:rsidRDefault="00CA0655" w:rsidP="00920AF0">
      <w:pPr>
        <w:spacing w:after="0" w:line="240" w:lineRule="auto"/>
        <w:ind w:right="8"/>
        <w:contextualSpacing/>
        <w:jc w:val="both"/>
        <w:rPr>
          <w:rFonts w:ascii="Times New Roman" w:hAnsi="Times New Roman" w:cs="Times New Roman"/>
          <w:sz w:val="24"/>
          <w:szCs w:val="24"/>
        </w:rPr>
      </w:pPr>
    </w:p>
    <w:p w14:paraId="48DAFE02" w14:textId="244A9C47"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«Физика»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физики должны отражать: </w:t>
      </w:r>
    </w:p>
    <w:p w14:paraId="18C5536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651E2FB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предметные результаты на базовом уровне должны отражать сформированность у обучающихся умений:</w:t>
      </w:r>
    </w:p>
    <w:p w14:paraId="5218BB38"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(твердое,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19D34157"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твердых тел с закрепленной осью вращения, передача давления твердыми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587E72F5"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060CFE5E"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(масса, объем, плотность вещества, время, путь, скорость, средняя скорость, сила упругости, сила тяжести, вес тела, сила трения, давление (твердого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B871C10"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94C6954"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13719B5A"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расчетные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расчеты, находить справочные данные, необходимые для решения задач, оценивать реалистичность полученной физической величины;</w:t>
      </w:r>
    </w:p>
    <w:p w14:paraId="08618B63"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12D1794"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59EE4E99"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прямые измерения расстояния, времени, массы тела, объема, силы и температуры с использованием аналоговых и цифровых приборов, записывать показания приборов с учетом заданной абсолютной погрешности измерений;</w:t>
      </w:r>
    </w:p>
    <w:p w14:paraId="264A2883"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объема погруженной части тела и от плотности жидкости, ее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0600F6C5"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косвенные измерения физических величин (плотность вещества жидкости и твердого тела, сила трения скольжения, давление воздуха, выталкивающая сила, действующая на погруженное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6E079A7D"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14:paraId="34BE8CB8"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D294A7C"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920AF0">
        <w:rPr>
          <w:rFonts w:ascii="Times New Roman" w:hAnsi="Times New Roman" w:cs="Times New Roman"/>
          <w:color w:val="000000"/>
          <w:sz w:val="24"/>
          <w:szCs w:val="24"/>
        </w:rPr>
        <w:t>необходимые физические законы</w:t>
      </w:r>
      <w:proofErr w:type="gramEnd"/>
      <w:r w:rsidRPr="00920AF0">
        <w:rPr>
          <w:rFonts w:ascii="Times New Roman" w:hAnsi="Times New Roman" w:cs="Times New Roman"/>
          <w:color w:val="000000"/>
          <w:sz w:val="24"/>
          <w:szCs w:val="24"/>
        </w:rPr>
        <w:t xml:space="preserve"> и закономерности;</w:t>
      </w:r>
    </w:p>
    <w:p w14:paraId="041B3025"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212BEA7"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отбор источников информации в интернете в соответствии с заданным поисковым запросом, на основе имеющихся знаний и путем сравнения различных источников выделять информацию, которая является противоречивой или может быть недостоверной;</w:t>
      </w:r>
    </w:p>
    <w:p w14:paraId="4428E3E2"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14:paraId="6FBB3F6C" w14:textId="77777777" w:rsidR="00920AF0" w:rsidRPr="00920AF0" w:rsidRDefault="00920AF0" w:rsidP="006E0201">
      <w:pPr>
        <w:numPr>
          <w:ilvl w:val="0"/>
          <w:numId w:val="10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7D7D08C4" w14:textId="77777777" w:rsidR="00920AF0" w:rsidRPr="00920AF0" w:rsidRDefault="00920AF0" w:rsidP="006E0201">
      <w:pPr>
        <w:numPr>
          <w:ilvl w:val="0"/>
          <w:numId w:val="10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40C6553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13BF1AB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предметные результаты на базовом уровне должны отражать сформированность у обучающихся умений:</w:t>
      </w:r>
    </w:p>
    <w:p w14:paraId="25716149"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09ADEFD6"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70D68EB3"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водоемов,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722D5E70"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18CE0CD"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24990AE4"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E438E51"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расчетные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ее решения, проводить расчеты и сравнивать полученное значение физической величины с известными данными;</w:t>
      </w:r>
    </w:p>
    <w:p w14:paraId="20B789D3"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3C2F39AC"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опыты по наблюдению физических явлений или физических свойств тел (капиллярные явления, зависимость давления воздуха от его объема,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ее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7AC4430A"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учетом заданной абсолютной погрешности;</w:t>
      </w:r>
    </w:p>
    <w:p w14:paraId="564CC261"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9C9E4DE"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косвенные измерения физических величин (удельная теплоемкость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315E0C7D"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14:paraId="0011EA36"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счетчик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4A52C214"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63EC5667"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CBB8C6C"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поиск информации физического содержания в интернете, на основе имеющихся знаний и путем сравнения дополнительных источников выделять информацию, которая является противоречивой или может быть недостоверной;</w:t>
      </w:r>
    </w:p>
    <w:p w14:paraId="420717BA"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14:paraId="2526043A" w14:textId="77777777" w:rsidR="00920AF0" w:rsidRPr="00920AF0" w:rsidRDefault="00920AF0" w:rsidP="006E0201">
      <w:pPr>
        <w:numPr>
          <w:ilvl w:val="0"/>
          <w:numId w:val="10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3E7CEDC0" w14:textId="77777777" w:rsidR="00920AF0" w:rsidRPr="00920AF0" w:rsidRDefault="00920AF0" w:rsidP="006E0201">
      <w:pPr>
        <w:numPr>
          <w:ilvl w:val="0"/>
          <w:numId w:val="10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59B9BFE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4604FDD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предметные результаты на базовом уровне должны отражать сформированность у обучающихся умений:</w:t>
      </w:r>
    </w:p>
    <w:p w14:paraId="488B7FB8"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понятия: система отсчета,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твердое тело, центр тяжести твердого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2AAF826C"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2A2B3523"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56A259A1"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D554E21"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3CA31D42"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58A63B93"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расчетные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расчеты и оценивать реалистичность полученного значения физической величины;</w:t>
      </w:r>
    </w:p>
    <w:p w14:paraId="7C4864FE"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00576860"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жесткости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344BE758"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5EF6E4D9"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40B644CE"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косвенные измерения физических величин (средняя скорость и ускорение тела при равноускоренном движении, ускорение свободного падения, жесткость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учетом заданной погрешности измерений;</w:t>
      </w:r>
    </w:p>
    <w:p w14:paraId="2B7A62DC"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14:paraId="112F6B77"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основные признаки изученных физических моделей: материальная точка, абсолютно твердое тело, точечный источник света, луч, тонкая линза, планетарная модель атома, нуклонная модель атомного ядра;</w:t>
      </w:r>
    </w:p>
    <w:p w14:paraId="633A6A07"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5302786A"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20D26D9A"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3C3606C"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3956E0E8" w14:textId="77777777" w:rsidR="00920AF0" w:rsidRPr="00920AF0" w:rsidRDefault="00920AF0" w:rsidP="006E0201">
      <w:pPr>
        <w:numPr>
          <w:ilvl w:val="0"/>
          <w:numId w:val="10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приемами конспектирования текста, преобразования информации из одной знаковой системы в другую;</w:t>
      </w:r>
    </w:p>
    <w:p w14:paraId="5D5A060A" w14:textId="3CDE3AAA" w:rsidR="00920AF0" w:rsidRPr="00920AF0" w:rsidRDefault="00920AF0" w:rsidP="006E0201">
      <w:pPr>
        <w:numPr>
          <w:ilvl w:val="0"/>
          <w:numId w:val="10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сверстников.</w:t>
      </w:r>
    </w:p>
    <w:p w14:paraId="527466F8" w14:textId="77777777" w:rsidR="0097053E" w:rsidRPr="00920AF0" w:rsidRDefault="0097053E" w:rsidP="00920AF0">
      <w:pPr>
        <w:spacing w:after="0" w:line="240" w:lineRule="auto"/>
        <w:ind w:right="8"/>
        <w:contextualSpacing/>
        <w:jc w:val="both"/>
        <w:rPr>
          <w:rFonts w:ascii="Times New Roman" w:hAnsi="Times New Roman" w:cs="Times New Roman"/>
          <w:sz w:val="24"/>
          <w:szCs w:val="24"/>
        </w:rPr>
      </w:pPr>
    </w:p>
    <w:p w14:paraId="569F130E" w14:textId="347D527E"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«Химии»</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геометрии должны отражать: </w:t>
      </w:r>
    </w:p>
    <w:p w14:paraId="6041343F" w14:textId="72CE6399"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  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w:t>
      </w:r>
    </w:p>
    <w:p w14:paraId="407E45A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4742FFA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 концу обучения в</w:t>
      </w:r>
      <w:r w:rsidRPr="00920AF0">
        <w:rPr>
          <w:rFonts w:ascii="Times New Roman" w:hAnsi="Times New Roman" w:cs="Times New Roman"/>
          <w:b/>
          <w:bCs/>
          <w:color w:val="000000"/>
          <w:sz w:val="24"/>
          <w:szCs w:val="24"/>
        </w:rPr>
        <w:t xml:space="preserve"> 8-м классе</w:t>
      </w:r>
      <w:r w:rsidRPr="00920AF0">
        <w:rPr>
          <w:rFonts w:ascii="Times New Roman" w:hAnsi="Times New Roman" w:cs="Times New Roman"/>
          <w:color w:val="000000"/>
          <w:sz w:val="24"/>
          <w:szCs w:val="24"/>
        </w:rPr>
        <w:t xml:space="preserve"> предметные результаты на базовом уровне должны отражать сформированность у обучающихся умений:</w:t>
      </w:r>
    </w:p>
    <w:p w14:paraId="70572174"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объем,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w:t>
      </w:r>
      <w:proofErr w:type="spellStart"/>
      <w:r w:rsidRPr="00920AF0">
        <w:rPr>
          <w:rFonts w:ascii="Times New Roman" w:hAnsi="Times New Roman" w:cs="Times New Roman"/>
          <w:color w:val="000000"/>
          <w:sz w:val="24"/>
          <w:szCs w:val="24"/>
        </w:rPr>
        <w:t>орбиталь</w:t>
      </w:r>
      <w:proofErr w:type="spellEnd"/>
      <w:r w:rsidRPr="00920AF0">
        <w:rPr>
          <w:rFonts w:ascii="Times New Roman" w:hAnsi="Times New Roman" w:cs="Times New Roman"/>
          <w:color w:val="000000"/>
          <w:sz w:val="24"/>
          <w:szCs w:val="24"/>
        </w:rPr>
        <w:t>,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59AB5347"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иллюстрировать взаимосвязь основных химических понятий и применять эти понятия при описании веществ и их превращений;</w:t>
      </w:r>
    </w:p>
    <w:p w14:paraId="1CA6B99D"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химическую символику для составления формул веществ и уравнений химических реакций;</w:t>
      </w:r>
    </w:p>
    <w:p w14:paraId="432B8850"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определенному классу соединений по формулам, вид химической связи (ковалентная и ионная) в неорганических соединениях;</w:t>
      </w:r>
    </w:p>
    <w:p w14:paraId="78193B74"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7B0ABB89"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14:paraId="65C97446"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7C7E84DB"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1CBBC730"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6AD53934"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расчеты по уравнению химической реакции;</w:t>
      </w:r>
    </w:p>
    <w:p w14:paraId="110065A5" w14:textId="77777777" w:rsidR="00920AF0" w:rsidRPr="00920AF0" w:rsidRDefault="00920AF0" w:rsidP="006E0201">
      <w:pPr>
        <w:numPr>
          <w:ilvl w:val="0"/>
          <w:numId w:val="106"/>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57483831" w14:textId="77777777" w:rsidR="00920AF0" w:rsidRPr="00920AF0" w:rsidRDefault="00920AF0" w:rsidP="006E0201">
      <w:pPr>
        <w:numPr>
          <w:ilvl w:val="0"/>
          <w:numId w:val="106"/>
        </w:numPr>
        <w:spacing w:before="100" w:beforeAutospacing="1"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определенной массовой долей растворенного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w:t>
      </w:r>
    </w:p>
    <w:p w14:paraId="08A0940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135CB84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 концу обучения в</w:t>
      </w:r>
      <w:r w:rsidRPr="00920AF0">
        <w:rPr>
          <w:rFonts w:ascii="Times New Roman" w:hAnsi="Times New Roman" w:cs="Times New Roman"/>
          <w:b/>
          <w:bCs/>
          <w:color w:val="000000"/>
          <w:sz w:val="24"/>
          <w:szCs w:val="24"/>
        </w:rPr>
        <w:t xml:space="preserve"> 9-м классе</w:t>
      </w:r>
      <w:r w:rsidRPr="00920AF0">
        <w:rPr>
          <w:rFonts w:ascii="Times New Roman" w:hAnsi="Times New Roman" w:cs="Times New Roman"/>
          <w:color w:val="000000"/>
          <w:sz w:val="24"/>
          <w:szCs w:val="24"/>
        </w:rPr>
        <w:t xml:space="preserve"> предметные результаты на базовом уровне должны отражать сформированность у обучающихся умений:</w:t>
      </w:r>
    </w:p>
    <w:p w14:paraId="67163171"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объем, раствор, электролиты, </w:t>
      </w:r>
      <w:proofErr w:type="spellStart"/>
      <w:r w:rsidRPr="00920AF0">
        <w:rPr>
          <w:rFonts w:ascii="Times New Roman" w:hAnsi="Times New Roman" w:cs="Times New Roman"/>
          <w:color w:val="000000"/>
          <w:sz w:val="24"/>
          <w:szCs w:val="24"/>
        </w:rPr>
        <w:t>неэлектролиты</w:t>
      </w:r>
      <w:proofErr w:type="spellEnd"/>
      <w:r w:rsidRPr="00920AF0">
        <w:rPr>
          <w:rFonts w:ascii="Times New Roman" w:hAnsi="Times New Roman" w:cs="Times New Roman"/>
          <w:color w:val="000000"/>
          <w:sz w:val="24"/>
          <w:szCs w:val="24"/>
        </w:rPr>
        <w:t>,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решетка, коррозия металлов, сплавы, скорость химической реакции, предельно допустимая концентрация ПДК вещества;</w:t>
      </w:r>
    </w:p>
    <w:p w14:paraId="597397FD"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иллюстрировать взаимосвязь основных химических понятий и применять эти понятия при описании веществ и их превращений;</w:t>
      </w:r>
    </w:p>
    <w:p w14:paraId="429A99E1"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химическую символику для составления формул веществ и уравнений химических реакций;</w:t>
      </w:r>
    </w:p>
    <w:p w14:paraId="400E25D4"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валентность и степень окисления химических элементов в соединениях различного состава, принадлежность веществ к определенному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решетки конкретного вещества;</w:t>
      </w:r>
    </w:p>
    <w:p w14:paraId="79CE0EBA"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учетом строения их атомов;</w:t>
      </w:r>
    </w:p>
    <w:p w14:paraId="7117F82B"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3F987A8A"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57A1CFC8"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уравнения электролитической диссоциации кислот, щелочей и солей, полные и сокращенные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75AD08B7"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сущность окислительно-восстановительных реакций посредством составления электронного баланса этих реакций;</w:t>
      </w:r>
    </w:p>
    <w:p w14:paraId="0A344540"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прогнозировать свойства веществ в зависимости от их строения, возможности протекания химических превращений в различных условиях;</w:t>
      </w:r>
    </w:p>
    <w:p w14:paraId="125169F7"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расчеты по уравнению химической реакции;</w:t>
      </w:r>
    </w:p>
    <w:p w14:paraId="585AE7AB"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32767B24" w14:textId="77777777" w:rsidR="00920AF0" w:rsidRPr="00920AF0" w:rsidRDefault="00920AF0" w:rsidP="006E0201">
      <w:pPr>
        <w:numPr>
          <w:ilvl w:val="0"/>
          <w:numId w:val="107"/>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реакции, подтверждающие качественный состав различных веществ: распознавать опытным путем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065EDCC3" w14:textId="77777777" w:rsidR="00920AF0" w:rsidRPr="00920AF0" w:rsidRDefault="00920AF0" w:rsidP="006E0201">
      <w:pPr>
        <w:numPr>
          <w:ilvl w:val="0"/>
          <w:numId w:val="107"/>
        </w:numPr>
        <w:spacing w:before="100" w:beforeAutospacing="1"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6D2713B" w14:textId="77777777" w:rsidR="00920AF0" w:rsidRPr="00920AF0" w:rsidRDefault="00920AF0" w:rsidP="00920AF0">
      <w:pPr>
        <w:spacing w:after="0" w:line="240" w:lineRule="auto"/>
        <w:ind w:right="8"/>
        <w:contextualSpacing/>
        <w:jc w:val="both"/>
        <w:rPr>
          <w:rFonts w:ascii="Times New Roman" w:hAnsi="Times New Roman" w:cs="Times New Roman"/>
          <w:sz w:val="24"/>
          <w:szCs w:val="24"/>
        </w:rPr>
      </w:pPr>
    </w:p>
    <w:p w14:paraId="2A57EE49" w14:textId="1A34A2B1"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«Информатика»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xml:space="preserve">: требования к предметным результатам освоения базового курса информатики должны отражать: </w:t>
      </w:r>
    </w:p>
    <w:p w14:paraId="702192D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530AE8F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у обучающегося будут сформированы следующие умения:</w:t>
      </w:r>
    </w:p>
    <w:p w14:paraId="64993C9A"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пояснять на примерах смысл понятий «информация», «информационный процесс», «обработка информации», «хранение информации», «передача информации»;</w:t>
      </w:r>
    </w:p>
    <w:p w14:paraId="65B6C219"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кодировать и декодировать сообщения по заданным правилам, демонстрировать понимание основных принципов кодирования информации различной природы (текстовой, графической, аудио);</w:t>
      </w:r>
    </w:p>
    <w:p w14:paraId="2F413756"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сравнивать длины сообщений, записанных в различных алфавитах, оперировать единицами измерения информационного объема и скорости передачи данных;</w:t>
      </w:r>
    </w:p>
    <w:p w14:paraId="73F4BA8D"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и сравнивать размеры текстовых, графических, звуковых файлов и видеофайлов;</w:t>
      </w:r>
    </w:p>
    <w:p w14:paraId="0EA5AB09"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современных устройств хранения и передачи информации, сравнивать их количественные характеристики;</w:t>
      </w:r>
    </w:p>
    <w:p w14:paraId="049F3CD5"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выделять основные этапы в истории и понимать тенденции развития компьютеров и программного обеспечения;</w:t>
      </w:r>
    </w:p>
    <w:p w14:paraId="6BED7292"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14:paraId="0F5137EA"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соотносить характеристики компьютера с задачами, решаемыми с его помощью;</w:t>
      </w:r>
    </w:p>
    <w:p w14:paraId="39DABCA3"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p w14:paraId="17838EA3"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14:paraId="2D03B964"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представлять результаты своей деятельности в виде структурированных иллюстрированных документов, мультимедийных презентаций;</w:t>
      </w:r>
    </w:p>
    <w:p w14:paraId="02EBF152"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искать информацию в интернете (в том </w:t>
      </w:r>
      <w:proofErr w:type="gramStart"/>
      <w:r w:rsidRPr="00920AF0">
        <w:rPr>
          <w:rFonts w:ascii="Times New Roman" w:hAnsi="Times New Roman" w:cs="Times New Roman"/>
          <w:color w:val="000000"/>
          <w:sz w:val="24"/>
          <w:szCs w:val="24"/>
        </w:rPr>
        <w:t>числе по ключевым словам</w:t>
      </w:r>
      <w:proofErr w:type="gramEnd"/>
      <w:r w:rsidRPr="00920AF0">
        <w:rPr>
          <w:rFonts w:ascii="Times New Roman" w:hAnsi="Times New Roman" w:cs="Times New Roman"/>
          <w:color w:val="000000"/>
          <w:sz w:val="24"/>
          <w:szCs w:val="24"/>
        </w:rPr>
        <w:t>, по изображению), критически относиться к найденной информации, осознавая опасность для личности и общества распространения вредоносной информации, в том числе экстремистского и террористического характера;</w:t>
      </w:r>
    </w:p>
    <w:p w14:paraId="30958EE9"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структуру адресов веб-ресурсов;</w:t>
      </w:r>
    </w:p>
    <w:p w14:paraId="74985C5B"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современные сервисы интернет-коммуникаций;</w:t>
      </w:r>
    </w:p>
    <w:p w14:paraId="141C0C7E" w14:textId="77777777" w:rsidR="00920AF0" w:rsidRPr="00920AF0" w:rsidRDefault="00920AF0" w:rsidP="006E0201">
      <w:pPr>
        <w:numPr>
          <w:ilvl w:val="0"/>
          <w:numId w:val="108"/>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требования безопасной эксплуатации технических средств информационных и коммуникационных технологий, соблюдать сетевой этикет, базовые нормы информационной этики и права при работе с приложениями на любых устройствах и в интернете, выбирать безопасные стратегии поведения в сети;</w:t>
      </w:r>
    </w:p>
    <w:p w14:paraId="1317F3F3" w14:textId="77777777" w:rsidR="00920AF0" w:rsidRPr="00920AF0" w:rsidRDefault="00920AF0" w:rsidP="006E0201">
      <w:pPr>
        <w:numPr>
          <w:ilvl w:val="0"/>
          <w:numId w:val="108"/>
        </w:numPr>
        <w:spacing w:before="100" w:beforeAutospacing="1"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применять методы профилактики негативного влияния средств информационных и коммуникационных технологий на здоровье пользователя.</w:t>
      </w:r>
    </w:p>
    <w:p w14:paraId="18F6714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41641C3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у обучающегося будут сформированы следующие умения:</w:t>
      </w:r>
    </w:p>
    <w:p w14:paraId="389A3927"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пояснять на примерах различия между позиционными и непозиционными системами счисления;</w:t>
      </w:r>
    </w:p>
    <w:p w14:paraId="0F8F4D3C"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записывать и сравнивать целые числа от 0 до 1024 в различных позиционных системах счисления (с основаниями 2, 8, 16), выполнять арифметические операции над ними;</w:t>
      </w:r>
    </w:p>
    <w:p w14:paraId="0792B5E4"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понятий «высказывание», «логическая операция», «логическое выражение»;</w:t>
      </w:r>
    </w:p>
    <w:p w14:paraId="22589D0F"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записывать логические выражения с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w:t>
      </w:r>
    </w:p>
    <w:p w14:paraId="3C8E08E3"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понятий «исполнитель», «алгоритм», «программа», понимая разницу между употреблением этих терминов в обыденной речи и в информатике;</w:t>
      </w:r>
    </w:p>
    <w:p w14:paraId="2FF7CE66"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алгоритм решения задачи различными способами, в том числе в виде блок-схемы;</w:t>
      </w:r>
    </w:p>
    <w:p w14:paraId="50B5E20A"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выполнять вручную и на компьютере несложные алгоритмы с использованием ветвлений и циклов для управления исполнителями, такими как Робот, Черепашка, Чертежник;</w:t>
      </w:r>
    </w:p>
    <w:p w14:paraId="6CAD824E"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константы и переменные различных типов (числовых, логических, символьных), а также содержащие их выражения, использовать оператор присваивания;</w:t>
      </w:r>
    </w:p>
    <w:p w14:paraId="576CE105"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 разработке программ логические значения, операции и выражения с ними;</w:t>
      </w:r>
    </w:p>
    <w:p w14:paraId="0701723C" w14:textId="77777777" w:rsidR="00920AF0" w:rsidRPr="00920AF0" w:rsidRDefault="00920AF0" w:rsidP="006E0201">
      <w:pPr>
        <w:numPr>
          <w:ilvl w:val="0"/>
          <w:numId w:val="109"/>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предложенные алгоритмы, в том числе определять, какие результаты возможны при заданном множестве исходных значений;</w:t>
      </w:r>
    </w:p>
    <w:p w14:paraId="5D880D1C" w14:textId="77777777" w:rsidR="00920AF0" w:rsidRPr="00920AF0" w:rsidRDefault="00920AF0" w:rsidP="006E0201">
      <w:pPr>
        <w:numPr>
          <w:ilvl w:val="0"/>
          <w:numId w:val="109"/>
        </w:numPr>
        <w:spacing w:before="100" w:beforeAutospacing="1"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и отлаживать программы на одном из языков программирования (Python, C++, Паскаль, Java, C#, Школьный Алгоритмический Язык), реализующие несложные 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p w14:paraId="476BD68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0F12778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у обучающегося будут сформированы следующие умения:</w:t>
      </w:r>
    </w:p>
    <w:p w14:paraId="527F3DA5"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 такими как Робот, Черепашка, Чертежник;</w:t>
      </w:r>
    </w:p>
    <w:p w14:paraId="766CBC1A"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на одном из языков программирования (Python, C++, Паскаль, Java, C#, Школьный Алгоритмический Язык);</w:t>
      </w:r>
    </w:p>
    <w:p w14:paraId="4479377E"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раскрывать смысл понятий «модель», «моделирование», определять виды моделей, оценивать адекватность модели моделируемому объекту и целям моделирования;</w:t>
      </w:r>
    </w:p>
    <w:p w14:paraId="7952B4F6"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графы и деревья для моделирования систем сетевой и иерархической структуры, находить кратчайший путь в графе;</w:t>
      </w:r>
    </w:p>
    <w:p w14:paraId="74F5398D"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14:paraId="7EADBD8C"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p w14:paraId="6A4D9047"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и применять в электронных таблицах формулы для расчетов с использованием встроенных арифметических функций (суммирование и подсчет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14:paraId="3CA4EDB4"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электронные таблицы для численного моделирования в простых задачах из разных предметных областей;</w:t>
      </w:r>
    </w:p>
    <w:p w14:paraId="1E3FDA2D"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14:paraId="12A1A447"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использования геоинформационных сервисов, сервисов государственных услуг, образовательных сервисов интернета в учебной и повседневной деятельности;</w:t>
      </w:r>
    </w:p>
    <w:p w14:paraId="5E27E68C" w14:textId="77777777" w:rsidR="00920AF0" w:rsidRPr="00920AF0" w:rsidRDefault="00920AF0" w:rsidP="006E0201">
      <w:pPr>
        <w:numPr>
          <w:ilvl w:val="0"/>
          <w:numId w:val="110"/>
        </w:numPr>
        <w:spacing w:before="100" w:beforeAutospacing="1"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различные средства защиты от вредоносного программного обеспечения, защищать персональную информацию от несанкционированного доступа и его последствий (разглашения, подмены, утраты данных) с учетом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14:paraId="3BC46FE3" w14:textId="77777777" w:rsidR="00920AF0" w:rsidRPr="00920AF0" w:rsidRDefault="00920AF0" w:rsidP="006E0201">
      <w:pPr>
        <w:numPr>
          <w:ilvl w:val="0"/>
          <w:numId w:val="110"/>
        </w:numPr>
        <w:spacing w:before="100" w:beforeAutospacing="1"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920AF0">
        <w:rPr>
          <w:rFonts w:ascii="Times New Roman" w:hAnsi="Times New Roman" w:cs="Times New Roman"/>
          <w:color w:val="000000"/>
          <w:sz w:val="24"/>
          <w:szCs w:val="24"/>
        </w:rPr>
        <w:t>кибербуллинг</w:t>
      </w:r>
      <w:proofErr w:type="spellEnd"/>
      <w:r w:rsidRPr="00920AF0">
        <w:rPr>
          <w:rFonts w:ascii="Times New Roman" w:hAnsi="Times New Roman" w:cs="Times New Roman"/>
          <w:color w:val="000000"/>
          <w:sz w:val="24"/>
          <w:szCs w:val="24"/>
        </w:rPr>
        <w:t>, фишинг).</w:t>
      </w:r>
    </w:p>
    <w:p w14:paraId="1FC6B5DF" w14:textId="77777777" w:rsidR="00920AF0" w:rsidRPr="00920AF0" w:rsidRDefault="00920AF0" w:rsidP="00920AF0">
      <w:pPr>
        <w:spacing w:after="0" w:line="240" w:lineRule="auto"/>
        <w:ind w:right="8"/>
        <w:contextualSpacing/>
        <w:jc w:val="both"/>
        <w:rPr>
          <w:rFonts w:ascii="Times New Roman" w:hAnsi="Times New Roman" w:cs="Times New Roman"/>
          <w:sz w:val="24"/>
          <w:szCs w:val="24"/>
        </w:rPr>
      </w:pPr>
    </w:p>
    <w:p w14:paraId="7DEA0244" w14:textId="77777777" w:rsidR="00920AF0"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«Иностранный язык (английский)»</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требования к предметным результатам освоения базового курса иностранного языка (английского) должны отражать:</w:t>
      </w:r>
    </w:p>
    <w:p w14:paraId="4A02B67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920AF0">
        <w:rPr>
          <w:rFonts w:ascii="Times New Roman" w:hAnsi="Times New Roman" w:cs="Times New Roman"/>
          <w:color w:val="000000"/>
          <w:sz w:val="24"/>
          <w:szCs w:val="24"/>
        </w:rPr>
        <w:t>допороговом</w:t>
      </w:r>
      <w:proofErr w:type="spellEnd"/>
      <w:r w:rsidRPr="00920AF0">
        <w:rPr>
          <w:rFonts w:ascii="Times New Roman" w:hAnsi="Times New Roman" w:cs="Times New Roman"/>
          <w:color w:val="000000"/>
          <w:sz w:val="24"/>
          <w:szCs w:val="24"/>
        </w:rPr>
        <w:t xml:space="preserve"> уровне в совокупности ее составляющих – речевой, языковой, социокультурной, компенсаторной, метапредметной (учебно-познавательной).</w:t>
      </w:r>
    </w:p>
    <w:p w14:paraId="651DE17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5-й класс</w:t>
      </w:r>
    </w:p>
    <w:p w14:paraId="466093D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к концу обучения </w:t>
      </w:r>
      <w:r w:rsidRPr="00920AF0">
        <w:rPr>
          <w:rFonts w:ascii="Times New Roman" w:hAnsi="Times New Roman" w:cs="Times New Roman"/>
          <w:b/>
          <w:bCs/>
          <w:color w:val="000000"/>
          <w:sz w:val="24"/>
          <w:szCs w:val="24"/>
        </w:rPr>
        <w:t>в 5-м классе</w:t>
      </w:r>
      <w:r w:rsidRPr="00920AF0">
        <w:rPr>
          <w:rFonts w:ascii="Times New Roman" w:hAnsi="Times New Roman" w:cs="Times New Roman"/>
          <w:color w:val="000000"/>
          <w:sz w:val="24"/>
          <w:szCs w:val="24"/>
        </w:rPr>
        <w:t>:</w:t>
      </w:r>
    </w:p>
    <w:p w14:paraId="021361C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владеть основными видами речевой деятельности:</w:t>
      </w:r>
    </w:p>
    <w:p w14:paraId="3C9A4F7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говорение: 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06E6F84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пять–шесть фраз), излагать основное содержание прочитанного текста с вербальными и (или) зрительными опорами (объем – пять–шесть фраз), кратко излагать результаты выполненной проектной работы (объем – до шести фраз);</w:t>
      </w:r>
    </w:p>
    <w:p w14:paraId="65CF6BD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616841A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180–200 слов), читать про себя </w:t>
      </w:r>
      <w:proofErr w:type="spellStart"/>
      <w:r w:rsidRPr="00920AF0">
        <w:rPr>
          <w:rFonts w:ascii="Times New Roman" w:hAnsi="Times New Roman" w:cs="Times New Roman"/>
          <w:color w:val="000000"/>
          <w:sz w:val="24"/>
          <w:szCs w:val="24"/>
        </w:rPr>
        <w:t>несплошные</w:t>
      </w:r>
      <w:proofErr w:type="spellEnd"/>
      <w:r w:rsidRPr="00920AF0">
        <w:rPr>
          <w:rFonts w:ascii="Times New Roman" w:hAnsi="Times New Roman" w:cs="Times New Roman"/>
          <w:color w:val="000000"/>
          <w:sz w:val="24"/>
          <w:szCs w:val="24"/>
        </w:rPr>
        <w:t xml:space="preserve"> тексты (таблицы) и понимать представленную в них информацию;</w:t>
      </w:r>
    </w:p>
    <w:p w14:paraId="77ACD41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60 слов);</w:t>
      </w:r>
    </w:p>
    <w:p w14:paraId="3C50E69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6AC363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орфографическими навыками: правильно писать изученные слова;</w:t>
      </w:r>
    </w:p>
    <w:p w14:paraId="17A85DE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12842A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7092270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920AF0">
        <w:rPr>
          <w:rFonts w:ascii="Times New Roman" w:hAnsi="Times New Roman" w:cs="Times New Roman"/>
          <w:color w:val="000000"/>
          <w:sz w:val="24"/>
          <w:szCs w:val="24"/>
        </w:rPr>
        <w:t>er</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or</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ist</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sion</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tion</w:t>
      </w:r>
      <w:proofErr w:type="spellEnd"/>
      <w:r w:rsidRPr="00920AF0">
        <w:rPr>
          <w:rFonts w:ascii="Times New Roman" w:hAnsi="Times New Roman" w:cs="Times New Roman"/>
          <w:color w:val="000000"/>
          <w:sz w:val="24"/>
          <w:szCs w:val="24"/>
        </w:rPr>
        <w:t>, имена прилагательные с суффиксами -</w:t>
      </w:r>
      <w:proofErr w:type="spellStart"/>
      <w:r w:rsidRPr="00920AF0">
        <w:rPr>
          <w:rFonts w:ascii="Times New Roman" w:hAnsi="Times New Roman" w:cs="Times New Roman"/>
          <w:color w:val="000000"/>
          <w:sz w:val="24"/>
          <w:szCs w:val="24"/>
        </w:rPr>
        <w:t>ful</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ian</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an</w:t>
      </w:r>
      <w:proofErr w:type="spellEnd"/>
      <w:r w:rsidRPr="00920AF0">
        <w:rPr>
          <w:rFonts w:ascii="Times New Roman" w:hAnsi="Times New Roman" w:cs="Times New Roman"/>
          <w:color w:val="000000"/>
          <w:sz w:val="24"/>
          <w:szCs w:val="24"/>
        </w:rPr>
        <w:t>, наречия с суффиксом -</w:t>
      </w:r>
      <w:proofErr w:type="spellStart"/>
      <w:r w:rsidRPr="00920AF0">
        <w:rPr>
          <w:rFonts w:ascii="Times New Roman" w:hAnsi="Times New Roman" w:cs="Times New Roman"/>
          <w:color w:val="000000"/>
          <w:sz w:val="24"/>
          <w:szCs w:val="24"/>
        </w:rPr>
        <w:t>ly</w:t>
      </w:r>
      <w:proofErr w:type="spellEnd"/>
      <w:r w:rsidRPr="00920AF0">
        <w:rPr>
          <w:rFonts w:ascii="Times New Roman" w:hAnsi="Times New Roman" w:cs="Times New Roman"/>
          <w:color w:val="000000"/>
          <w:sz w:val="24"/>
          <w:szCs w:val="24"/>
        </w:rPr>
        <w:t xml:space="preserve">, имена прилагательные, имена существительные и наречия с отрицательным префиксом </w:t>
      </w:r>
      <w:proofErr w:type="spellStart"/>
      <w:r w:rsidRPr="00920AF0">
        <w:rPr>
          <w:rFonts w:ascii="Times New Roman" w:hAnsi="Times New Roman" w:cs="Times New Roman"/>
          <w:color w:val="000000"/>
          <w:sz w:val="24"/>
          <w:szCs w:val="24"/>
        </w:rPr>
        <w:t>un</w:t>
      </w:r>
      <w:proofErr w:type="spellEnd"/>
      <w:r w:rsidRPr="00920AF0">
        <w:rPr>
          <w:rFonts w:ascii="Times New Roman" w:hAnsi="Times New Roman" w:cs="Times New Roman"/>
          <w:color w:val="000000"/>
          <w:sz w:val="24"/>
          <w:szCs w:val="24"/>
        </w:rPr>
        <w:t>-;</w:t>
      </w:r>
    </w:p>
    <w:p w14:paraId="31EF5AD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изученные синонимы и интернациональные слова;</w:t>
      </w:r>
    </w:p>
    <w:p w14:paraId="467D696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5440CF0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w:t>
      </w:r>
    </w:p>
    <w:p w14:paraId="55535E7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с несколькими обстоятельствами, следующими в определенном порядке;</w:t>
      </w:r>
    </w:p>
    <w:p w14:paraId="7A5BDF0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вопросительные предложения (альтернативный и разделительный вопросы в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Past</w:t>
      </w:r>
      <w:proofErr w:type="spellEnd"/>
      <w:r w:rsidRPr="00920AF0">
        <w:rPr>
          <w:rFonts w:ascii="Times New Roman" w:hAnsi="Times New Roman" w:cs="Times New Roman"/>
          <w:color w:val="000000"/>
          <w:sz w:val="24"/>
          <w:szCs w:val="24"/>
        </w:rPr>
        <w:t xml:space="preserve">/Future Simple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w:t>
      </w:r>
    </w:p>
    <w:p w14:paraId="3188340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глаголы в </w:t>
      </w:r>
      <w:proofErr w:type="spellStart"/>
      <w:proofErr w:type="gramStart"/>
      <w:r w:rsidRPr="00920AF0">
        <w:rPr>
          <w:rFonts w:ascii="Times New Roman" w:hAnsi="Times New Roman" w:cs="Times New Roman"/>
          <w:color w:val="000000"/>
          <w:sz w:val="24"/>
          <w:szCs w:val="24"/>
        </w:rPr>
        <w:t>видо</w:t>
      </w:r>
      <w:proofErr w:type="spellEnd"/>
      <w:r w:rsidRPr="00920AF0">
        <w:rPr>
          <w:rFonts w:ascii="Times New Roman" w:hAnsi="Times New Roman" w:cs="Times New Roman"/>
          <w:color w:val="000000"/>
          <w:sz w:val="24"/>
          <w:szCs w:val="24"/>
        </w:rPr>
        <w:t>-временных</w:t>
      </w:r>
      <w:proofErr w:type="gramEnd"/>
      <w:r w:rsidRPr="00920AF0">
        <w:rPr>
          <w:rFonts w:ascii="Times New Roman" w:hAnsi="Times New Roman" w:cs="Times New Roman"/>
          <w:color w:val="000000"/>
          <w:sz w:val="24"/>
          <w:szCs w:val="24"/>
        </w:rPr>
        <w:t xml:space="preserve"> формах действительного залога в изъявительном наклонении в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Perfect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 xml:space="preserve"> в повествовательных (утвердительных и отрицательных) и вопросительных предложениях;</w:t>
      </w:r>
    </w:p>
    <w:p w14:paraId="5140258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14:paraId="24ECFFC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имена существительные с причастиями настоящего и прошедшего времени;</w:t>
      </w:r>
    </w:p>
    <w:p w14:paraId="331DCE5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наречия в положительной, сравнительной и превосходной степенях, образованные по правилу, и исключения;</w:t>
      </w:r>
    </w:p>
    <w:p w14:paraId="1982816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владеть социокультурными знаниями и умениями:</w:t>
      </w:r>
    </w:p>
    <w:p w14:paraId="3EAC22E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CC44F8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422D180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правильно оформлять адрес, писать фамилии и имена (свои, родственников и друзей) на английском языке (в анкете, формуляре);</w:t>
      </w:r>
    </w:p>
    <w:p w14:paraId="56FEF6B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обладать базовыми знаниями о социокультурном портрете родной страны и страны (стран) изучаемого языка;</w:t>
      </w:r>
    </w:p>
    <w:p w14:paraId="0E4AC8B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кратко представлять Россию и страны (стран) изучаемого языка;</w:t>
      </w:r>
    </w:p>
    <w:p w14:paraId="66028A8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A88BDB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3AE33EE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14:paraId="3AF0A51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3CFB462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к концу обучения </w:t>
      </w:r>
      <w:r w:rsidRPr="00920AF0">
        <w:rPr>
          <w:rFonts w:ascii="Times New Roman" w:hAnsi="Times New Roman" w:cs="Times New Roman"/>
          <w:b/>
          <w:bCs/>
          <w:color w:val="000000"/>
          <w:sz w:val="24"/>
          <w:szCs w:val="24"/>
        </w:rPr>
        <w:t>в 6-м классе:</w:t>
      </w:r>
    </w:p>
    <w:p w14:paraId="0EBEAF8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владеть основными видами речевой деятельности:</w:t>
      </w:r>
    </w:p>
    <w:p w14:paraId="4461208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говорение: вести разные виды диалогов (диалог этикетного характера, 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5D294A8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семь–восемь фраз), излагать основное содержание прочитанного текста с вербальными и (или) зрительными опорами (объем – семь–восемь фраз); кратко излагать результаты выполненной проектной работы (объем – семь–восемь фраз);</w:t>
      </w:r>
    </w:p>
    <w:p w14:paraId="141E2B4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46F797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250–300 слов), читать про себя </w:t>
      </w:r>
      <w:proofErr w:type="spellStart"/>
      <w:r w:rsidRPr="00920AF0">
        <w:rPr>
          <w:rFonts w:ascii="Times New Roman" w:hAnsi="Times New Roman" w:cs="Times New Roman"/>
          <w:color w:val="000000"/>
          <w:sz w:val="24"/>
          <w:szCs w:val="24"/>
        </w:rPr>
        <w:t>несплошные</w:t>
      </w:r>
      <w:proofErr w:type="spellEnd"/>
      <w:r w:rsidRPr="00920AF0">
        <w:rPr>
          <w:rFonts w:ascii="Times New Roman" w:hAnsi="Times New Roman" w:cs="Times New Roman"/>
          <w:color w:val="000000"/>
          <w:sz w:val="24"/>
          <w:szCs w:val="24"/>
        </w:rPr>
        <w:t xml:space="preserve"> тексты (таблицы) и понимать представленную в них информацию, определять тему текста по заголовку;</w:t>
      </w:r>
    </w:p>
    <w:p w14:paraId="2393C44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70 слов), создавать небольшое письменное высказывание с использованием образца, плана, ключевых слов, картинок (объем высказывания – до 70 слов);</w:t>
      </w:r>
    </w:p>
    <w:p w14:paraId="76DE209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29585F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орфографическими навыками: правильно писать изученные слова;</w:t>
      </w:r>
    </w:p>
    <w:p w14:paraId="7D42373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04D1FE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9CEDD7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920AF0">
        <w:rPr>
          <w:rFonts w:ascii="Times New Roman" w:hAnsi="Times New Roman" w:cs="Times New Roman"/>
          <w:color w:val="000000"/>
          <w:sz w:val="24"/>
          <w:szCs w:val="24"/>
        </w:rPr>
        <w:t>ing</w:t>
      </w:r>
      <w:proofErr w:type="spellEnd"/>
      <w:r w:rsidRPr="00920AF0">
        <w:rPr>
          <w:rFonts w:ascii="Times New Roman" w:hAnsi="Times New Roman" w:cs="Times New Roman"/>
          <w:color w:val="000000"/>
          <w:sz w:val="24"/>
          <w:szCs w:val="24"/>
        </w:rPr>
        <w:t>, имена прилагательные с помощью суффиксов -</w:t>
      </w:r>
      <w:proofErr w:type="spellStart"/>
      <w:r w:rsidRPr="00920AF0">
        <w:rPr>
          <w:rFonts w:ascii="Times New Roman" w:hAnsi="Times New Roman" w:cs="Times New Roman"/>
          <w:color w:val="000000"/>
          <w:sz w:val="24"/>
          <w:szCs w:val="24"/>
        </w:rPr>
        <w:t>ing</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less</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ive</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al</w:t>
      </w:r>
      <w:proofErr w:type="spellEnd"/>
      <w:r w:rsidRPr="00920AF0">
        <w:rPr>
          <w:rFonts w:ascii="Times New Roman" w:hAnsi="Times New Roman" w:cs="Times New Roman"/>
          <w:color w:val="000000"/>
          <w:sz w:val="24"/>
          <w:szCs w:val="24"/>
        </w:rPr>
        <w:t>;</w:t>
      </w:r>
    </w:p>
    <w:p w14:paraId="7013807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изученные синонимы, антонимы и интернациональные слова;</w:t>
      </w:r>
    </w:p>
    <w:p w14:paraId="373330D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высказывания;</w:t>
      </w:r>
    </w:p>
    <w:p w14:paraId="41E56E2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19C014B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w:t>
      </w:r>
    </w:p>
    <w:p w14:paraId="78E80AB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сложноподчиненные предложения с придаточными определительными с союзными словами </w:t>
      </w:r>
      <w:proofErr w:type="spellStart"/>
      <w:r w:rsidRPr="00920AF0">
        <w:rPr>
          <w:rFonts w:ascii="Times New Roman" w:hAnsi="Times New Roman" w:cs="Times New Roman"/>
          <w:color w:val="000000"/>
          <w:sz w:val="24"/>
          <w:szCs w:val="24"/>
        </w:rPr>
        <w:t>who</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which</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that</w:t>
      </w:r>
      <w:proofErr w:type="spellEnd"/>
      <w:r w:rsidRPr="00920AF0">
        <w:rPr>
          <w:rFonts w:ascii="Times New Roman" w:hAnsi="Times New Roman" w:cs="Times New Roman"/>
          <w:color w:val="000000"/>
          <w:sz w:val="24"/>
          <w:szCs w:val="24"/>
        </w:rPr>
        <w:t>;</w:t>
      </w:r>
    </w:p>
    <w:p w14:paraId="78F11FC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сложноподчиненные предложения с придаточными времени с союзами </w:t>
      </w:r>
      <w:proofErr w:type="spellStart"/>
      <w:r w:rsidRPr="00920AF0">
        <w:rPr>
          <w:rFonts w:ascii="Times New Roman" w:hAnsi="Times New Roman" w:cs="Times New Roman"/>
          <w:color w:val="000000"/>
          <w:sz w:val="24"/>
          <w:szCs w:val="24"/>
        </w:rPr>
        <w:t>for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since</w:t>
      </w:r>
      <w:proofErr w:type="spellEnd"/>
      <w:r w:rsidRPr="00920AF0">
        <w:rPr>
          <w:rFonts w:ascii="Times New Roman" w:hAnsi="Times New Roman" w:cs="Times New Roman"/>
          <w:color w:val="000000"/>
          <w:sz w:val="24"/>
          <w:szCs w:val="24"/>
        </w:rPr>
        <w:t>;</w:t>
      </w:r>
    </w:p>
    <w:p w14:paraId="555DA9D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предложения с конструкциями </w:t>
      </w:r>
      <w:proofErr w:type="spellStart"/>
      <w:r w:rsidRPr="00920AF0">
        <w:rPr>
          <w:rFonts w:ascii="Times New Roman" w:hAnsi="Times New Roman" w:cs="Times New Roman"/>
          <w:color w:val="000000"/>
          <w:sz w:val="24"/>
          <w:szCs w:val="24"/>
        </w:rPr>
        <w:t>as</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as</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not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so</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as</w:t>
      </w:r>
      <w:proofErr w:type="spellEnd"/>
      <w:r w:rsidRPr="00920AF0">
        <w:rPr>
          <w:rFonts w:ascii="Times New Roman" w:hAnsi="Times New Roman" w:cs="Times New Roman"/>
          <w:color w:val="000000"/>
          <w:sz w:val="24"/>
          <w:szCs w:val="24"/>
        </w:rPr>
        <w:t>;</w:t>
      </w:r>
    </w:p>
    <w:p w14:paraId="0549FAD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глаголы в видовременных формах действительного залога в изъявительном наклонении в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Past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Continuous</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w:t>
      </w:r>
    </w:p>
    <w:p w14:paraId="02280FF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все типы вопросительных предложений (общий, специальный, альтернативный, разделительный вопросы) в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Past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Continuous</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w:t>
      </w:r>
    </w:p>
    <w:p w14:paraId="55F99A73"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модальные</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глаголы</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и</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их</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эквиваленты</w:t>
      </w:r>
      <w:r w:rsidRPr="00920AF0">
        <w:rPr>
          <w:rFonts w:ascii="Times New Roman" w:hAnsi="Times New Roman" w:cs="Times New Roman"/>
          <w:color w:val="000000"/>
          <w:sz w:val="24"/>
          <w:szCs w:val="24"/>
          <w:lang w:val="en-US"/>
        </w:rPr>
        <w:t xml:space="preserve"> (can/be able to, must/ have to, may, should, need);</w:t>
      </w:r>
    </w:p>
    <w:p w14:paraId="63A70332"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lang w:val="en-US"/>
        </w:rPr>
        <w:t>c</w:t>
      </w:r>
      <w:r w:rsidRPr="00920AF0">
        <w:rPr>
          <w:rFonts w:ascii="Times New Roman" w:hAnsi="Times New Roman" w:cs="Times New Roman"/>
          <w:color w:val="000000"/>
          <w:sz w:val="24"/>
          <w:szCs w:val="24"/>
        </w:rPr>
        <w:t>лова</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выражающие</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количество</w:t>
      </w:r>
      <w:r w:rsidRPr="00920AF0">
        <w:rPr>
          <w:rFonts w:ascii="Times New Roman" w:hAnsi="Times New Roman" w:cs="Times New Roman"/>
          <w:color w:val="000000"/>
          <w:sz w:val="24"/>
          <w:szCs w:val="24"/>
          <w:lang w:val="en-US"/>
        </w:rPr>
        <w:t xml:space="preserve"> (little/a little, few/a few);</w:t>
      </w:r>
    </w:p>
    <w:p w14:paraId="193288B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возвратные, неопределенные местоимения </w:t>
      </w:r>
      <w:proofErr w:type="spellStart"/>
      <w:r w:rsidRPr="00920AF0">
        <w:rPr>
          <w:rFonts w:ascii="Times New Roman" w:hAnsi="Times New Roman" w:cs="Times New Roman"/>
          <w:color w:val="000000"/>
          <w:sz w:val="24"/>
          <w:szCs w:val="24"/>
        </w:rPr>
        <w:t>some</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any</w:t>
      </w:r>
      <w:proofErr w:type="spellEnd"/>
      <w:r w:rsidRPr="00920AF0">
        <w:rPr>
          <w:rFonts w:ascii="Times New Roman" w:hAnsi="Times New Roman" w:cs="Times New Roman"/>
          <w:color w:val="000000"/>
          <w:sz w:val="24"/>
          <w:szCs w:val="24"/>
        </w:rPr>
        <w:t xml:space="preserve"> и их производные (</w:t>
      </w:r>
      <w:proofErr w:type="spellStart"/>
      <w:r w:rsidRPr="00920AF0">
        <w:rPr>
          <w:rFonts w:ascii="Times New Roman" w:hAnsi="Times New Roman" w:cs="Times New Roman"/>
          <w:color w:val="000000"/>
          <w:sz w:val="24"/>
          <w:szCs w:val="24"/>
        </w:rPr>
        <w:t>somebody</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anybody</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something</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anything</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etc</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every</w:t>
      </w:r>
      <w:proofErr w:type="spellEnd"/>
      <w:r w:rsidRPr="00920AF0">
        <w:rPr>
          <w:rFonts w:ascii="Times New Roman" w:hAnsi="Times New Roman" w:cs="Times New Roman"/>
          <w:color w:val="000000"/>
          <w:sz w:val="24"/>
          <w:szCs w:val="24"/>
        </w:rPr>
        <w:t xml:space="preserve"> и производные (</w:t>
      </w:r>
      <w:proofErr w:type="spellStart"/>
      <w:r w:rsidRPr="00920AF0">
        <w:rPr>
          <w:rFonts w:ascii="Times New Roman" w:hAnsi="Times New Roman" w:cs="Times New Roman"/>
          <w:color w:val="000000"/>
          <w:sz w:val="24"/>
          <w:szCs w:val="24"/>
        </w:rPr>
        <w:t>everybody</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everything</w:t>
      </w:r>
      <w:proofErr w:type="spellEnd"/>
      <w:r w:rsidRPr="00920AF0">
        <w:rPr>
          <w:rFonts w:ascii="Times New Roman" w:hAnsi="Times New Roman" w:cs="Times New Roman"/>
          <w:color w:val="000000"/>
          <w:sz w:val="24"/>
          <w:szCs w:val="24"/>
        </w:rPr>
        <w:t xml:space="preserve"> и др.) в повествовательных (утвердительных и отрицательных) и вопросительных предложениях;</w:t>
      </w:r>
    </w:p>
    <w:p w14:paraId="42B33EA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числительные для обозначения дат и больших чисел (100–1000);</w:t>
      </w:r>
    </w:p>
    <w:p w14:paraId="7178522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владеть социокультурными знаниями и умениями:</w:t>
      </w:r>
    </w:p>
    <w:p w14:paraId="2FF4A42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574AE52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6F45F9B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обладать базовыми знаниями о социокультурном портрете родной страны и страны (стран) изучаемого языка;</w:t>
      </w:r>
    </w:p>
    <w:p w14:paraId="6A898E3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кратко представлять Россию и страну (страны) изучаемого языка;</w:t>
      </w:r>
    </w:p>
    <w:p w14:paraId="3A21986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E007F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E9DC40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14:paraId="357616B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14:paraId="0E5219C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EB318E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37CFC95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к концу обучения </w:t>
      </w:r>
      <w:r w:rsidRPr="00920AF0">
        <w:rPr>
          <w:rFonts w:ascii="Times New Roman" w:hAnsi="Times New Roman" w:cs="Times New Roman"/>
          <w:b/>
          <w:bCs/>
          <w:color w:val="000000"/>
          <w:sz w:val="24"/>
          <w:szCs w:val="24"/>
        </w:rPr>
        <w:t>в 7-м классе:</w:t>
      </w:r>
    </w:p>
    <w:p w14:paraId="396CAE1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владеть основными видами речевой деятельности:</w:t>
      </w:r>
    </w:p>
    <w:p w14:paraId="196019E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говорение: вести разные виды диалогов (диалог этикетного характера, диалог –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шести реплик со стороны каждого собеседника);</w:t>
      </w:r>
    </w:p>
    <w:p w14:paraId="16CF63F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восемь–девять фраз), излагать основное содержание прочитанного (прослушанного) текста с вербальными и (или) зрительными опорами (объем – восемь–девять фраз), кратко излагать результаты выполненной проектной работы (объем – восемь–девять фраз);</w:t>
      </w:r>
    </w:p>
    <w:p w14:paraId="2D3A4CB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309E412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(объем текста (текстов) для чтения – до 350 слов), читать про себя </w:t>
      </w:r>
      <w:proofErr w:type="spellStart"/>
      <w:r w:rsidRPr="00920AF0">
        <w:rPr>
          <w:rFonts w:ascii="Times New Roman" w:hAnsi="Times New Roman" w:cs="Times New Roman"/>
          <w:color w:val="000000"/>
          <w:sz w:val="24"/>
          <w:szCs w:val="24"/>
        </w:rPr>
        <w:t>несплошные</w:t>
      </w:r>
      <w:proofErr w:type="spellEnd"/>
      <w:r w:rsidRPr="00920AF0">
        <w:rPr>
          <w:rFonts w:ascii="Times New Roman" w:hAnsi="Times New Roman" w:cs="Times New Roman"/>
          <w:color w:val="000000"/>
          <w:sz w:val="24"/>
          <w:szCs w:val="24"/>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14:paraId="423751B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90 слов), создавать небольшое письменное высказывание с использованием образца, плана, ключевых слов, таблицы (объем высказывания – до 90 слов);</w:t>
      </w:r>
    </w:p>
    <w:p w14:paraId="5F4772D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объемом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530D57E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орфографическими навыками: правильно писать изученные слова;</w:t>
      </w:r>
    </w:p>
    <w:p w14:paraId="41F222C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12D927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C5905C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920AF0">
        <w:rPr>
          <w:rFonts w:ascii="Times New Roman" w:hAnsi="Times New Roman" w:cs="Times New Roman"/>
          <w:color w:val="000000"/>
          <w:sz w:val="24"/>
          <w:szCs w:val="24"/>
        </w:rPr>
        <w:t>ness</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ment</w:t>
      </w:r>
      <w:proofErr w:type="spellEnd"/>
      <w:r w:rsidRPr="00920AF0">
        <w:rPr>
          <w:rFonts w:ascii="Times New Roman" w:hAnsi="Times New Roman" w:cs="Times New Roman"/>
          <w:color w:val="000000"/>
          <w:sz w:val="24"/>
          <w:szCs w:val="24"/>
        </w:rPr>
        <w:t>, имена прилагательные с помощью суффиксов -</w:t>
      </w:r>
      <w:proofErr w:type="spellStart"/>
      <w:r w:rsidRPr="00920AF0">
        <w:rPr>
          <w:rFonts w:ascii="Times New Roman" w:hAnsi="Times New Roman" w:cs="Times New Roman"/>
          <w:color w:val="000000"/>
          <w:sz w:val="24"/>
          <w:szCs w:val="24"/>
        </w:rPr>
        <w:t>ous</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ly</w:t>
      </w:r>
      <w:proofErr w:type="spellEnd"/>
      <w:r w:rsidRPr="00920AF0">
        <w:rPr>
          <w:rFonts w:ascii="Times New Roman" w:hAnsi="Times New Roman" w:cs="Times New Roman"/>
          <w:color w:val="000000"/>
          <w:sz w:val="24"/>
          <w:szCs w:val="24"/>
        </w:rPr>
        <w:t xml:space="preserve">, -y, имена прилагательные и наречия с помощью отрицательных префиксов </w:t>
      </w:r>
      <w:proofErr w:type="spellStart"/>
      <w:r w:rsidRPr="00920AF0">
        <w:rPr>
          <w:rFonts w:ascii="Times New Roman" w:hAnsi="Times New Roman" w:cs="Times New Roman"/>
          <w:color w:val="000000"/>
          <w:sz w:val="24"/>
          <w:szCs w:val="24"/>
        </w:rPr>
        <w:t>in</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im</w:t>
      </w:r>
      <w:proofErr w:type="spellEnd"/>
      <w:r w:rsidRPr="00920AF0">
        <w:rPr>
          <w:rFonts w:ascii="Times New Roman" w:hAnsi="Times New Roman" w:cs="Times New Roman"/>
          <w:color w:val="000000"/>
          <w:sz w:val="24"/>
          <w:szCs w:val="24"/>
        </w:rPr>
        <w:t>-, сложные имена прилагательные путем соединения основы прилагательного с основой существительного с добавлением суффикса -</w:t>
      </w:r>
      <w:proofErr w:type="spellStart"/>
      <w:r w:rsidRPr="00920AF0">
        <w:rPr>
          <w:rFonts w:ascii="Times New Roman" w:hAnsi="Times New Roman" w:cs="Times New Roman"/>
          <w:color w:val="000000"/>
          <w:sz w:val="24"/>
          <w:szCs w:val="24"/>
        </w:rPr>
        <w:t>ed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blue-eyed</w:t>
      </w:r>
      <w:proofErr w:type="spellEnd"/>
      <w:r w:rsidRPr="00920AF0">
        <w:rPr>
          <w:rFonts w:ascii="Times New Roman" w:hAnsi="Times New Roman" w:cs="Times New Roman"/>
          <w:color w:val="000000"/>
          <w:sz w:val="24"/>
          <w:szCs w:val="24"/>
        </w:rPr>
        <w:t>);</w:t>
      </w:r>
    </w:p>
    <w:p w14:paraId="0E4034C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5035C18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94D84C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14:paraId="6DEC678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w:t>
      </w:r>
    </w:p>
    <w:p w14:paraId="214C11E4"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со сложным дополнением (</w:t>
      </w:r>
      <w:proofErr w:type="spellStart"/>
      <w:r w:rsidRPr="00920AF0">
        <w:rPr>
          <w:rFonts w:ascii="Times New Roman" w:hAnsi="Times New Roman" w:cs="Times New Roman"/>
          <w:color w:val="000000"/>
          <w:sz w:val="24"/>
          <w:szCs w:val="24"/>
        </w:rPr>
        <w:t>Complex</w:t>
      </w:r>
      <w:proofErr w:type="spellEnd"/>
      <w:r w:rsidRPr="00920AF0">
        <w:rPr>
          <w:rFonts w:ascii="Times New Roman" w:hAnsi="Times New Roman" w:cs="Times New Roman"/>
          <w:color w:val="000000"/>
          <w:sz w:val="24"/>
          <w:szCs w:val="24"/>
        </w:rPr>
        <w:t xml:space="preserve"> Object);</w:t>
      </w:r>
    </w:p>
    <w:p w14:paraId="7E5710B2"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условные предложения реального (</w:t>
      </w:r>
      <w:proofErr w:type="spellStart"/>
      <w:r w:rsidRPr="00920AF0">
        <w:rPr>
          <w:rFonts w:ascii="Times New Roman" w:hAnsi="Times New Roman" w:cs="Times New Roman"/>
          <w:color w:val="000000"/>
          <w:sz w:val="24"/>
          <w:szCs w:val="24"/>
        </w:rPr>
        <w:t>Conditional</w:t>
      </w:r>
      <w:proofErr w:type="spellEnd"/>
      <w:r w:rsidRPr="00920AF0">
        <w:rPr>
          <w:rFonts w:ascii="Times New Roman" w:hAnsi="Times New Roman" w:cs="Times New Roman"/>
          <w:color w:val="000000"/>
          <w:sz w:val="24"/>
          <w:szCs w:val="24"/>
        </w:rPr>
        <w:t xml:space="preserve"> 0, </w:t>
      </w:r>
      <w:proofErr w:type="spellStart"/>
      <w:r w:rsidRPr="00920AF0">
        <w:rPr>
          <w:rFonts w:ascii="Times New Roman" w:hAnsi="Times New Roman" w:cs="Times New Roman"/>
          <w:color w:val="000000"/>
          <w:sz w:val="24"/>
          <w:szCs w:val="24"/>
        </w:rPr>
        <w:t>Conditional</w:t>
      </w:r>
      <w:proofErr w:type="spellEnd"/>
      <w:r w:rsidRPr="00920AF0">
        <w:rPr>
          <w:rFonts w:ascii="Times New Roman" w:hAnsi="Times New Roman" w:cs="Times New Roman"/>
          <w:color w:val="000000"/>
          <w:sz w:val="24"/>
          <w:szCs w:val="24"/>
        </w:rPr>
        <w:t xml:space="preserve"> I) характера;</w:t>
      </w:r>
    </w:p>
    <w:p w14:paraId="6D2877B2"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предложения с конструкцией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be</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going</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 инфинитив и формы Future Simple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Continuous</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 xml:space="preserve"> для выражения будущего действия;</w:t>
      </w:r>
    </w:p>
    <w:p w14:paraId="4484CB65"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конструкцию </w:t>
      </w:r>
      <w:proofErr w:type="spellStart"/>
      <w:r w:rsidRPr="00920AF0">
        <w:rPr>
          <w:rFonts w:ascii="Times New Roman" w:hAnsi="Times New Roman" w:cs="Times New Roman"/>
          <w:color w:val="000000"/>
          <w:sz w:val="24"/>
          <w:szCs w:val="24"/>
        </w:rPr>
        <w:t>used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 инфинитив глагола;</w:t>
      </w:r>
    </w:p>
    <w:p w14:paraId="357BB28A"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глаголы в наиболее употребительных формах страдательного залога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Past</w:t>
      </w:r>
      <w:proofErr w:type="spellEnd"/>
      <w:r w:rsidRPr="00920AF0">
        <w:rPr>
          <w:rFonts w:ascii="Times New Roman" w:hAnsi="Times New Roman" w:cs="Times New Roman"/>
          <w:color w:val="000000"/>
          <w:sz w:val="24"/>
          <w:szCs w:val="24"/>
        </w:rPr>
        <w:t xml:space="preserve"> Simple </w:t>
      </w:r>
      <w:proofErr w:type="spellStart"/>
      <w:r w:rsidRPr="00920AF0">
        <w:rPr>
          <w:rFonts w:ascii="Times New Roman" w:hAnsi="Times New Roman" w:cs="Times New Roman"/>
          <w:color w:val="000000"/>
          <w:sz w:val="24"/>
          <w:szCs w:val="24"/>
        </w:rPr>
        <w:t>Passive</w:t>
      </w:r>
      <w:proofErr w:type="spellEnd"/>
      <w:r w:rsidRPr="00920AF0">
        <w:rPr>
          <w:rFonts w:ascii="Times New Roman" w:hAnsi="Times New Roman" w:cs="Times New Roman"/>
          <w:color w:val="000000"/>
          <w:sz w:val="24"/>
          <w:szCs w:val="24"/>
        </w:rPr>
        <w:t>);</w:t>
      </w:r>
    </w:p>
    <w:p w14:paraId="657D3198"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предлоги, употребляемые с глаголами в страдательном залоге;</w:t>
      </w:r>
    </w:p>
    <w:p w14:paraId="0EE48FC7"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модальный глагол </w:t>
      </w:r>
      <w:proofErr w:type="spellStart"/>
      <w:r w:rsidRPr="00920AF0">
        <w:rPr>
          <w:rFonts w:ascii="Times New Roman" w:hAnsi="Times New Roman" w:cs="Times New Roman"/>
          <w:color w:val="000000"/>
          <w:sz w:val="24"/>
          <w:szCs w:val="24"/>
        </w:rPr>
        <w:t>might</w:t>
      </w:r>
      <w:proofErr w:type="spellEnd"/>
      <w:r w:rsidRPr="00920AF0">
        <w:rPr>
          <w:rFonts w:ascii="Times New Roman" w:hAnsi="Times New Roman" w:cs="Times New Roman"/>
          <w:color w:val="000000"/>
          <w:sz w:val="24"/>
          <w:szCs w:val="24"/>
        </w:rPr>
        <w:t>;</w:t>
      </w:r>
    </w:p>
    <w:p w14:paraId="716C8CEC"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наречия, совпадающие по форме с прилагательными (</w:t>
      </w:r>
      <w:proofErr w:type="spellStart"/>
      <w:r w:rsidRPr="00920AF0">
        <w:rPr>
          <w:rFonts w:ascii="Times New Roman" w:hAnsi="Times New Roman" w:cs="Times New Roman"/>
          <w:color w:val="000000"/>
          <w:sz w:val="24"/>
          <w:szCs w:val="24"/>
        </w:rPr>
        <w:t>fast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high</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early</w:t>
      </w:r>
      <w:proofErr w:type="spellEnd"/>
      <w:r w:rsidRPr="00920AF0">
        <w:rPr>
          <w:rFonts w:ascii="Times New Roman" w:hAnsi="Times New Roman" w:cs="Times New Roman"/>
          <w:color w:val="000000"/>
          <w:sz w:val="24"/>
          <w:szCs w:val="24"/>
        </w:rPr>
        <w:t>);</w:t>
      </w:r>
    </w:p>
    <w:p w14:paraId="6C672C72" w14:textId="77777777" w:rsidR="00920AF0" w:rsidRPr="00920AF0" w:rsidRDefault="00920AF0" w:rsidP="006E0201">
      <w:pPr>
        <w:numPr>
          <w:ilvl w:val="0"/>
          <w:numId w:val="111"/>
        </w:numPr>
        <w:spacing w:after="0" w:line="240" w:lineRule="auto"/>
        <w:ind w:left="780" w:right="180"/>
        <w:contextualSpacing/>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местоимения</w:t>
      </w:r>
      <w:r w:rsidRPr="00920AF0">
        <w:rPr>
          <w:rFonts w:ascii="Times New Roman" w:hAnsi="Times New Roman" w:cs="Times New Roman"/>
          <w:color w:val="000000"/>
          <w:sz w:val="24"/>
          <w:szCs w:val="24"/>
          <w:lang w:val="en-US"/>
        </w:rPr>
        <w:t xml:space="preserve"> other/another, both, all, one;</w:t>
      </w:r>
    </w:p>
    <w:p w14:paraId="4D211536" w14:textId="77777777" w:rsidR="00920AF0" w:rsidRPr="00920AF0" w:rsidRDefault="00920AF0" w:rsidP="006E0201">
      <w:pPr>
        <w:numPr>
          <w:ilvl w:val="0"/>
          <w:numId w:val="11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количественные числительные для обозначения больших чисел (до 1 000 000);</w:t>
      </w:r>
    </w:p>
    <w:p w14:paraId="0937A5F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владеть социокультурными знаниями и умениями:</w:t>
      </w:r>
    </w:p>
    <w:p w14:paraId="36E5C28D" w14:textId="77777777" w:rsidR="00920AF0" w:rsidRPr="00920AF0" w:rsidRDefault="00920AF0" w:rsidP="006E0201">
      <w:pPr>
        <w:numPr>
          <w:ilvl w:val="0"/>
          <w:numId w:val="11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27657750" w14:textId="77777777" w:rsidR="00920AF0" w:rsidRPr="00920AF0" w:rsidRDefault="00920AF0" w:rsidP="006E0201">
      <w:pPr>
        <w:numPr>
          <w:ilvl w:val="0"/>
          <w:numId w:val="11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7A9EF49A" w14:textId="77777777" w:rsidR="00920AF0" w:rsidRPr="00920AF0" w:rsidRDefault="00920AF0" w:rsidP="006E0201">
      <w:pPr>
        <w:numPr>
          <w:ilvl w:val="0"/>
          <w:numId w:val="11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w:t>
      </w:r>
    </w:p>
    <w:p w14:paraId="3F1AAF28" w14:textId="77777777" w:rsidR="00920AF0" w:rsidRPr="00920AF0" w:rsidRDefault="00920AF0" w:rsidP="006E0201">
      <w:pPr>
        <w:numPr>
          <w:ilvl w:val="0"/>
          <w:numId w:val="11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кратко представлять Россию и страну (страны) изучаемого языка;</w:t>
      </w:r>
    </w:p>
    <w:p w14:paraId="7DBE6B1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D1E6DB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363560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14:paraId="74E90B6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14:paraId="2B66A69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C10B4D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47F5428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w:t>
      </w:r>
    </w:p>
    <w:p w14:paraId="2705893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владеть основными видами речевой деятельности:</w:t>
      </w:r>
    </w:p>
    <w:p w14:paraId="1A6DAC7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говорение: вести разные виды диалогов (диалог этикетного характера, диалог –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7C7F295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(объем – 9–10 фраз), излагать результаты выполненной проектной работы (объем – 9–10 фраз);</w:t>
      </w:r>
    </w:p>
    <w:p w14:paraId="35632C4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38A688E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67DF732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110 слов), 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p w14:paraId="025108C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79CA152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899693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066EFE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920AF0">
        <w:rPr>
          <w:rFonts w:ascii="Times New Roman" w:hAnsi="Times New Roman" w:cs="Times New Roman"/>
          <w:color w:val="000000"/>
          <w:sz w:val="24"/>
          <w:szCs w:val="24"/>
        </w:rPr>
        <w:t>ity</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ship</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color w:val="000000"/>
          <w:sz w:val="24"/>
          <w:szCs w:val="24"/>
        </w:rPr>
        <w:t>ance</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ence</w:t>
      </w:r>
      <w:proofErr w:type="spellEnd"/>
      <w:r w:rsidRPr="00920AF0">
        <w:rPr>
          <w:rFonts w:ascii="Times New Roman" w:hAnsi="Times New Roman" w:cs="Times New Roman"/>
          <w:color w:val="000000"/>
          <w:sz w:val="24"/>
          <w:szCs w:val="24"/>
        </w:rPr>
        <w:t xml:space="preserve">, имена прилагательные с помощью префикса </w:t>
      </w:r>
      <w:proofErr w:type="spellStart"/>
      <w:r w:rsidRPr="00920AF0">
        <w:rPr>
          <w:rFonts w:ascii="Times New Roman" w:hAnsi="Times New Roman" w:cs="Times New Roman"/>
          <w:color w:val="000000"/>
          <w:sz w:val="24"/>
          <w:szCs w:val="24"/>
        </w:rPr>
        <w:t>inter</w:t>
      </w:r>
      <w:proofErr w:type="spellEnd"/>
      <w:r w:rsidRPr="00920AF0">
        <w:rPr>
          <w:rFonts w:ascii="Times New Roman" w:hAnsi="Times New Roman" w:cs="Times New Roman"/>
          <w:color w:val="000000"/>
          <w:sz w:val="24"/>
          <w:szCs w:val="24"/>
        </w:rPr>
        <w:t>-;</w:t>
      </w:r>
    </w:p>
    <w:p w14:paraId="580E20D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помощью конверсии (имя существительное от неопределенной формы глагола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walk</w:t>
      </w:r>
      <w:proofErr w:type="spellEnd"/>
      <w:r w:rsidRPr="00920AF0">
        <w:rPr>
          <w:rFonts w:ascii="Times New Roman" w:hAnsi="Times New Roman" w:cs="Times New Roman"/>
          <w:color w:val="000000"/>
          <w:sz w:val="24"/>
          <w:szCs w:val="24"/>
        </w:rPr>
        <w:t xml:space="preserve"> – a </w:t>
      </w:r>
      <w:proofErr w:type="spellStart"/>
      <w:r w:rsidRPr="00920AF0">
        <w:rPr>
          <w:rFonts w:ascii="Times New Roman" w:hAnsi="Times New Roman" w:cs="Times New Roman"/>
          <w:color w:val="000000"/>
          <w:sz w:val="24"/>
          <w:szCs w:val="24"/>
        </w:rPr>
        <w:t>walk</w:t>
      </w:r>
      <w:proofErr w:type="spellEnd"/>
      <w:r w:rsidRPr="00920AF0">
        <w:rPr>
          <w:rFonts w:ascii="Times New Roman" w:hAnsi="Times New Roman" w:cs="Times New Roman"/>
          <w:color w:val="000000"/>
          <w:sz w:val="24"/>
          <w:szCs w:val="24"/>
        </w:rPr>
        <w:t xml:space="preserve">), глагол от имени существительного (a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имя существительное от прилагательного (</w:t>
      </w:r>
      <w:proofErr w:type="spellStart"/>
      <w:r w:rsidRPr="00920AF0">
        <w:rPr>
          <w:rFonts w:ascii="Times New Roman" w:hAnsi="Times New Roman" w:cs="Times New Roman"/>
          <w:color w:val="000000"/>
          <w:sz w:val="24"/>
          <w:szCs w:val="24"/>
        </w:rPr>
        <w:t>rich</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the</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rich</w:t>
      </w:r>
      <w:proofErr w:type="spellEnd"/>
      <w:r w:rsidRPr="00920AF0">
        <w:rPr>
          <w:rFonts w:ascii="Times New Roman" w:hAnsi="Times New Roman" w:cs="Times New Roman"/>
          <w:color w:val="000000"/>
          <w:sz w:val="24"/>
          <w:szCs w:val="24"/>
        </w:rPr>
        <w:t>);</w:t>
      </w:r>
    </w:p>
    <w:p w14:paraId="310FEE7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4B3B405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B1F200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341D1DD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w:t>
      </w:r>
    </w:p>
    <w:p w14:paraId="5C0D89E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со сложным дополнением (</w:t>
      </w:r>
      <w:proofErr w:type="spellStart"/>
      <w:r w:rsidRPr="00920AF0">
        <w:rPr>
          <w:rFonts w:ascii="Times New Roman" w:hAnsi="Times New Roman" w:cs="Times New Roman"/>
          <w:color w:val="000000"/>
          <w:sz w:val="24"/>
          <w:szCs w:val="24"/>
        </w:rPr>
        <w:t>Complex</w:t>
      </w:r>
      <w:proofErr w:type="spellEnd"/>
      <w:r w:rsidRPr="00920AF0">
        <w:rPr>
          <w:rFonts w:ascii="Times New Roman" w:hAnsi="Times New Roman" w:cs="Times New Roman"/>
          <w:color w:val="000000"/>
          <w:sz w:val="24"/>
          <w:szCs w:val="24"/>
        </w:rPr>
        <w:t xml:space="preserve"> Object);</w:t>
      </w:r>
    </w:p>
    <w:p w14:paraId="0E705ED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все типы вопросительных предложений в </w:t>
      </w:r>
      <w:proofErr w:type="spellStart"/>
      <w:r w:rsidRPr="00920AF0">
        <w:rPr>
          <w:rFonts w:ascii="Times New Roman" w:hAnsi="Times New Roman" w:cs="Times New Roman"/>
          <w:color w:val="000000"/>
          <w:sz w:val="24"/>
          <w:szCs w:val="24"/>
        </w:rPr>
        <w:t>Past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Perfect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Tense</w:t>
      </w:r>
      <w:proofErr w:type="spellEnd"/>
      <w:r w:rsidRPr="00920AF0">
        <w:rPr>
          <w:rFonts w:ascii="Times New Roman" w:hAnsi="Times New Roman" w:cs="Times New Roman"/>
          <w:color w:val="000000"/>
          <w:sz w:val="24"/>
          <w:szCs w:val="24"/>
        </w:rPr>
        <w:t>;</w:t>
      </w:r>
    </w:p>
    <w:p w14:paraId="07F3954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6B3AF7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согласование времен в рамках сложного предложения;</w:t>
      </w:r>
    </w:p>
    <w:p w14:paraId="565E87A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согласование подлежащего, выраженного собирательным существительным (</w:t>
      </w:r>
      <w:proofErr w:type="spellStart"/>
      <w:r w:rsidRPr="00920AF0">
        <w:rPr>
          <w:rFonts w:ascii="Times New Roman" w:hAnsi="Times New Roman" w:cs="Times New Roman"/>
          <w:color w:val="000000"/>
          <w:sz w:val="24"/>
          <w:szCs w:val="24"/>
        </w:rPr>
        <w:t>family</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police</w:t>
      </w:r>
      <w:proofErr w:type="spellEnd"/>
      <w:r w:rsidRPr="00920AF0">
        <w:rPr>
          <w:rFonts w:ascii="Times New Roman" w:hAnsi="Times New Roman" w:cs="Times New Roman"/>
          <w:color w:val="000000"/>
          <w:sz w:val="24"/>
          <w:szCs w:val="24"/>
        </w:rPr>
        <w:t>), со сказуемым;</w:t>
      </w:r>
    </w:p>
    <w:p w14:paraId="0386BFFA"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конструкции</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с</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глаголами</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на</w:t>
      </w:r>
      <w:r w:rsidRPr="00920AF0">
        <w:rPr>
          <w:rFonts w:ascii="Times New Roman" w:hAnsi="Times New Roman" w:cs="Times New Roman"/>
          <w:color w:val="000000"/>
          <w:sz w:val="24"/>
          <w:szCs w:val="24"/>
          <w:lang w:val="en-US"/>
        </w:rPr>
        <w:t xml:space="preserve"> -</w:t>
      </w:r>
      <w:proofErr w:type="spellStart"/>
      <w:r w:rsidRPr="00920AF0">
        <w:rPr>
          <w:rFonts w:ascii="Times New Roman" w:hAnsi="Times New Roman" w:cs="Times New Roman"/>
          <w:color w:val="000000"/>
          <w:sz w:val="24"/>
          <w:szCs w:val="24"/>
          <w:lang w:val="en-US"/>
        </w:rPr>
        <w:t>ing</w:t>
      </w:r>
      <w:proofErr w:type="spellEnd"/>
      <w:r w:rsidRPr="00920AF0">
        <w:rPr>
          <w:rFonts w:ascii="Times New Roman" w:hAnsi="Times New Roman" w:cs="Times New Roman"/>
          <w:color w:val="000000"/>
          <w:sz w:val="24"/>
          <w:szCs w:val="24"/>
          <w:lang w:val="en-US"/>
        </w:rPr>
        <w:t>: to love/hate doing something;</w:t>
      </w:r>
    </w:p>
    <w:p w14:paraId="637F9709"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конструкции</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содержащие</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глаголы</w:t>
      </w:r>
      <w:r w:rsidRPr="00920AF0">
        <w:rPr>
          <w:rFonts w:ascii="Times New Roman" w:hAnsi="Times New Roman" w:cs="Times New Roman"/>
          <w:color w:val="000000"/>
          <w:sz w:val="24"/>
          <w:szCs w:val="24"/>
          <w:lang w:val="en-US"/>
        </w:rPr>
        <w:t>-</w:t>
      </w:r>
      <w:r w:rsidRPr="00920AF0">
        <w:rPr>
          <w:rFonts w:ascii="Times New Roman" w:hAnsi="Times New Roman" w:cs="Times New Roman"/>
          <w:color w:val="000000"/>
          <w:sz w:val="24"/>
          <w:szCs w:val="24"/>
        </w:rPr>
        <w:t>связки</w:t>
      </w:r>
      <w:r w:rsidRPr="00920AF0">
        <w:rPr>
          <w:rFonts w:ascii="Times New Roman" w:hAnsi="Times New Roman" w:cs="Times New Roman"/>
          <w:color w:val="000000"/>
          <w:sz w:val="24"/>
          <w:szCs w:val="24"/>
          <w:lang w:val="en-US"/>
        </w:rPr>
        <w:t xml:space="preserve"> to be/to look/to feel/to seem;</w:t>
      </w:r>
    </w:p>
    <w:p w14:paraId="30D21D78"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конструкции</w:t>
      </w:r>
      <w:r w:rsidRPr="00920AF0">
        <w:rPr>
          <w:rFonts w:ascii="Times New Roman" w:hAnsi="Times New Roman" w:cs="Times New Roman"/>
          <w:color w:val="000000"/>
          <w:sz w:val="24"/>
          <w:szCs w:val="24"/>
          <w:lang w:val="en-US"/>
        </w:rPr>
        <w:t xml:space="preserve"> </w:t>
      </w:r>
      <w:proofErr w:type="spellStart"/>
      <w:r w:rsidRPr="00920AF0">
        <w:rPr>
          <w:rFonts w:ascii="Times New Roman" w:hAnsi="Times New Roman" w:cs="Times New Roman"/>
          <w:color w:val="000000"/>
          <w:sz w:val="24"/>
          <w:szCs w:val="24"/>
          <w:lang w:val="en-US"/>
        </w:rPr>
        <w:t>be</w:t>
      </w:r>
      <w:proofErr w:type="spellEnd"/>
      <w:r w:rsidRPr="00920AF0">
        <w:rPr>
          <w:rFonts w:ascii="Times New Roman" w:hAnsi="Times New Roman" w:cs="Times New Roman"/>
          <w:color w:val="000000"/>
          <w:sz w:val="24"/>
          <w:szCs w:val="24"/>
          <w:lang w:val="en-US"/>
        </w:rPr>
        <w:t>/get used to do something; be/get used doing something;</w:t>
      </w:r>
    </w:p>
    <w:p w14:paraId="07C15F56"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конструкцию</w:t>
      </w:r>
      <w:r w:rsidRPr="00920AF0">
        <w:rPr>
          <w:rFonts w:ascii="Times New Roman" w:hAnsi="Times New Roman" w:cs="Times New Roman"/>
          <w:color w:val="000000"/>
          <w:sz w:val="24"/>
          <w:szCs w:val="24"/>
          <w:lang w:val="en-US"/>
        </w:rPr>
        <w:t xml:space="preserve"> both … and …;</w:t>
      </w:r>
    </w:p>
    <w:p w14:paraId="20731872"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конструкции</w:t>
      </w:r>
      <w:r w:rsidRPr="00920AF0">
        <w:rPr>
          <w:rFonts w:ascii="Times New Roman" w:hAnsi="Times New Roman" w:cs="Times New Roman"/>
          <w:color w:val="000000"/>
          <w:sz w:val="24"/>
          <w:szCs w:val="24"/>
          <w:lang w:val="en-US"/>
        </w:rPr>
        <w:t xml:space="preserve"> c </w:t>
      </w:r>
      <w:r w:rsidRPr="00920AF0">
        <w:rPr>
          <w:rFonts w:ascii="Times New Roman" w:hAnsi="Times New Roman" w:cs="Times New Roman"/>
          <w:color w:val="000000"/>
          <w:sz w:val="24"/>
          <w:szCs w:val="24"/>
        </w:rPr>
        <w:t>глаголами</w:t>
      </w:r>
      <w:r w:rsidRPr="00920AF0">
        <w:rPr>
          <w:rFonts w:ascii="Times New Roman" w:hAnsi="Times New Roman" w:cs="Times New Roman"/>
          <w:color w:val="000000"/>
          <w:sz w:val="24"/>
          <w:szCs w:val="24"/>
          <w:lang w:val="en-US"/>
        </w:rPr>
        <w:t xml:space="preserve"> to stop, to remember, to forget (</w:t>
      </w:r>
      <w:r w:rsidRPr="00920AF0">
        <w:rPr>
          <w:rFonts w:ascii="Times New Roman" w:hAnsi="Times New Roman" w:cs="Times New Roman"/>
          <w:color w:val="000000"/>
          <w:sz w:val="24"/>
          <w:szCs w:val="24"/>
        </w:rPr>
        <w:t>разница</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в</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значении</w:t>
      </w:r>
      <w:r w:rsidRPr="00920AF0">
        <w:rPr>
          <w:rFonts w:ascii="Times New Roman" w:hAnsi="Times New Roman" w:cs="Times New Roman"/>
          <w:color w:val="000000"/>
          <w:sz w:val="24"/>
          <w:szCs w:val="24"/>
          <w:lang w:val="en-US"/>
        </w:rPr>
        <w:t xml:space="preserve"> to stop doing </w:t>
      </w:r>
      <w:proofErr w:type="spellStart"/>
      <w:r w:rsidRPr="00920AF0">
        <w:rPr>
          <w:rFonts w:ascii="Times New Roman" w:hAnsi="Times New Roman" w:cs="Times New Roman"/>
          <w:color w:val="000000"/>
          <w:sz w:val="24"/>
          <w:szCs w:val="24"/>
          <w:lang w:val="en-US"/>
        </w:rPr>
        <w:t>smth</w:t>
      </w:r>
      <w:proofErr w:type="spellEnd"/>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и</w:t>
      </w:r>
      <w:r w:rsidRPr="00920AF0">
        <w:rPr>
          <w:rFonts w:ascii="Times New Roman" w:hAnsi="Times New Roman" w:cs="Times New Roman"/>
          <w:color w:val="000000"/>
          <w:sz w:val="24"/>
          <w:szCs w:val="24"/>
          <w:lang w:val="en-US"/>
        </w:rPr>
        <w:t xml:space="preserve"> to stop to do </w:t>
      </w:r>
      <w:proofErr w:type="spellStart"/>
      <w:r w:rsidRPr="00920AF0">
        <w:rPr>
          <w:rFonts w:ascii="Times New Roman" w:hAnsi="Times New Roman" w:cs="Times New Roman"/>
          <w:color w:val="000000"/>
          <w:sz w:val="24"/>
          <w:szCs w:val="24"/>
          <w:lang w:val="en-US"/>
        </w:rPr>
        <w:t>smth</w:t>
      </w:r>
      <w:proofErr w:type="spellEnd"/>
      <w:r w:rsidRPr="00920AF0">
        <w:rPr>
          <w:rFonts w:ascii="Times New Roman" w:hAnsi="Times New Roman" w:cs="Times New Roman"/>
          <w:color w:val="000000"/>
          <w:sz w:val="24"/>
          <w:szCs w:val="24"/>
          <w:lang w:val="en-US"/>
        </w:rPr>
        <w:t>);</w:t>
      </w:r>
    </w:p>
    <w:p w14:paraId="7A7D9BB6"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глаголы</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в</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видовременных</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формах</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действительного</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залога</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в</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изъявительном</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наклонении</w:t>
      </w:r>
      <w:r w:rsidRPr="00920AF0">
        <w:rPr>
          <w:rFonts w:ascii="Times New Roman" w:hAnsi="Times New Roman" w:cs="Times New Roman"/>
          <w:color w:val="000000"/>
          <w:sz w:val="24"/>
          <w:szCs w:val="24"/>
          <w:lang w:val="en-US"/>
        </w:rPr>
        <w:t xml:space="preserve"> (Past Perfect Tense, Present Perfect Continuous Tense, Future-in-the-Past);</w:t>
      </w:r>
    </w:p>
    <w:p w14:paraId="3FCB8E3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модальные глаголы в косвенной речи в настоящем и прошедшем времени;</w:t>
      </w:r>
    </w:p>
    <w:p w14:paraId="7F1B28B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неличные формы глагола (инфинитив, герундий, причастия настоящего и прошедшего времени);</w:t>
      </w:r>
    </w:p>
    <w:p w14:paraId="4FF708A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наречия </w:t>
      </w:r>
      <w:proofErr w:type="spellStart"/>
      <w:r w:rsidRPr="00920AF0">
        <w:rPr>
          <w:rFonts w:ascii="Times New Roman" w:hAnsi="Times New Roman" w:cs="Times New Roman"/>
          <w:color w:val="000000"/>
          <w:sz w:val="24"/>
          <w:szCs w:val="24"/>
        </w:rPr>
        <w:t>too</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enough</w:t>
      </w:r>
      <w:proofErr w:type="spellEnd"/>
      <w:r w:rsidRPr="00920AF0">
        <w:rPr>
          <w:rFonts w:ascii="Times New Roman" w:hAnsi="Times New Roman" w:cs="Times New Roman"/>
          <w:color w:val="000000"/>
          <w:sz w:val="24"/>
          <w:szCs w:val="24"/>
        </w:rPr>
        <w:t>;</w:t>
      </w:r>
    </w:p>
    <w:p w14:paraId="5313731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отрицательные местоимения </w:t>
      </w:r>
      <w:proofErr w:type="spellStart"/>
      <w:r w:rsidRPr="00920AF0">
        <w:rPr>
          <w:rFonts w:ascii="Times New Roman" w:hAnsi="Times New Roman" w:cs="Times New Roman"/>
          <w:color w:val="000000"/>
          <w:sz w:val="24"/>
          <w:szCs w:val="24"/>
        </w:rPr>
        <w:t>no</w:t>
      </w:r>
      <w:proofErr w:type="spellEnd"/>
      <w:r w:rsidRPr="00920AF0">
        <w:rPr>
          <w:rFonts w:ascii="Times New Roman" w:hAnsi="Times New Roman" w:cs="Times New Roman"/>
          <w:color w:val="000000"/>
          <w:sz w:val="24"/>
          <w:szCs w:val="24"/>
        </w:rPr>
        <w:t xml:space="preserve"> (и его производные </w:t>
      </w:r>
      <w:proofErr w:type="spellStart"/>
      <w:r w:rsidRPr="00920AF0">
        <w:rPr>
          <w:rFonts w:ascii="Times New Roman" w:hAnsi="Times New Roman" w:cs="Times New Roman"/>
          <w:color w:val="000000"/>
          <w:sz w:val="24"/>
          <w:szCs w:val="24"/>
        </w:rPr>
        <w:t>nobody</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nothing</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etc</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none</w:t>
      </w:r>
      <w:proofErr w:type="spellEnd"/>
      <w:r w:rsidRPr="00920AF0">
        <w:rPr>
          <w:rFonts w:ascii="Times New Roman" w:hAnsi="Times New Roman" w:cs="Times New Roman"/>
          <w:color w:val="000000"/>
          <w:sz w:val="24"/>
          <w:szCs w:val="24"/>
        </w:rPr>
        <w:t>;</w:t>
      </w:r>
    </w:p>
    <w:p w14:paraId="2C33085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владеть социокультурными знаниями и умениями:</w:t>
      </w:r>
    </w:p>
    <w:p w14:paraId="3CD3699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15868EF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66283E2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оказывать помощь иностранным гостям в ситуациях повседневного общения (объяснить местонахождение объекта, сообщить возможный маршрут);</w:t>
      </w:r>
    </w:p>
    <w:p w14:paraId="30E61C0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6CD8CD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p w14:paraId="16A1B1B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542C3CA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01FDE2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10) использовать иноязычные словари и справочники, в том числе информационно-справочные системы в электронной форме;</w:t>
      </w:r>
    </w:p>
    <w:p w14:paraId="219B932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11) достигать взаимопонимания в процессе устного и письменного общения с носителями иностранного языка, людьми другой культуры;</w:t>
      </w:r>
    </w:p>
    <w:p w14:paraId="6869367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75AE09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6466387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Предметные результаты освоения программы </w:t>
      </w:r>
      <w:proofErr w:type="gramStart"/>
      <w:r w:rsidRPr="00920AF0">
        <w:rPr>
          <w:rFonts w:ascii="Times New Roman" w:hAnsi="Times New Roman" w:cs="Times New Roman"/>
          <w:color w:val="000000"/>
          <w:sz w:val="24"/>
          <w:szCs w:val="24"/>
        </w:rPr>
        <w:t>по иностранному</w:t>
      </w:r>
      <w:proofErr w:type="gramEnd"/>
      <w:r w:rsidRPr="00920AF0">
        <w:rPr>
          <w:rFonts w:ascii="Times New Roman" w:hAnsi="Times New Roman" w:cs="Times New Roman"/>
          <w:color w:val="000000"/>
          <w:sz w:val="24"/>
          <w:szCs w:val="24"/>
        </w:rPr>
        <w:t xml:space="preserve"> (английскому) языку к концу обучения в </w:t>
      </w:r>
      <w:r w:rsidRPr="00920AF0">
        <w:rPr>
          <w:rFonts w:ascii="Times New Roman" w:hAnsi="Times New Roman" w:cs="Times New Roman"/>
          <w:b/>
          <w:bCs/>
          <w:color w:val="000000"/>
          <w:sz w:val="24"/>
          <w:szCs w:val="24"/>
        </w:rPr>
        <w:t>9-м классе:</w:t>
      </w:r>
    </w:p>
    <w:p w14:paraId="4091685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владеть основными видами речевой деятельности:</w:t>
      </w:r>
    </w:p>
    <w:p w14:paraId="255C275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говорение: 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шести–восьми реплик со стороны каждого собеседника);</w:t>
      </w:r>
    </w:p>
    <w:p w14:paraId="5B5E4A1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(объем – 10–12 фраз), излагать результаты выполненной проектной работы (объем – 10–12 фраз);</w:t>
      </w:r>
    </w:p>
    <w:p w14:paraId="4B4D162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67574F5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500–600 слов), читать про себя </w:t>
      </w:r>
      <w:proofErr w:type="spellStart"/>
      <w:r w:rsidRPr="00920AF0">
        <w:rPr>
          <w:rFonts w:ascii="Times New Roman" w:hAnsi="Times New Roman" w:cs="Times New Roman"/>
          <w:color w:val="000000"/>
          <w:sz w:val="24"/>
          <w:szCs w:val="24"/>
        </w:rPr>
        <w:t>несплошные</w:t>
      </w:r>
      <w:proofErr w:type="spellEnd"/>
      <w:r w:rsidRPr="00920AF0">
        <w:rPr>
          <w:rFonts w:ascii="Times New Roman" w:hAnsi="Times New Roman" w:cs="Times New Roman"/>
          <w:color w:val="000000"/>
          <w:sz w:val="24"/>
          <w:szCs w:val="24"/>
        </w:rPr>
        <w:t xml:space="preserve"> тексты (таблицы, диаграммы) и понимать представленную в них информацию, обобщать и оценивать полученную при чтении информацию;</w:t>
      </w:r>
    </w:p>
    <w:p w14:paraId="1B8BF53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120 слов), создавать небольшое письменное высказывание с использованием образца, плана, таблицы, прочитанного (прослушанного) текста (объем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(объем – 100–120 слов);</w:t>
      </w:r>
    </w:p>
    <w:p w14:paraId="634BA17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77F161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орфографическими навыками: правильно писать изученные слова;</w:t>
      </w:r>
    </w:p>
    <w:p w14:paraId="117E8C5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3EDA398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3) распознавать в </w:t>
      </w:r>
      <w:proofErr w:type="spellStart"/>
      <w:r w:rsidRPr="00920AF0">
        <w:rPr>
          <w:rFonts w:ascii="Times New Roman" w:hAnsi="Times New Roman" w:cs="Times New Roman"/>
          <w:color w:val="000000"/>
          <w:sz w:val="24"/>
          <w:szCs w:val="24"/>
        </w:rPr>
        <w:t>усной</w:t>
      </w:r>
      <w:proofErr w:type="spellEnd"/>
      <w:r w:rsidRPr="00920AF0">
        <w:rPr>
          <w:rFonts w:ascii="Times New Roman" w:hAnsi="Times New Roman" w:cs="Times New Roman"/>
          <w:color w:val="000000"/>
          <w:sz w:val="24"/>
          <w:szCs w:val="24"/>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4DE913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920AF0">
        <w:rPr>
          <w:rFonts w:ascii="Times New Roman" w:hAnsi="Times New Roman" w:cs="Times New Roman"/>
          <w:color w:val="000000"/>
          <w:sz w:val="24"/>
          <w:szCs w:val="24"/>
        </w:rPr>
        <w:t>under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over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dis</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mis</w:t>
      </w:r>
      <w:proofErr w:type="spellEnd"/>
      <w:r w:rsidRPr="00920AF0">
        <w:rPr>
          <w:rFonts w:ascii="Times New Roman" w:hAnsi="Times New Roman" w:cs="Times New Roman"/>
          <w:color w:val="000000"/>
          <w:sz w:val="24"/>
          <w:szCs w:val="24"/>
        </w:rPr>
        <w:t>-, имена прилагательные с помощью суффиксов -</w:t>
      </w:r>
      <w:proofErr w:type="spellStart"/>
      <w:r w:rsidRPr="00920AF0">
        <w:rPr>
          <w:rFonts w:ascii="Times New Roman" w:hAnsi="Times New Roman" w:cs="Times New Roman"/>
          <w:color w:val="000000"/>
          <w:sz w:val="24"/>
          <w:szCs w:val="24"/>
        </w:rPr>
        <w:t>able</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ible</w:t>
      </w:r>
      <w:proofErr w:type="spellEnd"/>
      <w:r w:rsidRPr="00920AF0">
        <w:rPr>
          <w:rFonts w:ascii="Times New Roman" w:hAnsi="Times New Roman" w:cs="Times New Roman"/>
          <w:color w:val="000000"/>
          <w:sz w:val="24"/>
          <w:szCs w:val="24"/>
        </w:rPr>
        <w:t xml:space="preserve">, имена существительные с помощью отрицательных префиксов </w:t>
      </w:r>
      <w:proofErr w:type="spellStart"/>
      <w:r w:rsidRPr="00920AF0">
        <w:rPr>
          <w:rFonts w:ascii="Times New Roman" w:hAnsi="Times New Roman" w:cs="Times New Roman"/>
          <w:color w:val="000000"/>
          <w:sz w:val="24"/>
          <w:szCs w:val="24"/>
        </w:rPr>
        <w:t>in</w:t>
      </w:r>
      <w:proofErr w:type="spellEnd"/>
      <w:r w:rsidRPr="00920AF0">
        <w:rPr>
          <w:rFonts w:ascii="Times New Roman" w:hAnsi="Times New Roman" w:cs="Times New Roman"/>
          <w:color w:val="000000"/>
          <w:sz w:val="24"/>
          <w:szCs w:val="24"/>
        </w:rPr>
        <w:t>-/</w:t>
      </w:r>
      <w:proofErr w:type="spellStart"/>
      <w:r w:rsidRPr="00920AF0">
        <w:rPr>
          <w:rFonts w:ascii="Times New Roman" w:hAnsi="Times New Roman" w:cs="Times New Roman"/>
          <w:color w:val="000000"/>
          <w:sz w:val="24"/>
          <w:szCs w:val="24"/>
        </w:rPr>
        <w:t>im</w:t>
      </w:r>
      <w:proofErr w:type="spellEnd"/>
      <w:r w:rsidRPr="00920AF0">
        <w:rPr>
          <w:rFonts w:ascii="Times New Roman" w:hAnsi="Times New Roman" w:cs="Times New Roman"/>
          <w:color w:val="000000"/>
          <w:sz w:val="24"/>
          <w:szCs w:val="24"/>
        </w:rPr>
        <w:t>-, сложное прилагательное путем соединения основы числительного с основой существительного с добавлением суффикса -</w:t>
      </w:r>
      <w:proofErr w:type="spellStart"/>
      <w:r w:rsidRPr="00920AF0">
        <w:rPr>
          <w:rFonts w:ascii="Times New Roman" w:hAnsi="Times New Roman" w:cs="Times New Roman"/>
          <w:color w:val="000000"/>
          <w:sz w:val="24"/>
          <w:szCs w:val="24"/>
        </w:rPr>
        <w:t>ed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eight-legged</w:t>
      </w:r>
      <w:proofErr w:type="spellEnd"/>
      <w:r w:rsidRPr="00920AF0">
        <w:rPr>
          <w:rFonts w:ascii="Times New Roman" w:hAnsi="Times New Roman" w:cs="Times New Roman"/>
          <w:color w:val="000000"/>
          <w:sz w:val="24"/>
          <w:szCs w:val="24"/>
        </w:rPr>
        <w:t>), сложное существительное путем соединения основ существительного с предлогом (</w:t>
      </w:r>
      <w:proofErr w:type="spellStart"/>
      <w:r w:rsidRPr="00920AF0">
        <w:rPr>
          <w:rFonts w:ascii="Times New Roman" w:hAnsi="Times New Roman" w:cs="Times New Roman"/>
          <w:color w:val="000000"/>
          <w:sz w:val="24"/>
          <w:szCs w:val="24"/>
        </w:rPr>
        <w:t>mother-in-law</w:t>
      </w:r>
      <w:proofErr w:type="spellEnd"/>
      <w:r w:rsidRPr="00920AF0">
        <w:rPr>
          <w:rFonts w:ascii="Times New Roman" w:hAnsi="Times New Roman" w:cs="Times New Roman"/>
          <w:color w:val="000000"/>
          <w:sz w:val="24"/>
          <w:szCs w:val="24"/>
        </w:rPr>
        <w:t>), сложное прилагательное путем соединения основы прилагательного с основой причастия I (</w:t>
      </w:r>
      <w:proofErr w:type="spellStart"/>
      <w:r w:rsidRPr="00920AF0">
        <w:rPr>
          <w:rFonts w:ascii="Times New Roman" w:hAnsi="Times New Roman" w:cs="Times New Roman"/>
          <w:color w:val="000000"/>
          <w:sz w:val="24"/>
          <w:szCs w:val="24"/>
        </w:rPr>
        <w:t>nice-looking</w:t>
      </w:r>
      <w:proofErr w:type="spellEnd"/>
      <w:r w:rsidRPr="00920AF0">
        <w:rPr>
          <w:rFonts w:ascii="Times New Roman" w:hAnsi="Times New Roman" w:cs="Times New Roman"/>
          <w:color w:val="000000"/>
          <w:sz w:val="24"/>
          <w:szCs w:val="24"/>
        </w:rPr>
        <w:t>), сложное прилагательное путем соединения наречия с основой причастия II (</w:t>
      </w:r>
      <w:proofErr w:type="spellStart"/>
      <w:r w:rsidRPr="00920AF0">
        <w:rPr>
          <w:rFonts w:ascii="Times New Roman" w:hAnsi="Times New Roman" w:cs="Times New Roman"/>
          <w:color w:val="000000"/>
          <w:sz w:val="24"/>
          <w:szCs w:val="24"/>
        </w:rPr>
        <w:t>well-behaved</w:t>
      </w:r>
      <w:proofErr w:type="spellEnd"/>
      <w:r w:rsidRPr="00920AF0">
        <w:rPr>
          <w:rFonts w:ascii="Times New Roman" w:hAnsi="Times New Roman" w:cs="Times New Roman"/>
          <w:color w:val="000000"/>
          <w:sz w:val="24"/>
          <w:szCs w:val="24"/>
        </w:rPr>
        <w:t>), глагол от прилагательного (</w:t>
      </w:r>
      <w:proofErr w:type="spellStart"/>
      <w:r w:rsidRPr="00920AF0">
        <w:rPr>
          <w:rFonts w:ascii="Times New Roman" w:hAnsi="Times New Roman" w:cs="Times New Roman"/>
          <w:color w:val="000000"/>
          <w:sz w:val="24"/>
          <w:szCs w:val="24"/>
        </w:rPr>
        <w:t>cool</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to</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cool</w:t>
      </w:r>
      <w:proofErr w:type="spellEnd"/>
      <w:r w:rsidRPr="00920AF0">
        <w:rPr>
          <w:rFonts w:ascii="Times New Roman" w:hAnsi="Times New Roman" w:cs="Times New Roman"/>
          <w:color w:val="000000"/>
          <w:sz w:val="24"/>
          <w:szCs w:val="24"/>
        </w:rPr>
        <w:t>);</w:t>
      </w:r>
    </w:p>
    <w:p w14:paraId="7974DCC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13462E7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672187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14:paraId="6220BF9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распознавать и употреблять в устной и письменной речи:</w:t>
      </w:r>
    </w:p>
    <w:p w14:paraId="1D637042" w14:textId="77777777" w:rsidR="00920AF0" w:rsidRPr="00920AF0" w:rsidRDefault="00920AF0" w:rsidP="00920AF0">
      <w:pPr>
        <w:spacing w:after="0" w:line="240" w:lineRule="auto"/>
        <w:jc w:val="both"/>
        <w:rPr>
          <w:rFonts w:ascii="Times New Roman" w:hAnsi="Times New Roman" w:cs="Times New Roman"/>
          <w:color w:val="000000"/>
          <w:sz w:val="24"/>
          <w:szCs w:val="24"/>
          <w:lang w:val="en-US"/>
        </w:rPr>
      </w:pPr>
      <w:r w:rsidRPr="00920AF0">
        <w:rPr>
          <w:rFonts w:ascii="Times New Roman" w:hAnsi="Times New Roman" w:cs="Times New Roman"/>
          <w:color w:val="000000"/>
          <w:sz w:val="24"/>
          <w:szCs w:val="24"/>
        </w:rPr>
        <w:t>предложения</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со</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сложным</w:t>
      </w:r>
      <w:r w:rsidRPr="00920AF0">
        <w:rPr>
          <w:rFonts w:ascii="Times New Roman" w:hAnsi="Times New Roman" w:cs="Times New Roman"/>
          <w:color w:val="000000"/>
          <w:sz w:val="24"/>
          <w:szCs w:val="24"/>
          <w:lang w:val="en-US"/>
        </w:rPr>
        <w:t xml:space="preserve"> </w:t>
      </w:r>
      <w:r w:rsidRPr="00920AF0">
        <w:rPr>
          <w:rFonts w:ascii="Times New Roman" w:hAnsi="Times New Roman" w:cs="Times New Roman"/>
          <w:color w:val="000000"/>
          <w:sz w:val="24"/>
          <w:szCs w:val="24"/>
        </w:rPr>
        <w:t>дополнением</w:t>
      </w:r>
      <w:r w:rsidRPr="00920AF0">
        <w:rPr>
          <w:rFonts w:ascii="Times New Roman" w:hAnsi="Times New Roman" w:cs="Times New Roman"/>
          <w:color w:val="000000"/>
          <w:sz w:val="24"/>
          <w:szCs w:val="24"/>
          <w:lang w:val="en-US"/>
        </w:rPr>
        <w:t xml:space="preserve"> (Complex Object) (I want to have my hair cut.);</w:t>
      </w:r>
    </w:p>
    <w:p w14:paraId="0AD64A6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предложения с I </w:t>
      </w:r>
      <w:proofErr w:type="spellStart"/>
      <w:r w:rsidRPr="00920AF0">
        <w:rPr>
          <w:rFonts w:ascii="Times New Roman" w:hAnsi="Times New Roman" w:cs="Times New Roman"/>
          <w:color w:val="000000"/>
          <w:sz w:val="24"/>
          <w:szCs w:val="24"/>
        </w:rPr>
        <w:t>wish</w:t>
      </w:r>
      <w:proofErr w:type="spellEnd"/>
      <w:r w:rsidRPr="00920AF0">
        <w:rPr>
          <w:rFonts w:ascii="Times New Roman" w:hAnsi="Times New Roman" w:cs="Times New Roman"/>
          <w:color w:val="000000"/>
          <w:sz w:val="24"/>
          <w:szCs w:val="24"/>
        </w:rPr>
        <w:t>;</w:t>
      </w:r>
    </w:p>
    <w:p w14:paraId="59F019C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условные предложения нереального характера (</w:t>
      </w:r>
      <w:proofErr w:type="spellStart"/>
      <w:r w:rsidRPr="00920AF0">
        <w:rPr>
          <w:rFonts w:ascii="Times New Roman" w:hAnsi="Times New Roman" w:cs="Times New Roman"/>
          <w:color w:val="000000"/>
          <w:sz w:val="24"/>
          <w:szCs w:val="24"/>
        </w:rPr>
        <w:t>Conditional</w:t>
      </w:r>
      <w:proofErr w:type="spellEnd"/>
      <w:r w:rsidRPr="00920AF0">
        <w:rPr>
          <w:rFonts w:ascii="Times New Roman" w:hAnsi="Times New Roman" w:cs="Times New Roman"/>
          <w:color w:val="000000"/>
          <w:sz w:val="24"/>
          <w:szCs w:val="24"/>
        </w:rPr>
        <w:t xml:space="preserve"> II);</w:t>
      </w:r>
    </w:p>
    <w:p w14:paraId="6B196CA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конструкцию для выражения предпочтения I </w:t>
      </w:r>
      <w:proofErr w:type="spellStart"/>
      <w:r w:rsidRPr="00920AF0">
        <w:rPr>
          <w:rFonts w:ascii="Times New Roman" w:hAnsi="Times New Roman" w:cs="Times New Roman"/>
          <w:color w:val="000000"/>
          <w:sz w:val="24"/>
          <w:szCs w:val="24"/>
        </w:rPr>
        <w:t>prefer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I’d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prefer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I’d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rather</w:t>
      </w:r>
      <w:proofErr w:type="spellEnd"/>
      <w:r w:rsidRPr="00920AF0">
        <w:rPr>
          <w:rFonts w:ascii="Times New Roman" w:hAnsi="Times New Roman" w:cs="Times New Roman"/>
          <w:color w:val="000000"/>
          <w:sz w:val="24"/>
          <w:szCs w:val="24"/>
        </w:rPr>
        <w:t>…;</w:t>
      </w:r>
    </w:p>
    <w:p w14:paraId="496B78C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предложения с конструкцией </w:t>
      </w:r>
      <w:proofErr w:type="spellStart"/>
      <w:r w:rsidRPr="00920AF0">
        <w:rPr>
          <w:rFonts w:ascii="Times New Roman" w:hAnsi="Times New Roman" w:cs="Times New Roman"/>
          <w:color w:val="000000"/>
          <w:sz w:val="24"/>
          <w:szCs w:val="24"/>
        </w:rPr>
        <w:t>either</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or</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neither</w:t>
      </w:r>
      <w:proofErr w:type="spellEnd"/>
      <w:r w:rsidRPr="00920AF0">
        <w:rPr>
          <w:rFonts w:ascii="Times New Roman" w:hAnsi="Times New Roman" w:cs="Times New Roman"/>
          <w:color w:val="000000"/>
          <w:sz w:val="24"/>
          <w:szCs w:val="24"/>
        </w:rPr>
        <w:t xml:space="preserve"> … </w:t>
      </w:r>
      <w:proofErr w:type="spellStart"/>
      <w:r w:rsidRPr="00920AF0">
        <w:rPr>
          <w:rFonts w:ascii="Times New Roman" w:hAnsi="Times New Roman" w:cs="Times New Roman"/>
          <w:color w:val="000000"/>
          <w:sz w:val="24"/>
          <w:szCs w:val="24"/>
        </w:rPr>
        <w:t>nor</w:t>
      </w:r>
      <w:proofErr w:type="spellEnd"/>
      <w:r w:rsidRPr="00920AF0">
        <w:rPr>
          <w:rFonts w:ascii="Times New Roman" w:hAnsi="Times New Roman" w:cs="Times New Roman"/>
          <w:color w:val="000000"/>
          <w:sz w:val="24"/>
          <w:szCs w:val="24"/>
        </w:rPr>
        <w:t>;</w:t>
      </w:r>
    </w:p>
    <w:p w14:paraId="3B051FD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формы страдательного залога </w:t>
      </w:r>
      <w:proofErr w:type="spellStart"/>
      <w:r w:rsidRPr="00920AF0">
        <w:rPr>
          <w:rFonts w:ascii="Times New Roman" w:hAnsi="Times New Roman" w:cs="Times New Roman"/>
          <w:color w:val="000000"/>
          <w:sz w:val="24"/>
          <w:szCs w:val="24"/>
        </w:rPr>
        <w:t>Present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Perfect</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Passive</w:t>
      </w:r>
      <w:proofErr w:type="spellEnd"/>
      <w:r w:rsidRPr="00920AF0">
        <w:rPr>
          <w:rFonts w:ascii="Times New Roman" w:hAnsi="Times New Roman" w:cs="Times New Roman"/>
          <w:color w:val="000000"/>
          <w:sz w:val="24"/>
          <w:szCs w:val="24"/>
        </w:rPr>
        <w:t>;</w:t>
      </w:r>
    </w:p>
    <w:p w14:paraId="4EA45C9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следования имен прилагательных (</w:t>
      </w:r>
      <w:proofErr w:type="spellStart"/>
      <w:r w:rsidRPr="00920AF0">
        <w:rPr>
          <w:rFonts w:ascii="Times New Roman" w:hAnsi="Times New Roman" w:cs="Times New Roman"/>
          <w:color w:val="000000"/>
          <w:sz w:val="24"/>
          <w:szCs w:val="24"/>
        </w:rPr>
        <w:t>nice</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long</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blond</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hair</w:t>
      </w:r>
      <w:proofErr w:type="spellEnd"/>
      <w:r w:rsidRPr="00920AF0">
        <w:rPr>
          <w:rFonts w:ascii="Times New Roman" w:hAnsi="Times New Roman" w:cs="Times New Roman"/>
          <w:color w:val="000000"/>
          <w:sz w:val="24"/>
          <w:szCs w:val="24"/>
        </w:rPr>
        <w:t>);</w:t>
      </w:r>
    </w:p>
    <w:p w14:paraId="1281F27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владеть социокультурными знаниями и умениями:</w:t>
      </w:r>
    </w:p>
    <w:p w14:paraId="1E407E2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2B336DD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выражать модальные значения, чувства и эмоции;</w:t>
      </w:r>
    </w:p>
    <w:p w14:paraId="6F0A81C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элементарные представления о различных вариантах английского языка;</w:t>
      </w:r>
    </w:p>
    <w:p w14:paraId="012104D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6AC2537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C09B78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5BD2A88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B98583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9) использовать иноязычные словари и справочники, в том числе информационно-справочные системы в электронной форме;</w:t>
      </w:r>
    </w:p>
    <w:p w14:paraId="5E7D755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10) достигать взаимопонимания в процессе устного и письменного общения с носителями иностранного языка, людьми другой культуры;</w:t>
      </w:r>
    </w:p>
    <w:p w14:paraId="0E0BADB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022CCEE" w14:textId="77777777" w:rsidR="00920AF0" w:rsidRPr="00920AF0" w:rsidRDefault="00920AF0" w:rsidP="00920AF0">
      <w:pPr>
        <w:spacing w:after="0" w:line="240" w:lineRule="auto"/>
        <w:ind w:right="8"/>
        <w:contextualSpacing/>
        <w:jc w:val="both"/>
        <w:rPr>
          <w:rFonts w:ascii="Times New Roman" w:hAnsi="Times New Roman" w:cs="Times New Roman"/>
          <w:sz w:val="24"/>
          <w:szCs w:val="24"/>
        </w:rPr>
      </w:pPr>
    </w:p>
    <w:p w14:paraId="7F67F4E7" w14:textId="1565DED8"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w:t>
      </w:r>
    </w:p>
    <w:p w14:paraId="3239D585" w14:textId="77777777" w:rsidR="00920AF0"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«Физическая культура»</w:t>
      </w:r>
      <w:r w:rsidRPr="00920AF0">
        <w:rPr>
          <w:rFonts w:ascii="Times New Roman" w:hAnsi="Times New Roman" w:cs="Times New Roman"/>
          <w:sz w:val="24"/>
          <w:szCs w:val="24"/>
        </w:rPr>
        <w:t>: требования к предметным результатам освоения базового курса физической культуры должны отражать:</w:t>
      </w:r>
    </w:p>
    <w:p w14:paraId="0732ED74" w14:textId="77777777" w:rsidR="00920AF0" w:rsidRPr="00920AF0" w:rsidRDefault="0097053E"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sz w:val="24"/>
          <w:szCs w:val="24"/>
        </w:rPr>
        <w:t xml:space="preserve"> </w:t>
      </w:r>
      <w:r w:rsidR="00920AF0" w:rsidRPr="00920AF0">
        <w:rPr>
          <w:rFonts w:ascii="Times New Roman" w:hAnsi="Times New Roman" w:cs="Times New Roman"/>
          <w:b/>
          <w:bCs/>
          <w:color w:val="000000"/>
          <w:sz w:val="24"/>
          <w:szCs w:val="24"/>
        </w:rPr>
        <w:t>5-й класс</w:t>
      </w:r>
    </w:p>
    <w:p w14:paraId="47CC413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5-м классе</w:t>
      </w:r>
      <w:r w:rsidRPr="00920AF0">
        <w:rPr>
          <w:rFonts w:ascii="Times New Roman" w:hAnsi="Times New Roman" w:cs="Times New Roman"/>
          <w:color w:val="000000"/>
          <w:sz w:val="24"/>
          <w:szCs w:val="24"/>
        </w:rPr>
        <w:t xml:space="preserve"> обучающийся научится:</w:t>
      </w:r>
    </w:p>
    <w:p w14:paraId="01EE1500"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25A861D1"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измерение индивидуальной осанки и сравнивать ее показатели со стандартами, составлять комплексы упражнений по коррекции и профилактике ее нарушения, планировать их выполнение в режиме дня;</w:t>
      </w:r>
    </w:p>
    <w:p w14:paraId="47BD46F9"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дневник физической культуры и вести в нем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4358AA34"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14:paraId="3B866E5F"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14:paraId="2F45186A"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опорный прыжок с разбега способом «ноги врозь» (мальчики) и способом «</w:t>
      </w:r>
      <w:proofErr w:type="spellStart"/>
      <w:r w:rsidRPr="00920AF0">
        <w:rPr>
          <w:rFonts w:ascii="Times New Roman" w:hAnsi="Times New Roman" w:cs="Times New Roman"/>
          <w:color w:val="000000"/>
          <w:sz w:val="24"/>
          <w:szCs w:val="24"/>
        </w:rPr>
        <w:t>напрыгивания</w:t>
      </w:r>
      <w:proofErr w:type="spellEnd"/>
      <w:r w:rsidRPr="00920AF0">
        <w:rPr>
          <w:rFonts w:ascii="Times New Roman" w:hAnsi="Times New Roman" w:cs="Times New Roman"/>
          <w:color w:val="000000"/>
          <w:sz w:val="24"/>
          <w:szCs w:val="24"/>
        </w:rPr>
        <w:t xml:space="preserve"> с последующим спрыгиванием» (девочки);</w:t>
      </w:r>
    </w:p>
    <w:p w14:paraId="08C6758D"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14:paraId="409849EF"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передвигаться по гимнастической стенке приставным шагом, лазать разноименным способом вверх и по диагонали;</w:t>
      </w:r>
    </w:p>
    <w:p w14:paraId="2D593A01"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бег с равномерной скоростью с высокого старта по учебной дистанции;</w:t>
      </w:r>
    </w:p>
    <w:p w14:paraId="53130C95"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технику прыжка в длину с разбега способом «согнув ноги»;</w:t>
      </w:r>
    </w:p>
    <w:p w14:paraId="1CD69044"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передвигаться на лыжах попеременным </w:t>
      </w:r>
      <w:proofErr w:type="spellStart"/>
      <w:r w:rsidRPr="00920AF0">
        <w:rPr>
          <w:rFonts w:ascii="Times New Roman" w:hAnsi="Times New Roman" w:cs="Times New Roman"/>
          <w:color w:val="000000"/>
          <w:sz w:val="24"/>
          <w:szCs w:val="24"/>
        </w:rPr>
        <w:t>двухшажным</w:t>
      </w:r>
      <w:proofErr w:type="spellEnd"/>
      <w:r w:rsidRPr="00920AF0">
        <w:rPr>
          <w:rFonts w:ascii="Times New Roman" w:hAnsi="Times New Roman" w:cs="Times New Roman"/>
          <w:color w:val="000000"/>
          <w:sz w:val="24"/>
          <w:szCs w:val="24"/>
        </w:rPr>
        <w:t xml:space="preserve"> ходом (для бесснежных районов — имитация передвижения);</w:t>
      </w:r>
    </w:p>
    <w:p w14:paraId="6E6935E6"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тренироваться в упражнениях общефизической и специальной физической подготовки с учетом индивидуальных и возрастно-половых особенностей;</w:t>
      </w:r>
    </w:p>
    <w:p w14:paraId="5545B768"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технические действия в спортивных играх:</w:t>
      </w:r>
    </w:p>
    <w:p w14:paraId="6E99FE8C"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баскетбол (ведение мяча с равномерной скоростью в разных направлениях, прием и передача мяча двумя руками от груди с места и в движении);</w:t>
      </w:r>
    </w:p>
    <w:p w14:paraId="24C74509" w14:textId="77777777" w:rsidR="00920AF0" w:rsidRPr="00920AF0" w:rsidRDefault="00920AF0" w:rsidP="006E0201">
      <w:pPr>
        <w:numPr>
          <w:ilvl w:val="0"/>
          <w:numId w:val="11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волейбол (прием и передача мяча двумя руками снизу и сверху с места и в движении, прямая нижняя подача);</w:t>
      </w:r>
    </w:p>
    <w:p w14:paraId="0BB02DA2" w14:textId="77777777" w:rsidR="00920AF0" w:rsidRPr="00920AF0" w:rsidRDefault="00920AF0" w:rsidP="006E0201">
      <w:pPr>
        <w:numPr>
          <w:ilvl w:val="0"/>
          <w:numId w:val="11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футбол (ведение мяча с равномерной скоростью в разных направлениях, прием и передача мяча, удар по неподвижному мячу с небольшого разбега).</w:t>
      </w:r>
    </w:p>
    <w:p w14:paraId="00D35EA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47E29BA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6-м классе</w:t>
      </w:r>
      <w:r w:rsidRPr="00920AF0">
        <w:rPr>
          <w:rFonts w:ascii="Times New Roman" w:hAnsi="Times New Roman" w:cs="Times New Roman"/>
          <w:color w:val="000000"/>
          <w:sz w:val="24"/>
          <w:szCs w:val="24"/>
        </w:rPr>
        <w:t xml:space="preserve"> обучающийся научится:</w:t>
      </w:r>
    </w:p>
    <w:p w14:paraId="5B7A7351"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14:paraId="03A6D654"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14:paraId="3278F735"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14:paraId="65B089EA"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14:paraId="40A7B1CC"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отбирать упражнения оздоровительной физической культуры и составлять из них комплексы физкультминуток и </w:t>
      </w:r>
      <w:proofErr w:type="spellStart"/>
      <w:r w:rsidRPr="00920AF0">
        <w:rPr>
          <w:rFonts w:ascii="Times New Roman" w:hAnsi="Times New Roman" w:cs="Times New Roman"/>
          <w:color w:val="000000"/>
          <w:sz w:val="24"/>
          <w:szCs w:val="24"/>
        </w:rPr>
        <w:t>физкультпауз</w:t>
      </w:r>
      <w:proofErr w:type="spellEnd"/>
      <w:r w:rsidRPr="00920AF0">
        <w:rPr>
          <w:rFonts w:ascii="Times New Roman" w:hAnsi="Times New Roman" w:cs="Times New Roman"/>
          <w:color w:val="000000"/>
          <w:sz w:val="24"/>
          <w:szCs w:val="24"/>
        </w:rPr>
        <w:t xml:space="preserve"> для оптимизации работоспособности и снятия мышечного утомления в режиме учебной деятельности;</w:t>
      </w:r>
    </w:p>
    <w:p w14:paraId="7C5CA623"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14:paraId="095E946A"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лазанье по канату в три приема (мальчики), составлять и выполнять комбинацию на низком бревне из стилизованных общеразвивающих и сложно-координированных упражнений (девочки);</w:t>
      </w:r>
    </w:p>
    <w:p w14:paraId="0C705830"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14:paraId="4CF3ED52"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14:paraId="44E4525B"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063858A9"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тренироваться в упражнениях общефизической и специальной физической подготовки с учетом индивидуальных и возрастно-половых особенностей;</w:t>
      </w:r>
    </w:p>
    <w:p w14:paraId="3AADF894"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правила и демонстрировать технические действия в спортивных играх:</w:t>
      </w:r>
    </w:p>
    <w:p w14:paraId="3F260D8C"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14:paraId="31E28E26" w14:textId="77777777" w:rsidR="00920AF0" w:rsidRPr="00920AF0" w:rsidRDefault="00920AF0" w:rsidP="006E0201">
      <w:pPr>
        <w:numPr>
          <w:ilvl w:val="0"/>
          <w:numId w:val="11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волейбол (прием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14:paraId="5B741CEC" w14:textId="77777777" w:rsidR="00920AF0" w:rsidRPr="00920AF0" w:rsidRDefault="00920AF0" w:rsidP="006E0201">
      <w:pPr>
        <w:numPr>
          <w:ilvl w:val="0"/>
          <w:numId w:val="11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108670C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10A0B95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обучающийся научится:</w:t>
      </w:r>
    </w:p>
    <w:p w14:paraId="00F20F0D"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14:paraId="61382928"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14:paraId="428FCFA7"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14:paraId="221E2318"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p w14:paraId="793518FF"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лазанье по канату в два приема (юноши) и простейшие акробатические пирамиды в парах и тройках (девушки);</w:t>
      </w:r>
    </w:p>
    <w:p w14:paraId="050CE135"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5A285763"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стойку на голове с опорой на руки и включать ее в акробатическую комбинацию из ранее освоенных упражнений (юноши);</w:t>
      </w:r>
    </w:p>
    <w:p w14:paraId="58AD6674"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беговые упражнения с преодолением препятствий способами «</w:t>
      </w:r>
      <w:proofErr w:type="spellStart"/>
      <w:r w:rsidRPr="00920AF0">
        <w:rPr>
          <w:rFonts w:ascii="Times New Roman" w:hAnsi="Times New Roman" w:cs="Times New Roman"/>
          <w:color w:val="000000"/>
          <w:sz w:val="24"/>
          <w:szCs w:val="24"/>
        </w:rPr>
        <w:t>наступание</w:t>
      </w:r>
      <w:proofErr w:type="spellEnd"/>
      <w:r w:rsidRPr="00920AF0">
        <w:rPr>
          <w:rFonts w:ascii="Times New Roman" w:hAnsi="Times New Roman" w:cs="Times New Roman"/>
          <w:color w:val="000000"/>
          <w:sz w:val="24"/>
          <w:szCs w:val="24"/>
        </w:rPr>
        <w:t>» и «прыжковый бег», применять их в беге по пересеченной местности;</w:t>
      </w:r>
    </w:p>
    <w:p w14:paraId="0F4042CA"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метание малого мяча на точность в неподвижную, качающуюся и катящуюся с разной скоростью мишень;</w:t>
      </w:r>
    </w:p>
    <w:p w14:paraId="2F4F0046"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выполнять переход с передвижения попеременным </w:t>
      </w:r>
      <w:proofErr w:type="spellStart"/>
      <w:r w:rsidRPr="00920AF0">
        <w:rPr>
          <w:rFonts w:ascii="Times New Roman" w:hAnsi="Times New Roman" w:cs="Times New Roman"/>
          <w:color w:val="000000"/>
          <w:sz w:val="24"/>
          <w:szCs w:val="24"/>
        </w:rPr>
        <w:t>двухшажным</w:t>
      </w:r>
      <w:proofErr w:type="spellEnd"/>
      <w:r w:rsidRPr="00920AF0">
        <w:rPr>
          <w:rFonts w:ascii="Times New Roman" w:hAnsi="Times New Roman" w:cs="Times New Roman"/>
          <w:color w:val="000000"/>
          <w:sz w:val="24"/>
          <w:szCs w:val="24"/>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04CA3C73"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тренироваться в упражнениях общефизической и специальной физической подготовки с учетом индивидуальных и возрастно-половых особенностей;</w:t>
      </w:r>
    </w:p>
    <w:p w14:paraId="5D7DB209"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и использовать технические действия спортивных игр:</w:t>
      </w:r>
    </w:p>
    <w:p w14:paraId="3A23EE31"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14:paraId="0F75AF5C" w14:textId="77777777" w:rsidR="00920AF0" w:rsidRPr="00920AF0" w:rsidRDefault="00920AF0" w:rsidP="006E0201">
      <w:pPr>
        <w:numPr>
          <w:ilvl w:val="0"/>
          <w:numId w:val="11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14:paraId="30D522EE" w14:textId="77777777" w:rsidR="00920AF0" w:rsidRPr="00920AF0" w:rsidRDefault="00920AF0" w:rsidP="006E0201">
      <w:pPr>
        <w:numPr>
          <w:ilvl w:val="0"/>
          <w:numId w:val="11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7BA9DB6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3E51E6B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обучающийся научится:</w:t>
      </w:r>
    </w:p>
    <w:p w14:paraId="670BCEAB"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14:paraId="4B046311"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14:paraId="02596111"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проводить занятия оздоровительной гимнастикой по коррекции индивидуальной формы осанки и избыточной массы тела;</w:t>
      </w:r>
    </w:p>
    <w:p w14:paraId="39ED6D24"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14:paraId="6480DF1C"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14:paraId="3EFC2EA2"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комбинацию на параллельных брусьях с включением упражнений в упоре на руках, кувырка вперед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14:paraId="6B95C12F"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14:paraId="6B211B16"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14:paraId="7019144C"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выполнять передвижение на лыжах одновременным </w:t>
      </w:r>
      <w:proofErr w:type="spellStart"/>
      <w:r w:rsidRPr="00920AF0">
        <w:rPr>
          <w:rFonts w:ascii="Times New Roman" w:hAnsi="Times New Roman" w:cs="Times New Roman"/>
          <w:color w:val="000000"/>
          <w:sz w:val="24"/>
          <w:szCs w:val="24"/>
        </w:rPr>
        <w:t>бесшажным</w:t>
      </w:r>
      <w:proofErr w:type="spellEnd"/>
      <w:r w:rsidRPr="00920AF0">
        <w:rPr>
          <w:rFonts w:ascii="Times New Roman" w:hAnsi="Times New Roman" w:cs="Times New Roman"/>
          <w:color w:val="000000"/>
          <w:sz w:val="24"/>
          <w:szCs w:val="24"/>
        </w:rPr>
        <w:t xml:space="preserve"> ходом, переход с попеременного </w:t>
      </w:r>
      <w:proofErr w:type="spellStart"/>
      <w:r w:rsidRPr="00920AF0">
        <w:rPr>
          <w:rFonts w:ascii="Times New Roman" w:hAnsi="Times New Roman" w:cs="Times New Roman"/>
          <w:color w:val="000000"/>
          <w:sz w:val="24"/>
          <w:szCs w:val="24"/>
        </w:rPr>
        <w:t>двухшажного</w:t>
      </w:r>
      <w:proofErr w:type="spellEnd"/>
      <w:r w:rsidRPr="00920AF0">
        <w:rPr>
          <w:rFonts w:ascii="Times New Roman" w:hAnsi="Times New Roman" w:cs="Times New Roman"/>
          <w:color w:val="000000"/>
          <w:sz w:val="24"/>
          <w:szCs w:val="24"/>
        </w:rPr>
        <w:t xml:space="preserve"> хода на одновременный </w:t>
      </w:r>
      <w:proofErr w:type="spellStart"/>
      <w:r w:rsidRPr="00920AF0">
        <w:rPr>
          <w:rFonts w:ascii="Times New Roman" w:hAnsi="Times New Roman" w:cs="Times New Roman"/>
          <w:color w:val="000000"/>
          <w:sz w:val="24"/>
          <w:szCs w:val="24"/>
        </w:rPr>
        <w:t>бесшажный</w:t>
      </w:r>
      <w:proofErr w:type="spellEnd"/>
      <w:r w:rsidRPr="00920AF0">
        <w:rPr>
          <w:rFonts w:ascii="Times New Roman" w:hAnsi="Times New Roman" w:cs="Times New Roman"/>
          <w:color w:val="000000"/>
          <w:sz w:val="24"/>
          <w:szCs w:val="24"/>
        </w:rPr>
        <w:t xml:space="preserve"> ход, преодоление естественных препятствий на лыжах широким шагом, перешагиванием, </w:t>
      </w:r>
      <w:proofErr w:type="spellStart"/>
      <w:r w:rsidRPr="00920AF0">
        <w:rPr>
          <w:rFonts w:ascii="Times New Roman" w:hAnsi="Times New Roman" w:cs="Times New Roman"/>
          <w:color w:val="000000"/>
          <w:sz w:val="24"/>
          <w:szCs w:val="24"/>
        </w:rPr>
        <w:t>перелазанием</w:t>
      </w:r>
      <w:proofErr w:type="spellEnd"/>
      <w:r w:rsidRPr="00920AF0">
        <w:rPr>
          <w:rFonts w:ascii="Times New Roman" w:hAnsi="Times New Roman" w:cs="Times New Roman"/>
          <w:color w:val="000000"/>
          <w:sz w:val="24"/>
          <w:szCs w:val="24"/>
        </w:rPr>
        <w:t xml:space="preserve"> (для бесснежных районов — имитация передвижения);</w:t>
      </w:r>
    </w:p>
    <w:p w14:paraId="0D2CAAD0"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безопасности в бассейне при выполнении плавательных упражнений;</w:t>
      </w:r>
    </w:p>
    <w:p w14:paraId="05A1A324"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прыжки в воду со стартовой тумбы;</w:t>
      </w:r>
    </w:p>
    <w:p w14:paraId="24FC4AAF"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технические элементы плавания кролем на груди в согласовании с дыханием;</w:t>
      </w:r>
    </w:p>
    <w:p w14:paraId="7DC9F4A9"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тренироваться в упражнениях общефизической и специальной физической подготовки с учетом индивидуальных и возрастно-половых особенностей;</w:t>
      </w:r>
    </w:p>
    <w:p w14:paraId="47BBF679"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и использовать технические действия спортивных игр:</w:t>
      </w:r>
    </w:p>
    <w:p w14:paraId="10EB5C32"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14:paraId="303CB4A5" w14:textId="77777777" w:rsidR="00920AF0" w:rsidRPr="00920AF0" w:rsidRDefault="00920AF0" w:rsidP="006E0201">
      <w:pPr>
        <w:numPr>
          <w:ilvl w:val="0"/>
          <w:numId w:val="11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14:paraId="23EAE68D" w14:textId="77777777" w:rsidR="00920AF0" w:rsidRPr="00920AF0" w:rsidRDefault="00920AF0" w:rsidP="006E0201">
      <w:pPr>
        <w:numPr>
          <w:ilvl w:val="0"/>
          <w:numId w:val="11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футбол (удары по неподвижному, катящемуся и летящему мячу с разбега внутренней и внешней частью подъема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059B631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35349E0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обучающийся научится:</w:t>
      </w:r>
    </w:p>
    <w:p w14:paraId="3EA043DF"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2558921D"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14:paraId="51EA1CAE"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понятие «профессионально-прикладная физическая культура»;</w:t>
      </w:r>
    </w:p>
    <w:p w14:paraId="1D5B1741"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ее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14:paraId="4A97DC7F"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приемы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14:paraId="3EF2E3B5"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измерять индивидуальные функциональные резервы организма с помощью проб Штанге, </w:t>
      </w:r>
      <w:proofErr w:type="spellStart"/>
      <w:r w:rsidRPr="00920AF0">
        <w:rPr>
          <w:rFonts w:ascii="Times New Roman" w:hAnsi="Times New Roman" w:cs="Times New Roman"/>
          <w:color w:val="000000"/>
          <w:sz w:val="24"/>
          <w:szCs w:val="24"/>
        </w:rPr>
        <w:t>Генча</w:t>
      </w:r>
      <w:proofErr w:type="spellEnd"/>
      <w:r w:rsidRPr="00920AF0">
        <w:rPr>
          <w:rFonts w:ascii="Times New Roman" w:hAnsi="Times New Roman" w:cs="Times New Roman"/>
          <w:color w:val="000000"/>
          <w:sz w:val="24"/>
          <w:szCs w:val="24"/>
        </w:rPr>
        <w:t>, «задержки дыхания», использовать их для планирования индивидуальных занятий спортивной и профессионально-прикладной физической подготовкой;</w:t>
      </w:r>
    </w:p>
    <w:p w14:paraId="07165BFE"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14:paraId="7FD3CC74"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7B576C48"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вперед способом «прогнувшись» (юноши);</w:t>
      </w:r>
    </w:p>
    <w:p w14:paraId="63E206F5"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составлять и выполнять композицию упражнений </w:t>
      </w:r>
      <w:proofErr w:type="spellStart"/>
      <w:r w:rsidRPr="00920AF0">
        <w:rPr>
          <w:rFonts w:ascii="Times New Roman" w:hAnsi="Times New Roman" w:cs="Times New Roman"/>
          <w:color w:val="000000"/>
          <w:sz w:val="24"/>
          <w:szCs w:val="24"/>
        </w:rPr>
        <w:t>черлидинга</w:t>
      </w:r>
      <w:proofErr w:type="spellEnd"/>
      <w:r w:rsidRPr="00920AF0">
        <w:rPr>
          <w:rFonts w:ascii="Times New Roman" w:hAnsi="Times New Roman" w:cs="Times New Roman"/>
          <w:color w:val="000000"/>
          <w:sz w:val="24"/>
          <w:szCs w:val="24"/>
        </w:rPr>
        <w:t xml:space="preserve"> с построением пирамид, элементами степ-аэробики и акробатики (девушки);</w:t>
      </w:r>
    </w:p>
    <w:p w14:paraId="7131C822"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1DD7A61B"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14:paraId="750C270F"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14:paraId="6E434EB3"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соблюдать правила безопасности в бассейне при выполнении плавательных упражнений;</w:t>
      </w:r>
    </w:p>
    <w:p w14:paraId="272F2ABB"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повороты кувырком, маятником;</w:t>
      </w:r>
    </w:p>
    <w:p w14:paraId="57870B98"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выполнять технические элементы брассом в согласовании с дыханием;</w:t>
      </w:r>
    </w:p>
    <w:p w14:paraId="72D4A0E1" w14:textId="77777777" w:rsidR="00920AF0" w:rsidRPr="00920AF0" w:rsidRDefault="00920AF0" w:rsidP="006E0201">
      <w:pPr>
        <w:numPr>
          <w:ilvl w:val="0"/>
          <w:numId w:val="11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14:paraId="622CCFB2" w14:textId="77777777" w:rsidR="00920AF0" w:rsidRPr="00920AF0" w:rsidRDefault="00920AF0" w:rsidP="006E0201">
      <w:pPr>
        <w:numPr>
          <w:ilvl w:val="0"/>
          <w:numId w:val="11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тренироваться в упражнениях общефизической и специальной физической подготовки с учетом индивидуальных и возрастно-половых особенностей.</w:t>
      </w:r>
    </w:p>
    <w:p w14:paraId="0C21B5AE" w14:textId="6C28D885" w:rsidR="0097053E" w:rsidRPr="00920AF0" w:rsidRDefault="0097053E" w:rsidP="00920AF0">
      <w:pPr>
        <w:spacing w:after="0" w:line="240" w:lineRule="auto"/>
        <w:ind w:right="8"/>
        <w:contextualSpacing/>
        <w:jc w:val="both"/>
        <w:rPr>
          <w:rFonts w:ascii="Times New Roman" w:hAnsi="Times New Roman" w:cs="Times New Roman"/>
          <w:sz w:val="24"/>
          <w:szCs w:val="24"/>
        </w:rPr>
      </w:pPr>
    </w:p>
    <w:p w14:paraId="23AD6D85" w14:textId="16D1BA8C" w:rsidR="00920AF0"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«ОДНКНР»</w:t>
      </w:r>
      <w:r w:rsidRPr="00920AF0">
        <w:rPr>
          <w:rFonts w:ascii="Times New Roman" w:hAnsi="Times New Roman" w:cs="Times New Roman"/>
          <w:sz w:val="24"/>
          <w:szCs w:val="24"/>
        </w:rPr>
        <w:t>: требования к предметным результатам освоения базового курса ОДНКНР должны отражать:</w:t>
      </w:r>
    </w:p>
    <w:p w14:paraId="2DE6357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Предметные результаты освоения курса включают освоение научных знаний, умений и способов действий, специфических для соответствующей предметной области, предпосылки научного типа мышления, виды деятельности по получению нового знания, его интерпретации, преобразованию и применению в различных учебных ситуациях, в том числе при создании проектов.</w:t>
      </w:r>
    </w:p>
    <w:p w14:paraId="739DF58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5-й класс</w:t>
      </w:r>
    </w:p>
    <w:p w14:paraId="0DE18AC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 концу обучения в 5-м классе обучающийся получит следующие предметные результаты по отдельным темам программы по ОДНКНР:</w:t>
      </w:r>
    </w:p>
    <w:p w14:paraId="2095871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1. «Россия – наш общий дом»</w:t>
      </w:r>
    </w:p>
    <w:p w14:paraId="236CBAA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 Зачем изучать курс «Основы духовно-нравственной культуры народов России»?</w:t>
      </w:r>
    </w:p>
    <w:p w14:paraId="1D405F39" w14:textId="77777777" w:rsidR="00920AF0" w:rsidRPr="00920AF0" w:rsidRDefault="00920AF0" w:rsidP="006E0201">
      <w:pPr>
        <w:numPr>
          <w:ilvl w:val="0"/>
          <w:numId w:val="1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Знать цель и предназначение курса «Основы духовно-нравственной культуры народов России», понимать важность изучения культуры и </w:t>
      </w:r>
      <w:proofErr w:type="spellStart"/>
      <w:r w:rsidRPr="00920AF0">
        <w:rPr>
          <w:rFonts w:ascii="Times New Roman" w:hAnsi="Times New Roman" w:cs="Times New Roman"/>
          <w:color w:val="000000"/>
          <w:sz w:val="24"/>
          <w:szCs w:val="24"/>
        </w:rPr>
        <w:t>гражданствообразующих</w:t>
      </w:r>
      <w:proofErr w:type="spellEnd"/>
      <w:r w:rsidRPr="00920AF0">
        <w:rPr>
          <w:rFonts w:ascii="Times New Roman" w:hAnsi="Times New Roman" w:cs="Times New Roman"/>
          <w:color w:val="000000"/>
          <w:sz w:val="24"/>
          <w:szCs w:val="24"/>
        </w:rPr>
        <w:t xml:space="preserve"> религий для формирования личности гражданина России;</w:t>
      </w:r>
    </w:p>
    <w:p w14:paraId="4991D20B" w14:textId="77777777" w:rsidR="00920AF0" w:rsidRPr="00920AF0" w:rsidRDefault="00920AF0" w:rsidP="006E0201">
      <w:pPr>
        <w:numPr>
          <w:ilvl w:val="0"/>
          <w:numId w:val="1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содержании данного курса, в том числе о понятиях «мораль и нравственность», «семья», «традиционные ценности», об угрозах духовно-нравственному единству страны;</w:t>
      </w:r>
    </w:p>
    <w:p w14:paraId="7A33BCA5" w14:textId="77777777" w:rsidR="00920AF0" w:rsidRPr="00920AF0" w:rsidRDefault="00920AF0" w:rsidP="006E0201">
      <w:pPr>
        <w:numPr>
          <w:ilvl w:val="0"/>
          <w:numId w:val="11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взаимосвязь между языком и культурой, духовно-нравственным развитием личности и социальным поведением.</w:t>
      </w:r>
    </w:p>
    <w:p w14:paraId="2DD8FF2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 Наш дом – Россия.</w:t>
      </w:r>
    </w:p>
    <w:p w14:paraId="78C2374A" w14:textId="77777777" w:rsidR="00920AF0" w:rsidRPr="00920AF0" w:rsidRDefault="00920AF0" w:rsidP="006E0201">
      <w:pPr>
        <w:numPr>
          <w:ilvl w:val="0"/>
          <w:numId w:val="1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об историческом пути формирования многонационального состава населения Российской Федерации, его мирном характере и причинах его формирования;</w:t>
      </w:r>
    </w:p>
    <w:p w14:paraId="4DCFF8D5" w14:textId="77777777" w:rsidR="00920AF0" w:rsidRPr="00920AF0" w:rsidRDefault="00920AF0" w:rsidP="006E0201">
      <w:pPr>
        <w:numPr>
          <w:ilvl w:val="0"/>
          <w:numId w:val="1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 современном состоянии культурного и религиозного разнообразия народов Российской Федерации, причинах культурных различий;</w:t>
      </w:r>
    </w:p>
    <w:p w14:paraId="3E89F366" w14:textId="77777777" w:rsidR="00920AF0" w:rsidRPr="00920AF0" w:rsidRDefault="00920AF0" w:rsidP="006E0201">
      <w:pPr>
        <w:numPr>
          <w:ilvl w:val="0"/>
          <w:numId w:val="11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необходимость межнационального и межрелигиозного сотрудничества и взаимодействия, важность сотрудничества и дружбы между народами и нациями, обосновывать их необходимость.</w:t>
      </w:r>
    </w:p>
    <w:p w14:paraId="4D4B58B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 Язык и история.</w:t>
      </w:r>
    </w:p>
    <w:p w14:paraId="5E98057A" w14:textId="77777777" w:rsidR="00920AF0" w:rsidRPr="00920AF0" w:rsidRDefault="00920AF0" w:rsidP="006E0201">
      <w:pPr>
        <w:numPr>
          <w:ilvl w:val="0"/>
          <w:numId w:val="1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что такое язык, каковы важность его изучения и влияние на миропонимание личности;</w:t>
      </w:r>
    </w:p>
    <w:p w14:paraId="091709B7" w14:textId="77777777" w:rsidR="00920AF0" w:rsidRPr="00920AF0" w:rsidRDefault="00920AF0" w:rsidP="006E0201">
      <w:pPr>
        <w:numPr>
          <w:ilvl w:val="0"/>
          <w:numId w:val="1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базовые представления о формировании языка как носителя духовно-нравственных смыслов культуры;</w:t>
      </w:r>
    </w:p>
    <w:p w14:paraId="53DC76A3" w14:textId="77777777" w:rsidR="00920AF0" w:rsidRPr="00920AF0" w:rsidRDefault="00920AF0" w:rsidP="006E0201">
      <w:pPr>
        <w:numPr>
          <w:ilvl w:val="0"/>
          <w:numId w:val="1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суть и смысл коммуникативной роли языка, в том числе в организации межкультурного диалога и взаимодействия;</w:t>
      </w:r>
    </w:p>
    <w:p w14:paraId="4BC03E28" w14:textId="77777777" w:rsidR="00920AF0" w:rsidRPr="00920AF0" w:rsidRDefault="00920AF0" w:rsidP="006E0201">
      <w:pPr>
        <w:numPr>
          <w:ilvl w:val="0"/>
          <w:numId w:val="12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свое понимание необходимости нравственной чистоты языка, важности лингвистической гигиены, речевого этикета.</w:t>
      </w:r>
    </w:p>
    <w:p w14:paraId="291D506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4. Русский язык – язык общения и язык возможностей.</w:t>
      </w:r>
    </w:p>
    <w:p w14:paraId="64A38C3C" w14:textId="77777777" w:rsidR="00920AF0" w:rsidRPr="00920AF0" w:rsidRDefault="00920AF0" w:rsidP="006E0201">
      <w:pPr>
        <w:numPr>
          <w:ilvl w:val="0"/>
          <w:numId w:val="1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базовые представления о происхождении и развитии русского языка, его взаимосвязи с языками других народов России;</w:t>
      </w:r>
    </w:p>
    <w:p w14:paraId="7147D8CC" w14:textId="77777777" w:rsidR="00920AF0" w:rsidRPr="00920AF0" w:rsidRDefault="00920AF0" w:rsidP="006E0201">
      <w:pPr>
        <w:numPr>
          <w:ilvl w:val="0"/>
          <w:numId w:val="1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знать и уметь обосновать важность русского языка как </w:t>
      </w:r>
      <w:proofErr w:type="spellStart"/>
      <w:r w:rsidRPr="00920AF0">
        <w:rPr>
          <w:rFonts w:ascii="Times New Roman" w:hAnsi="Times New Roman" w:cs="Times New Roman"/>
          <w:color w:val="000000"/>
          <w:sz w:val="24"/>
          <w:szCs w:val="24"/>
        </w:rPr>
        <w:t>культурообразующего</w:t>
      </w:r>
      <w:proofErr w:type="spellEnd"/>
      <w:r w:rsidRPr="00920AF0">
        <w:rPr>
          <w:rFonts w:ascii="Times New Roman" w:hAnsi="Times New Roman" w:cs="Times New Roman"/>
          <w:color w:val="000000"/>
          <w:sz w:val="24"/>
          <w:szCs w:val="24"/>
        </w:rPr>
        <w:t xml:space="preserve"> языка народов России, важность его для существования государства и общества;</w:t>
      </w:r>
    </w:p>
    <w:p w14:paraId="6C5505BD" w14:textId="77777777" w:rsidR="00920AF0" w:rsidRPr="00920AF0" w:rsidRDefault="00920AF0" w:rsidP="006E0201">
      <w:pPr>
        <w:numPr>
          <w:ilvl w:val="0"/>
          <w:numId w:val="1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что русский язык – не только важнейший элемент национальной культуры, но и историко-культурное наследие, достояние российского государства, уметь приводить примеры;</w:t>
      </w:r>
    </w:p>
    <w:p w14:paraId="14CA18C7" w14:textId="77777777" w:rsidR="00920AF0" w:rsidRPr="00920AF0" w:rsidRDefault="00920AF0" w:rsidP="006E0201">
      <w:pPr>
        <w:numPr>
          <w:ilvl w:val="0"/>
          <w:numId w:val="12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нравственных категориях русского языка и их происхождении.</w:t>
      </w:r>
    </w:p>
    <w:p w14:paraId="28253A2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5. Истоки родной культуры.</w:t>
      </w:r>
    </w:p>
    <w:p w14:paraId="37358672" w14:textId="77777777" w:rsidR="00920AF0" w:rsidRPr="00920AF0" w:rsidRDefault="00920AF0" w:rsidP="006E0201">
      <w:pPr>
        <w:numPr>
          <w:ilvl w:val="0"/>
          <w:numId w:val="1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сформированное представление о понятии «культура»;</w:t>
      </w:r>
    </w:p>
    <w:p w14:paraId="1B73A2CD" w14:textId="77777777" w:rsidR="00920AF0" w:rsidRPr="00920AF0" w:rsidRDefault="00920AF0" w:rsidP="006E0201">
      <w:pPr>
        <w:numPr>
          <w:ilvl w:val="0"/>
          <w:numId w:val="1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уметь доказывать взаимосвязь культуры и природы, знать основные формы репрезентации культуры, уметь их различать и соотносить с реальными проявлениями культурного многообразия;</w:t>
      </w:r>
    </w:p>
    <w:p w14:paraId="3E394EB7" w14:textId="77777777" w:rsidR="00920AF0" w:rsidRPr="00920AF0" w:rsidRDefault="00920AF0" w:rsidP="006E0201">
      <w:pPr>
        <w:numPr>
          <w:ilvl w:val="0"/>
          <w:numId w:val="12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выделять общие черты в культуре различных народов, обосновывать их значение и причины.</w:t>
      </w:r>
    </w:p>
    <w:p w14:paraId="378D9DD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6. Материальная культура.</w:t>
      </w:r>
    </w:p>
    <w:p w14:paraId="4EEC44E0" w14:textId="77777777" w:rsidR="00920AF0" w:rsidRPr="00920AF0" w:rsidRDefault="00920AF0" w:rsidP="006E0201">
      <w:pPr>
        <w:numPr>
          <w:ilvl w:val="0"/>
          <w:numId w:val="1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об артефактах культуры;</w:t>
      </w:r>
    </w:p>
    <w:p w14:paraId="591B1912" w14:textId="77777777" w:rsidR="00920AF0" w:rsidRPr="00920AF0" w:rsidRDefault="00920AF0" w:rsidP="006E0201">
      <w:pPr>
        <w:numPr>
          <w:ilvl w:val="0"/>
          <w:numId w:val="1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базовое представление о традиционных укладах хозяйства: земледелии, скотоводстве, охоте, рыболовстве;</w:t>
      </w:r>
    </w:p>
    <w:p w14:paraId="7F9D9D41" w14:textId="77777777" w:rsidR="00920AF0" w:rsidRPr="00920AF0" w:rsidRDefault="00920AF0" w:rsidP="006E0201">
      <w:pPr>
        <w:numPr>
          <w:ilvl w:val="0"/>
          <w:numId w:val="1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взаимосвязь между хозяйственным укладом и проявлениями духовной культуры;</w:t>
      </w:r>
    </w:p>
    <w:p w14:paraId="5CA6BF06" w14:textId="77777777" w:rsidR="00920AF0" w:rsidRPr="00920AF0" w:rsidRDefault="00920AF0" w:rsidP="006E0201">
      <w:pPr>
        <w:numPr>
          <w:ilvl w:val="0"/>
          <w:numId w:val="12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объяснять зависимость основных культурных укладов народов России от географии их массового расселения, природных условий и взаимодействия с другими этносами.</w:t>
      </w:r>
    </w:p>
    <w:p w14:paraId="03FB1F2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7. Духовная культура.</w:t>
      </w:r>
    </w:p>
    <w:p w14:paraId="53E5CF36" w14:textId="77777777" w:rsidR="00920AF0" w:rsidRPr="00920AF0" w:rsidRDefault="00920AF0" w:rsidP="006E0201">
      <w:pPr>
        <w:numPr>
          <w:ilvl w:val="0"/>
          <w:numId w:val="1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таких культурных концептах, как «искусство», «наука», «религия»;</w:t>
      </w:r>
    </w:p>
    <w:p w14:paraId="324B3A7C" w14:textId="77777777" w:rsidR="00920AF0" w:rsidRPr="00920AF0" w:rsidRDefault="00920AF0" w:rsidP="006E0201">
      <w:pPr>
        <w:numPr>
          <w:ilvl w:val="0"/>
          <w:numId w:val="1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давать определения терминам «мораль», «нравственность», «духовные ценности», «духовность» на доступном для обучающихся уровне осмысления;</w:t>
      </w:r>
    </w:p>
    <w:p w14:paraId="0B0F8828" w14:textId="77777777" w:rsidR="00920AF0" w:rsidRPr="00920AF0" w:rsidRDefault="00920AF0" w:rsidP="006E0201">
      <w:pPr>
        <w:numPr>
          <w:ilvl w:val="0"/>
          <w:numId w:val="1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смысл и взаимосвязь названных терминов с формами их репрезентации в культуре;</w:t>
      </w:r>
    </w:p>
    <w:p w14:paraId="6DE72997" w14:textId="77777777" w:rsidR="00920AF0" w:rsidRPr="00920AF0" w:rsidRDefault="00920AF0" w:rsidP="006E0201">
      <w:pPr>
        <w:numPr>
          <w:ilvl w:val="0"/>
          <w:numId w:val="1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значение культурных символов, нравственный и духовный смысл культурных артефактов;</w:t>
      </w:r>
    </w:p>
    <w:p w14:paraId="5833757F" w14:textId="77777777" w:rsidR="00920AF0" w:rsidRPr="00920AF0" w:rsidRDefault="00920AF0" w:rsidP="006E0201">
      <w:pPr>
        <w:numPr>
          <w:ilvl w:val="0"/>
          <w:numId w:val="12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знаки и символы, уметь соотносить их с культурными явлениями, с которыми они связаны.</w:t>
      </w:r>
    </w:p>
    <w:p w14:paraId="492F7BD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8. Культура и религия.</w:t>
      </w:r>
    </w:p>
    <w:p w14:paraId="3DAF378E" w14:textId="77777777" w:rsidR="00920AF0" w:rsidRPr="00920AF0" w:rsidRDefault="00920AF0" w:rsidP="006E0201">
      <w:pPr>
        <w:numPr>
          <w:ilvl w:val="0"/>
          <w:numId w:val="1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понятии «религия», уметь пояснить ее роль в жизни общества и основные социально-культурные функции;</w:t>
      </w:r>
    </w:p>
    <w:p w14:paraId="05F328DE" w14:textId="77777777" w:rsidR="00920AF0" w:rsidRPr="00920AF0" w:rsidRDefault="00920AF0" w:rsidP="006E0201">
      <w:pPr>
        <w:numPr>
          <w:ilvl w:val="0"/>
          <w:numId w:val="1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связь религии и морали; понимать роль и значение духовных ценностей в религиях народов России;</w:t>
      </w:r>
    </w:p>
    <w:p w14:paraId="5C737DCD" w14:textId="77777777" w:rsidR="00920AF0" w:rsidRPr="00920AF0" w:rsidRDefault="00920AF0" w:rsidP="006E0201">
      <w:pPr>
        <w:numPr>
          <w:ilvl w:val="0"/>
          <w:numId w:val="12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характеризовать государствообразующие конфессии России и их картины мира.</w:t>
      </w:r>
    </w:p>
    <w:p w14:paraId="55AE014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9. Культура и образование.</w:t>
      </w:r>
    </w:p>
    <w:p w14:paraId="0F74F364" w14:textId="77777777" w:rsidR="00920AF0" w:rsidRPr="00920AF0" w:rsidRDefault="00920AF0" w:rsidP="006E0201">
      <w:pPr>
        <w:numPr>
          <w:ilvl w:val="0"/>
          <w:numId w:val="1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термин «образование» и уметь обосновать его важность для личности и общества;</w:t>
      </w:r>
    </w:p>
    <w:p w14:paraId="14AA05F1" w14:textId="77777777" w:rsidR="00920AF0" w:rsidRPr="00920AF0" w:rsidRDefault="00920AF0" w:rsidP="006E0201">
      <w:pPr>
        <w:numPr>
          <w:ilvl w:val="0"/>
          <w:numId w:val="1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об основных ступенях образования в России и их необходимости;</w:t>
      </w:r>
    </w:p>
    <w:p w14:paraId="59B2B462" w14:textId="77777777" w:rsidR="00920AF0" w:rsidRPr="00920AF0" w:rsidRDefault="00920AF0" w:rsidP="006E0201">
      <w:pPr>
        <w:numPr>
          <w:ilvl w:val="0"/>
          <w:numId w:val="1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взаимосвязь культуры и образованности человека;</w:t>
      </w:r>
    </w:p>
    <w:p w14:paraId="37BEF888" w14:textId="77777777" w:rsidR="00920AF0" w:rsidRPr="00920AF0" w:rsidRDefault="00920AF0" w:rsidP="006E0201">
      <w:pPr>
        <w:numPr>
          <w:ilvl w:val="0"/>
          <w:numId w:val="1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взаимосвязи между знанием, образованием и личностным и профессиональным ростом человека;</w:t>
      </w:r>
    </w:p>
    <w:p w14:paraId="34514695" w14:textId="77777777" w:rsidR="00920AF0" w:rsidRPr="00920AF0" w:rsidRDefault="00920AF0" w:rsidP="006E0201">
      <w:pPr>
        <w:numPr>
          <w:ilvl w:val="0"/>
          <w:numId w:val="12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взаимосвязь между знанием и духовно-нравственным развитием общества, осознавать ценность знания, истины, востребованность процесса познания как получения новых сведений о мире.</w:t>
      </w:r>
    </w:p>
    <w:p w14:paraId="2D0D9F6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10. Многообразие культур России (практическое занятие).</w:t>
      </w:r>
    </w:p>
    <w:p w14:paraId="7EA984D0" w14:textId="77777777" w:rsidR="00920AF0" w:rsidRPr="00920AF0" w:rsidRDefault="00920AF0" w:rsidP="006E0201">
      <w:pPr>
        <w:numPr>
          <w:ilvl w:val="0"/>
          <w:numId w:val="1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сформированные представления о закономерностях развития культуры и истории народов, их культурных особенностях;</w:t>
      </w:r>
    </w:p>
    <w:p w14:paraId="48592190" w14:textId="77777777" w:rsidR="00920AF0" w:rsidRPr="00920AF0" w:rsidRDefault="00920AF0" w:rsidP="006E0201">
      <w:pPr>
        <w:numPr>
          <w:ilvl w:val="0"/>
          <w:numId w:val="1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выделять общее и единичное в культуре на основе предметных знаний о культуре своего народа;</w:t>
      </w:r>
    </w:p>
    <w:p w14:paraId="1E6970D9" w14:textId="77777777" w:rsidR="00920AF0" w:rsidRPr="00920AF0" w:rsidRDefault="00920AF0" w:rsidP="006E0201">
      <w:pPr>
        <w:numPr>
          <w:ilvl w:val="0"/>
          <w:numId w:val="1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предполагать и доказывать наличие взаимосвязи между культурой и духовно-нравственными ценностями на основе местной культурно-исторической специфики;</w:t>
      </w:r>
    </w:p>
    <w:p w14:paraId="4E1AFF03" w14:textId="77777777" w:rsidR="00920AF0" w:rsidRPr="00920AF0" w:rsidRDefault="00920AF0" w:rsidP="006E0201">
      <w:pPr>
        <w:numPr>
          <w:ilvl w:val="0"/>
          <w:numId w:val="12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сохранения культурного многообразия как источника духовно-нравственных ценностей, морали и нравственности современного общества.</w:t>
      </w:r>
    </w:p>
    <w:p w14:paraId="7CB5E92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2. «Семья и духовно-нравственные ценности»</w:t>
      </w:r>
    </w:p>
    <w:p w14:paraId="69BF9AC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11. Семья – хранитель духовных ценностей.</w:t>
      </w:r>
    </w:p>
    <w:p w14:paraId="76A16A94"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смысл термина «семья»;</w:t>
      </w:r>
    </w:p>
    <w:p w14:paraId="2982A900"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взаимосвязях между типом культуры и особенностями семейного быта и отношений в семье;</w:t>
      </w:r>
    </w:p>
    <w:p w14:paraId="149A3AF2"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значение термина «поколение» и его взаимосвязь с культурными особенностями своего времени;</w:t>
      </w:r>
    </w:p>
    <w:p w14:paraId="7BD41680"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составить рассказ о своей семье в соответствии с культурно-историческими условиями ее существования;</w:t>
      </w:r>
    </w:p>
    <w:p w14:paraId="12701C5F"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обосновывать такие понятия, как «счастливая семья», «семейное счастье»;</w:t>
      </w:r>
    </w:p>
    <w:p w14:paraId="71FD2354" w14:textId="77777777" w:rsidR="00920AF0" w:rsidRPr="00920AF0" w:rsidRDefault="00920AF0" w:rsidP="006E0201">
      <w:pPr>
        <w:numPr>
          <w:ilvl w:val="0"/>
          <w:numId w:val="1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уметь доказывать важность семьи как хранителя традиций и ее воспитательную роль;</w:t>
      </w:r>
    </w:p>
    <w:p w14:paraId="17413DE9" w14:textId="77777777" w:rsidR="00920AF0" w:rsidRPr="00920AF0" w:rsidRDefault="00920AF0" w:rsidP="006E0201">
      <w:pPr>
        <w:numPr>
          <w:ilvl w:val="0"/>
          <w:numId w:val="12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смысл терминов «сиротство», «социальное сиротство», обосновывать нравственную важность заботы о сиротах, знать о формах помощи сиротам со стороны государства.</w:t>
      </w:r>
    </w:p>
    <w:p w14:paraId="3CF0D8C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12. Родина начинается с семьи.</w:t>
      </w:r>
    </w:p>
    <w:p w14:paraId="7EBA2369" w14:textId="77777777" w:rsidR="00920AF0" w:rsidRPr="00920AF0" w:rsidRDefault="00920AF0" w:rsidP="006E0201">
      <w:pPr>
        <w:numPr>
          <w:ilvl w:val="0"/>
          <w:numId w:val="12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понятие «Родина»;</w:t>
      </w:r>
    </w:p>
    <w:p w14:paraId="45ED6569" w14:textId="77777777" w:rsidR="00920AF0" w:rsidRPr="00920AF0" w:rsidRDefault="00920AF0" w:rsidP="006E0201">
      <w:pPr>
        <w:numPr>
          <w:ilvl w:val="0"/>
          <w:numId w:val="12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взаимосвязь и различия между концептами «Отечество» и «Родина»;</w:t>
      </w:r>
    </w:p>
    <w:p w14:paraId="3F584722" w14:textId="77777777" w:rsidR="00920AF0" w:rsidRPr="00920AF0" w:rsidRDefault="00920AF0" w:rsidP="006E0201">
      <w:pPr>
        <w:numPr>
          <w:ilvl w:val="0"/>
          <w:numId w:val="12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что такое история семьи, каковы формы ее выражения и сохранения; обосновывать и доказывать взаимосвязь истории семьи и истории народа, государства, человечества.</w:t>
      </w:r>
    </w:p>
    <w:p w14:paraId="38ADC2F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13. Традиции семейного воспитания в России.</w:t>
      </w:r>
    </w:p>
    <w:p w14:paraId="7D1D2883" w14:textId="77777777" w:rsidR="00920AF0" w:rsidRPr="00920AF0" w:rsidRDefault="00920AF0" w:rsidP="006E0201">
      <w:pPr>
        <w:numPr>
          <w:ilvl w:val="0"/>
          <w:numId w:val="13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семейных традициях и обосновывать их важность как ключевых элементах семейных отношений;</w:t>
      </w:r>
    </w:p>
    <w:p w14:paraId="62A81EED" w14:textId="77777777" w:rsidR="00920AF0" w:rsidRPr="00920AF0" w:rsidRDefault="00920AF0" w:rsidP="006E0201">
      <w:pPr>
        <w:numPr>
          <w:ilvl w:val="0"/>
          <w:numId w:val="13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взаимосвязь семейных традиций и культуры собственного этноса;</w:t>
      </w:r>
    </w:p>
    <w:p w14:paraId="66B75551" w14:textId="77777777" w:rsidR="00920AF0" w:rsidRPr="00920AF0" w:rsidRDefault="00920AF0" w:rsidP="006E0201">
      <w:pPr>
        <w:numPr>
          <w:ilvl w:val="0"/>
          <w:numId w:val="13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рассказывать о семейных традициях своего народа и народов России, собственной семьи;</w:t>
      </w:r>
    </w:p>
    <w:p w14:paraId="225101DC" w14:textId="77777777" w:rsidR="00920AF0" w:rsidRPr="00920AF0" w:rsidRDefault="00920AF0" w:rsidP="006E0201">
      <w:pPr>
        <w:numPr>
          <w:ilvl w:val="0"/>
          <w:numId w:val="13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роль семейных традиций в культуре общества, трансляции ценностей, духовно-нравственных идеалов.</w:t>
      </w:r>
    </w:p>
    <w:p w14:paraId="18C10AF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14. Образ семьи в культуре народов России.</w:t>
      </w:r>
    </w:p>
    <w:p w14:paraId="40CDBE54" w14:textId="77777777" w:rsidR="00920AF0" w:rsidRPr="00920AF0" w:rsidRDefault="00920AF0" w:rsidP="006E0201">
      <w:pPr>
        <w:numPr>
          <w:ilvl w:val="0"/>
          <w:numId w:val="13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называть традиционные сказочные и фольклорные сюжеты о семье, семейных обязанностях;</w:t>
      </w:r>
    </w:p>
    <w:p w14:paraId="300B833E" w14:textId="77777777" w:rsidR="00920AF0" w:rsidRPr="00920AF0" w:rsidRDefault="00920AF0" w:rsidP="006E0201">
      <w:pPr>
        <w:numPr>
          <w:ilvl w:val="0"/>
          <w:numId w:val="13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обосновывать свое понимание семейных ценностей, выраженных в фольклорных сюжетах;</w:t>
      </w:r>
    </w:p>
    <w:p w14:paraId="44B6BC7D" w14:textId="77777777" w:rsidR="00920AF0" w:rsidRPr="00920AF0" w:rsidRDefault="00920AF0" w:rsidP="006E0201">
      <w:pPr>
        <w:numPr>
          <w:ilvl w:val="0"/>
          <w:numId w:val="13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морально-нравственное значение семьи в литературных произведениях, иметь представление о ключевых сюжетах с участием семьи в произведениях художественной культуры;</w:t>
      </w:r>
    </w:p>
    <w:p w14:paraId="3169CE85" w14:textId="77777777" w:rsidR="00920AF0" w:rsidRPr="00920AF0" w:rsidRDefault="00920AF0" w:rsidP="006E0201">
      <w:pPr>
        <w:numPr>
          <w:ilvl w:val="0"/>
          <w:numId w:val="13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обосновывать важность семейных ценностей с использованием различного иллюстративного материала.</w:t>
      </w:r>
    </w:p>
    <w:p w14:paraId="4324864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15. Труд в истории семьи.</w:t>
      </w:r>
    </w:p>
    <w:p w14:paraId="6B3F3F75" w14:textId="77777777" w:rsidR="00920AF0" w:rsidRPr="00920AF0" w:rsidRDefault="00920AF0" w:rsidP="006E0201">
      <w:pPr>
        <w:numPr>
          <w:ilvl w:val="0"/>
          <w:numId w:val="13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что такое семейное хозяйство и домашний труд;</w:t>
      </w:r>
    </w:p>
    <w:p w14:paraId="74724F28" w14:textId="77777777" w:rsidR="00920AF0" w:rsidRPr="00920AF0" w:rsidRDefault="00920AF0" w:rsidP="006E0201">
      <w:pPr>
        <w:numPr>
          <w:ilvl w:val="0"/>
          <w:numId w:val="13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объяснять специфику семьи как социального института, характеризовать роль домашнего труда и распределение экономических функций в семье;</w:t>
      </w:r>
    </w:p>
    <w:p w14:paraId="6053A1D9" w14:textId="77777777" w:rsidR="00920AF0" w:rsidRPr="00920AF0" w:rsidRDefault="00920AF0" w:rsidP="006E0201">
      <w:pPr>
        <w:numPr>
          <w:ilvl w:val="0"/>
          <w:numId w:val="13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оценивать семейный уклад и взаимосвязь с социально-экономической структурой общества в форме большой и малой семей;</w:t>
      </w:r>
    </w:p>
    <w:p w14:paraId="0374E677" w14:textId="77777777" w:rsidR="00920AF0" w:rsidRPr="00920AF0" w:rsidRDefault="00920AF0" w:rsidP="006E0201">
      <w:pPr>
        <w:numPr>
          <w:ilvl w:val="0"/>
          <w:numId w:val="13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распределение семейного труда и осознавать его важность для укрепления целостности семьи.</w:t>
      </w:r>
    </w:p>
    <w:p w14:paraId="36BA148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16. Семья в современном мире (практическое занятие).</w:t>
      </w:r>
    </w:p>
    <w:p w14:paraId="1BB2932E" w14:textId="77777777" w:rsidR="00920AF0" w:rsidRPr="00920AF0" w:rsidRDefault="00920AF0" w:rsidP="006E0201">
      <w:pPr>
        <w:numPr>
          <w:ilvl w:val="0"/>
          <w:numId w:val="1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сформированные представления о закономерностях развития семьи в культуре и истории народов России, уметь обосновывать данные закономерности на региональных материалах и примерах из жизни собственной семьи;</w:t>
      </w:r>
    </w:p>
    <w:p w14:paraId="2CC50329" w14:textId="77777777" w:rsidR="00920AF0" w:rsidRPr="00920AF0" w:rsidRDefault="00920AF0" w:rsidP="006E0201">
      <w:pPr>
        <w:numPr>
          <w:ilvl w:val="0"/>
          <w:numId w:val="1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выделять особенности духовной культуры семьи в фольклоре и культуре различных народов на основе предметных знаний о культуре своего народа;</w:t>
      </w:r>
    </w:p>
    <w:p w14:paraId="1D16FF42" w14:textId="77777777" w:rsidR="00920AF0" w:rsidRPr="00920AF0" w:rsidRDefault="00920AF0" w:rsidP="006E0201">
      <w:pPr>
        <w:numPr>
          <w:ilvl w:val="0"/>
          <w:numId w:val="13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предполагать и доказывать наличие взаимосвязи между культурой и духовно-нравственными ценностями семьи;</w:t>
      </w:r>
    </w:p>
    <w:p w14:paraId="164B45C5" w14:textId="77777777" w:rsidR="00920AF0" w:rsidRPr="00920AF0" w:rsidRDefault="00920AF0" w:rsidP="006E0201">
      <w:pPr>
        <w:numPr>
          <w:ilvl w:val="0"/>
          <w:numId w:val="13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семьи и семейных традиций для трансляции духовно-нравственных ценностей, морали и нравственности как фактора культурной преемственности.</w:t>
      </w:r>
    </w:p>
    <w:p w14:paraId="60C0524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3. «Духовно-нравственное богатство личности»</w:t>
      </w:r>
    </w:p>
    <w:p w14:paraId="4D218B7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17. Личность – общество – культура.</w:t>
      </w:r>
    </w:p>
    <w:p w14:paraId="1AEF4E7C" w14:textId="77777777" w:rsidR="00920AF0" w:rsidRPr="00920AF0" w:rsidRDefault="00920AF0" w:rsidP="006E0201">
      <w:pPr>
        <w:numPr>
          <w:ilvl w:val="0"/>
          <w:numId w:val="1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значение термина «человек» в контексте духовно-нравственной культуры;</w:t>
      </w:r>
    </w:p>
    <w:p w14:paraId="69A2BC1E" w14:textId="77777777" w:rsidR="00920AF0" w:rsidRPr="00920AF0" w:rsidRDefault="00920AF0" w:rsidP="006E0201">
      <w:pPr>
        <w:numPr>
          <w:ilvl w:val="0"/>
          <w:numId w:val="1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обосновать взаимосвязь и взаимообусловленность человека и общества, человека и культуры;</w:t>
      </w:r>
    </w:p>
    <w:p w14:paraId="2317B945" w14:textId="77777777" w:rsidR="00920AF0" w:rsidRPr="00920AF0" w:rsidRDefault="00920AF0" w:rsidP="006E0201">
      <w:pPr>
        <w:numPr>
          <w:ilvl w:val="0"/>
          <w:numId w:val="13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объяснять различия между обоснованием термина «личность» в быту, в контексте культуры и творчества;</w:t>
      </w:r>
    </w:p>
    <w:p w14:paraId="602B54E5" w14:textId="77777777" w:rsidR="00920AF0" w:rsidRPr="00920AF0" w:rsidRDefault="00920AF0" w:rsidP="006E0201">
      <w:pPr>
        <w:numPr>
          <w:ilvl w:val="0"/>
          <w:numId w:val="13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гуманизм, иметь представление о его источниках в культуре.</w:t>
      </w:r>
    </w:p>
    <w:p w14:paraId="7964C44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18. Духовный мир человека. Человек – творец культуры.</w:t>
      </w:r>
    </w:p>
    <w:p w14:paraId="29CBF2DA" w14:textId="77777777" w:rsidR="00920AF0" w:rsidRPr="00920AF0" w:rsidRDefault="00920AF0" w:rsidP="006E0201">
      <w:pPr>
        <w:numPr>
          <w:ilvl w:val="0"/>
          <w:numId w:val="13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значение термина «творчество» в нескольких аспектах и понимать границы их применимости;</w:t>
      </w:r>
    </w:p>
    <w:p w14:paraId="10305B42" w14:textId="77777777" w:rsidR="00920AF0" w:rsidRPr="00920AF0" w:rsidRDefault="00920AF0" w:rsidP="006E0201">
      <w:pPr>
        <w:numPr>
          <w:ilvl w:val="0"/>
          <w:numId w:val="13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доказывать важность морально-нравственных ограничений в творчестве;</w:t>
      </w:r>
    </w:p>
    <w:p w14:paraId="2A29A016" w14:textId="77777777" w:rsidR="00920AF0" w:rsidRPr="00920AF0" w:rsidRDefault="00920AF0" w:rsidP="006E0201">
      <w:pPr>
        <w:numPr>
          <w:ilvl w:val="0"/>
          <w:numId w:val="13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творчества как реализацию духовно-нравственных ценностей человека;</w:t>
      </w:r>
    </w:p>
    <w:p w14:paraId="19EF2CCF" w14:textId="77777777" w:rsidR="00920AF0" w:rsidRPr="00920AF0" w:rsidRDefault="00920AF0" w:rsidP="006E0201">
      <w:pPr>
        <w:numPr>
          <w:ilvl w:val="0"/>
          <w:numId w:val="13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доказывать детерминированность творчества культурой своего этноса; знать и уметь объяснить взаимосвязь труда и творчества.</w:t>
      </w:r>
    </w:p>
    <w:p w14:paraId="0796B94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19. Личность и духовно-нравственные ценности.</w:t>
      </w:r>
    </w:p>
    <w:p w14:paraId="3C4D7AA2" w14:textId="77777777" w:rsidR="00920AF0" w:rsidRPr="00920AF0" w:rsidRDefault="00920AF0" w:rsidP="006E0201">
      <w:pPr>
        <w:numPr>
          <w:ilvl w:val="0"/>
          <w:numId w:val="13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значение и роль морали и нравственности в жизни человека;</w:t>
      </w:r>
    </w:p>
    <w:p w14:paraId="03665D0A" w14:textId="77777777" w:rsidR="00920AF0" w:rsidRPr="00920AF0" w:rsidRDefault="00920AF0" w:rsidP="006E0201">
      <w:pPr>
        <w:numPr>
          <w:ilvl w:val="0"/>
          <w:numId w:val="13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происхождение духовных ценностей, понимание идеалов добра и зла;</w:t>
      </w:r>
    </w:p>
    <w:p w14:paraId="090C075A" w14:textId="77777777" w:rsidR="00920AF0" w:rsidRPr="00920AF0" w:rsidRDefault="00920AF0" w:rsidP="006E0201">
      <w:pPr>
        <w:numPr>
          <w:ilvl w:val="0"/>
          <w:numId w:val="13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w:t>
      </w:r>
    </w:p>
    <w:p w14:paraId="2D82BC7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4. «Культурное единство России»</w:t>
      </w:r>
    </w:p>
    <w:p w14:paraId="0B84367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20. Историческая память как духовно-нравственная ценность.</w:t>
      </w:r>
    </w:p>
    <w:p w14:paraId="6A2A068F" w14:textId="77777777" w:rsidR="00920AF0" w:rsidRPr="00920AF0" w:rsidRDefault="00920AF0" w:rsidP="006E0201">
      <w:pPr>
        <w:numPr>
          <w:ilvl w:val="0"/>
          <w:numId w:val="13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объяснять суть термина «история», знать основные исторические периоды и уметь выделять их сущностные черты;</w:t>
      </w:r>
    </w:p>
    <w:p w14:paraId="694A96E8" w14:textId="77777777" w:rsidR="00920AF0" w:rsidRPr="00920AF0" w:rsidRDefault="00920AF0" w:rsidP="006E0201">
      <w:pPr>
        <w:numPr>
          <w:ilvl w:val="0"/>
          <w:numId w:val="13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значении и функциях изучения истории; осознавать историю своей семьи и народа как часть мирового исторического процесса.</w:t>
      </w:r>
    </w:p>
    <w:p w14:paraId="6D8C1EE4" w14:textId="77777777" w:rsidR="00920AF0" w:rsidRPr="00920AF0" w:rsidRDefault="00920AF0" w:rsidP="006E0201">
      <w:pPr>
        <w:numPr>
          <w:ilvl w:val="0"/>
          <w:numId w:val="13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 существовании связи между историческими событиями и культурой. Обосновывать важность изучения истории как духовно-нравственного долга гражданина и патриота.</w:t>
      </w:r>
    </w:p>
    <w:p w14:paraId="3389FE2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21. Литература как язык культуры.</w:t>
      </w:r>
    </w:p>
    <w:p w14:paraId="4FE7D23E" w14:textId="77777777" w:rsidR="00920AF0" w:rsidRPr="00920AF0" w:rsidRDefault="00920AF0" w:rsidP="006E0201">
      <w:pPr>
        <w:numPr>
          <w:ilvl w:val="0"/>
          <w:numId w:val="13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отличия литературы от других видов художественного творчества;</w:t>
      </w:r>
    </w:p>
    <w:p w14:paraId="0B797795" w14:textId="77777777" w:rsidR="00920AF0" w:rsidRPr="00920AF0" w:rsidRDefault="00920AF0" w:rsidP="006E0201">
      <w:pPr>
        <w:numPr>
          <w:ilvl w:val="0"/>
          <w:numId w:val="13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рассказывать об особенностях литературного повествования, выделять простые выразительные средства литературного языка;</w:t>
      </w:r>
    </w:p>
    <w:p w14:paraId="4DED478D" w14:textId="77777777" w:rsidR="00920AF0" w:rsidRPr="00920AF0" w:rsidRDefault="00920AF0" w:rsidP="006E0201">
      <w:pPr>
        <w:numPr>
          <w:ilvl w:val="0"/>
          <w:numId w:val="13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и доказывать важность литературы как культурного явления, как формы трансляции культурных ценностей;</w:t>
      </w:r>
    </w:p>
    <w:p w14:paraId="22DEBD72" w14:textId="77777777" w:rsidR="00920AF0" w:rsidRPr="00920AF0" w:rsidRDefault="00920AF0" w:rsidP="006E0201">
      <w:pPr>
        <w:numPr>
          <w:ilvl w:val="0"/>
          <w:numId w:val="13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обозначать средства выражения морального и нравственного смысла в литературных произведениях.</w:t>
      </w:r>
    </w:p>
    <w:p w14:paraId="5616945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22. Взаимовлияние культур.</w:t>
      </w:r>
    </w:p>
    <w:p w14:paraId="3B464E03" w14:textId="77777777" w:rsidR="00920AF0" w:rsidRPr="00920AF0" w:rsidRDefault="00920AF0" w:rsidP="006E0201">
      <w:pPr>
        <w:numPr>
          <w:ilvl w:val="0"/>
          <w:numId w:val="13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14:paraId="132B9299" w14:textId="77777777" w:rsidR="00920AF0" w:rsidRPr="00920AF0" w:rsidRDefault="00920AF0" w:rsidP="006E0201">
      <w:pPr>
        <w:numPr>
          <w:ilvl w:val="0"/>
          <w:numId w:val="13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обосновывать важность сохранения культурного наследия;</w:t>
      </w:r>
    </w:p>
    <w:p w14:paraId="09A3B254" w14:textId="77777777" w:rsidR="00920AF0" w:rsidRPr="00920AF0" w:rsidRDefault="00920AF0" w:rsidP="006E0201">
      <w:pPr>
        <w:numPr>
          <w:ilvl w:val="0"/>
          <w:numId w:val="13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глобализация, уметь приводить примеры межкультурной коммуникации как способа формирования общих духовно-нравственных ценностей.</w:t>
      </w:r>
    </w:p>
    <w:p w14:paraId="67FD039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23. Духовно-нравственные ценности российского народа.</w:t>
      </w:r>
    </w:p>
    <w:p w14:paraId="707F0E0B" w14:textId="77777777" w:rsidR="00920AF0" w:rsidRPr="00920AF0" w:rsidRDefault="00920AF0" w:rsidP="006E0201">
      <w:pPr>
        <w:numPr>
          <w:ilvl w:val="0"/>
          <w:numId w:val="14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суть и значение следующих духовно-нравственных ценностей: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w:t>
      </w:r>
    </w:p>
    <w:p w14:paraId="554AAE8F" w14:textId="77777777" w:rsidR="00920AF0" w:rsidRPr="00920AF0" w:rsidRDefault="00920AF0" w:rsidP="006E0201">
      <w:pPr>
        <w:numPr>
          <w:ilvl w:val="0"/>
          <w:numId w:val="14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духовно-нравственные ценности в качестве базовых общегражданских ценностей российского общества и уметь доказывать это.</w:t>
      </w:r>
    </w:p>
    <w:p w14:paraId="2D1799D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24. Регионы России: культурное многообразие.</w:t>
      </w:r>
    </w:p>
    <w:p w14:paraId="7D748FAF" w14:textId="77777777" w:rsidR="00920AF0" w:rsidRPr="00920AF0" w:rsidRDefault="00920AF0" w:rsidP="006E0201">
      <w:pPr>
        <w:numPr>
          <w:ilvl w:val="0"/>
          <w:numId w:val="1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принципы федеративного устройства России и концепт «</w:t>
      </w:r>
      <w:proofErr w:type="spellStart"/>
      <w:r w:rsidRPr="00920AF0">
        <w:rPr>
          <w:rFonts w:ascii="Times New Roman" w:hAnsi="Times New Roman" w:cs="Times New Roman"/>
          <w:color w:val="000000"/>
          <w:sz w:val="24"/>
          <w:szCs w:val="24"/>
        </w:rPr>
        <w:t>полиэтничность</w:t>
      </w:r>
      <w:proofErr w:type="spellEnd"/>
      <w:r w:rsidRPr="00920AF0">
        <w:rPr>
          <w:rFonts w:ascii="Times New Roman" w:hAnsi="Times New Roman" w:cs="Times New Roman"/>
          <w:color w:val="000000"/>
          <w:sz w:val="24"/>
          <w:szCs w:val="24"/>
        </w:rPr>
        <w:t>»;</w:t>
      </w:r>
    </w:p>
    <w:p w14:paraId="7BB92595" w14:textId="77777777" w:rsidR="00920AF0" w:rsidRPr="00920AF0" w:rsidRDefault="00920AF0" w:rsidP="006E0201">
      <w:pPr>
        <w:numPr>
          <w:ilvl w:val="0"/>
          <w:numId w:val="1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основные этносы Российской Федерации и регионы, где они традиционно проживают;</w:t>
      </w:r>
    </w:p>
    <w:p w14:paraId="08E3AC75" w14:textId="77777777" w:rsidR="00920AF0" w:rsidRPr="00920AF0" w:rsidRDefault="00920AF0" w:rsidP="006E0201">
      <w:pPr>
        <w:numPr>
          <w:ilvl w:val="0"/>
          <w:numId w:val="1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объяснить значение словосочетаний «многонациональный народ Российской Федерации», «государствообразующий народ», «титульный этнос»;</w:t>
      </w:r>
    </w:p>
    <w:p w14:paraId="215BCA90" w14:textId="77777777" w:rsidR="00920AF0" w:rsidRPr="00920AF0" w:rsidRDefault="00920AF0" w:rsidP="006E0201">
      <w:pPr>
        <w:numPr>
          <w:ilvl w:val="0"/>
          <w:numId w:val="1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ценность многообразия культурных укладов народов Российской Федерации;</w:t>
      </w:r>
    </w:p>
    <w:p w14:paraId="5976C9C8" w14:textId="77777777" w:rsidR="00920AF0" w:rsidRPr="00920AF0" w:rsidRDefault="00920AF0" w:rsidP="006E0201">
      <w:pPr>
        <w:numPr>
          <w:ilvl w:val="0"/>
          <w:numId w:val="14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готовность к сохранению межнационального и межрелигиозного согласия в России;</w:t>
      </w:r>
    </w:p>
    <w:p w14:paraId="3D27E4D5" w14:textId="77777777" w:rsidR="00920AF0" w:rsidRPr="00920AF0" w:rsidRDefault="00920AF0" w:rsidP="006E0201">
      <w:pPr>
        <w:numPr>
          <w:ilvl w:val="0"/>
          <w:numId w:val="14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выделять общие черты в культуре различных народов, обосновывать их значение и причины.</w:t>
      </w:r>
    </w:p>
    <w:p w14:paraId="3E829DC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25. Праздники в культуре народов России.</w:t>
      </w:r>
    </w:p>
    <w:p w14:paraId="33EC2321"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природе праздников и обосновывать их важность как элементов культуры;</w:t>
      </w:r>
    </w:p>
    <w:p w14:paraId="050C6D2D"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взаимосвязь праздников и культурного уклада;</w:t>
      </w:r>
    </w:p>
    <w:p w14:paraId="48C51610"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основные типы праздников;</w:t>
      </w:r>
    </w:p>
    <w:p w14:paraId="4BEC3EED"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рассказывать о праздничных традициях народов России и собственной семьи;</w:t>
      </w:r>
    </w:p>
    <w:p w14:paraId="4136DF24"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связь праздников и истории, культуры народов России;</w:t>
      </w:r>
    </w:p>
    <w:p w14:paraId="711B4822"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основной смысл семейных праздников;</w:t>
      </w:r>
    </w:p>
    <w:p w14:paraId="3EAB3B4F" w14:textId="77777777" w:rsidR="00920AF0" w:rsidRPr="00920AF0" w:rsidRDefault="00920AF0" w:rsidP="006E0201">
      <w:pPr>
        <w:numPr>
          <w:ilvl w:val="0"/>
          <w:numId w:val="14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нравственный смысл праздников народов России;</w:t>
      </w:r>
    </w:p>
    <w:p w14:paraId="4A0F2263" w14:textId="77777777" w:rsidR="00920AF0" w:rsidRPr="00920AF0" w:rsidRDefault="00920AF0" w:rsidP="006E0201">
      <w:pPr>
        <w:numPr>
          <w:ilvl w:val="0"/>
          <w:numId w:val="14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значение праздников как элементов культурной памяти народов России, как воплощение духовно-нравственных идеалов.</w:t>
      </w:r>
    </w:p>
    <w:p w14:paraId="41A6FDE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26. Памятники архитектуры народов России.</w:t>
      </w:r>
    </w:p>
    <w:p w14:paraId="3E66EA12" w14:textId="77777777" w:rsidR="00920AF0" w:rsidRPr="00920AF0" w:rsidRDefault="00920AF0" w:rsidP="006E0201">
      <w:pPr>
        <w:numPr>
          <w:ilvl w:val="0"/>
          <w:numId w:val="1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архитектура,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w:t>
      </w:r>
    </w:p>
    <w:p w14:paraId="0D2E9101" w14:textId="77777777" w:rsidR="00920AF0" w:rsidRPr="00920AF0" w:rsidRDefault="00920AF0" w:rsidP="006E0201">
      <w:pPr>
        <w:numPr>
          <w:ilvl w:val="0"/>
          <w:numId w:val="1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взаимосвязь между типом жилищ и типом хозяйственной деятельности;</w:t>
      </w:r>
    </w:p>
    <w:p w14:paraId="4E7D8C62" w14:textId="77777777" w:rsidR="00920AF0" w:rsidRPr="00920AF0" w:rsidRDefault="00920AF0" w:rsidP="006E0201">
      <w:pPr>
        <w:numPr>
          <w:ilvl w:val="0"/>
          <w:numId w:val="1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уметь охарактеризовать связь между уровнем научно-технического развития и типами жилищ;</w:t>
      </w:r>
    </w:p>
    <w:p w14:paraId="417F6E35" w14:textId="77777777" w:rsidR="00920AF0" w:rsidRPr="00920AF0" w:rsidRDefault="00920AF0" w:rsidP="006E0201">
      <w:pPr>
        <w:numPr>
          <w:ilvl w:val="0"/>
          <w:numId w:val="1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уметь объяснять взаимосвязь между особенностями архитектуры и духовно-нравственными ценностями народов России;</w:t>
      </w:r>
    </w:p>
    <w:p w14:paraId="50B3C297" w14:textId="77777777" w:rsidR="00920AF0" w:rsidRPr="00920AF0" w:rsidRDefault="00920AF0" w:rsidP="006E0201">
      <w:pPr>
        <w:numPr>
          <w:ilvl w:val="0"/>
          <w:numId w:val="14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устанавливать связь между историей памятника и историей края, характеризовать памятники истории и культуры;</w:t>
      </w:r>
    </w:p>
    <w:p w14:paraId="1B3D04CF" w14:textId="77777777" w:rsidR="00920AF0" w:rsidRPr="00920AF0" w:rsidRDefault="00920AF0" w:rsidP="006E0201">
      <w:pPr>
        <w:numPr>
          <w:ilvl w:val="0"/>
          <w:numId w:val="14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нравственном и научном смысле краеведческой работы.</w:t>
      </w:r>
    </w:p>
    <w:p w14:paraId="0EEE268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27. Музыкальная культура народов России.</w:t>
      </w:r>
    </w:p>
    <w:p w14:paraId="6149051F" w14:textId="77777777" w:rsidR="00920AF0" w:rsidRPr="00920AF0" w:rsidRDefault="00920AF0" w:rsidP="006E0201">
      <w:pPr>
        <w:numPr>
          <w:ilvl w:val="0"/>
          <w:numId w:val="14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отличия музыки от других видов художественного творчества, рассказывать об особенностях музыкального повествования, выделять простые выразительные средства музыкального языка;</w:t>
      </w:r>
    </w:p>
    <w:p w14:paraId="49566EAC" w14:textId="77777777" w:rsidR="00920AF0" w:rsidRPr="00920AF0" w:rsidRDefault="00920AF0" w:rsidP="006E0201">
      <w:pPr>
        <w:numPr>
          <w:ilvl w:val="0"/>
          <w:numId w:val="14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и доказывать важность музыки как культурного явления, как формы трансляции культурных ценностей;</w:t>
      </w:r>
    </w:p>
    <w:p w14:paraId="13E0925B" w14:textId="77777777" w:rsidR="00920AF0" w:rsidRPr="00920AF0" w:rsidRDefault="00920AF0" w:rsidP="006E0201">
      <w:pPr>
        <w:numPr>
          <w:ilvl w:val="0"/>
          <w:numId w:val="14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обозначать средства выражения морального и нравственного смысла музыкальных произведений;</w:t>
      </w:r>
    </w:p>
    <w:p w14:paraId="295B66AE" w14:textId="77777777" w:rsidR="00920AF0" w:rsidRPr="00920AF0" w:rsidRDefault="00920AF0" w:rsidP="006E0201">
      <w:pPr>
        <w:numPr>
          <w:ilvl w:val="0"/>
          <w:numId w:val="14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основные темы музыкального творчества народов России, народные инструменты.</w:t>
      </w:r>
    </w:p>
    <w:p w14:paraId="327EEED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28. Изобразительное искусство народов России.</w:t>
      </w:r>
    </w:p>
    <w:p w14:paraId="4A9D6879" w14:textId="77777777" w:rsidR="00920AF0" w:rsidRPr="00920AF0" w:rsidRDefault="00920AF0" w:rsidP="006E0201">
      <w:pPr>
        <w:numPr>
          <w:ilvl w:val="0"/>
          <w:numId w:val="1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отличия изобразительного искусства от других видов художественного творчества, рассказывать об особенностях и выразительных средствах изобразительного искусства;</w:t>
      </w:r>
    </w:p>
    <w:p w14:paraId="13BDD6E8" w14:textId="77777777" w:rsidR="00920AF0" w:rsidRPr="00920AF0" w:rsidRDefault="00920AF0" w:rsidP="006E0201">
      <w:pPr>
        <w:numPr>
          <w:ilvl w:val="0"/>
          <w:numId w:val="1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объяснить, что такое скульптура, живопись, графика, фольклорные орнаменты;</w:t>
      </w:r>
    </w:p>
    <w:p w14:paraId="74EA39CD" w14:textId="77777777" w:rsidR="00920AF0" w:rsidRPr="00920AF0" w:rsidRDefault="00920AF0" w:rsidP="006E0201">
      <w:pPr>
        <w:numPr>
          <w:ilvl w:val="0"/>
          <w:numId w:val="1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и доказывать важность изобразительного искусства как культурного явления, как формы трансляции культурных ценностей;</w:t>
      </w:r>
    </w:p>
    <w:p w14:paraId="58B85E2A" w14:textId="77777777" w:rsidR="00920AF0" w:rsidRPr="00920AF0" w:rsidRDefault="00920AF0" w:rsidP="006E0201">
      <w:pPr>
        <w:numPr>
          <w:ilvl w:val="0"/>
          <w:numId w:val="14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обозначать средства выражения морального и нравственного смысла изобразительного искусства;</w:t>
      </w:r>
    </w:p>
    <w:p w14:paraId="3401524A" w14:textId="77777777" w:rsidR="00920AF0" w:rsidRPr="00920AF0" w:rsidRDefault="00920AF0" w:rsidP="006E0201">
      <w:pPr>
        <w:numPr>
          <w:ilvl w:val="0"/>
          <w:numId w:val="14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основные темы изобразительного искусства народов России.</w:t>
      </w:r>
    </w:p>
    <w:p w14:paraId="31BEC35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29. Фольклор и литература народов России.</w:t>
      </w:r>
    </w:p>
    <w:p w14:paraId="7E58AE01" w14:textId="77777777" w:rsidR="00920AF0" w:rsidRPr="00920AF0" w:rsidRDefault="00920AF0" w:rsidP="006E0201">
      <w:pPr>
        <w:numPr>
          <w:ilvl w:val="0"/>
          <w:numId w:val="14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что такое пословицы и поговорки, обосновывать важность и нужность этих языковых выразительных средств; понимать и объяснять, что такое эпос, миф, сказка, былина, песня;</w:t>
      </w:r>
    </w:p>
    <w:p w14:paraId="2B184E8E" w14:textId="77777777" w:rsidR="00920AF0" w:rsidRPr="00920AF0" w:rsidRDefault="00920AF0" w:rsidP="006E0201">
      <w:pPr>
        <w:numPr>
          <w:ilvl w:val="0"/>
          <w:numId w:val="14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воспринимать и объяснять на примерах важность понимания фольклора как отражения истории народа и его ценностей, морали и нравственности;</w:t>
      </w:r>
    </w:p>
    <w:p w14:paraId="5E8A7088" w14:textId="77777777" w:rsidR="00920AF0" w:rsidRPr="00920AF0" w:rsidRDefault="00920AF0" w:rsidP="006E0201">
      <w:pPr>
        <w:numPr>
          <w:ilvl w:val="0"/>
          <w:numId w:val="14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национальная литература и каковы ее выразительные средства; оценивать морально-нравственный потенциал национальной литературы.</w:t>
      </w:r>
    </w:p>
    <w:p w14:paraId="000BEE2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30. Бытовые традиции народов России: пища, одежда, дом.</w:t>
      </w:r>
    </w:p>
    <w:p w14:paraId="64BCBC83" w14:textId="77777777" w:rsidR="00920AF0" w:rsidRPr="00920AF0" w:rsidRDefault="00920AF0" w:rsidP="006E0201">
      <w:pPr>
        <w:numPr>
          <w:ilvl w:val="0"/>
          <w:numId w:val="14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взаимосвязь между бытом и природными условиями проживания народа на примерах из истории и культуры своего региона;</w:t>
      </w:r>
    </w:p>
    <w:p w14:paraId="3798E614" w14:textId="77777777" w:rsidR="00920AF0" w:rsidRPr="00920AF0" w:rsidRDefault="00920AF0" w:rsidP="006E0201">
      <w:pPr>
        <w:numPr>
          <w:ilvl w:val="0"/>
          <w:numId w:val="14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доказывать и отстаивать важность сохранения и развития культурных, духовно-нравственных, семейных и этнических традиций, многообразия культур;</w:t>
      </w:r>
    </w:p>
    <w:p w14:paraId="7FBF515F" w14:textId="77777777" w:rsidR="00920AF0" w:rsidRPr="00920AF0" w:rsidRDefault="00920AF0" w:rsidP="006E0201">
      <w:pPr>
        <w:numPr>
          <w:ilvl w:val="0"/>
          <w:numId w:val="14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оценивать и устанавливать границы и приоритеты взаимодействия между людьми разной этнической, религиозной и гражданской идентичности на доступном уровне (с учетом возрастных особенностей обучающихся);</w:t>
      </w:r>
    </w:p>
    <w:p w14:paraId="69A1ADFC" w14:textId="77777777" w:rsidR="00920AF0" w:rsidRPr="00920AF0" w:rsidRDefault="00920AF0" w:rsidP="006E0201">
      <w:pPr>
        <w:numPr>
          <w:ilvl w:val="0"/>
          <w:numId w:val="14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 через бытовые традиции народов своего края.</w:t>
      </w:r>
    </w:p>
    <w:p w14:paraId="7A9C7BC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31. Культурная карта России (практическое занятие).</w:t>
      </w:r>
    </w:p>
    <w:p w14:paraId="60457C53" w14:textId="77777777" w:rsidR="00920AF0" w:rsidRPr="00920AF0" w:rsidRDefault="00920AF0" w:rsidP="006E0201">
      <w:pPr>
        <w:numPr>
          <w:ilvl w:val="0"/>
          <w:numId w:val="14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отличия культурной географии от физической и политической географии;</w:t>
      </w:r>
    </w:p>
    <w:p w14:paraId="64BF5FE1" w14:textId="77777777" w:rsidR="00920AF0" w:rsidRPr="00920AF0" w:rsidRDefault="00920AF0" w:rsidP="006E0201">
      <w:pPr>
        <w:numPr>
          <w:ilvl w:val="0"/>
          <w:numId w:val="14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что такое культурная карта народов России; описывать отдельные области культурной карты в соответствии с их особенностями.</w:t>
      </w:r>
    </w:p>
    <w:p w14:paraId="1CCE31E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32. Единство страны – залог будущего России.</w:t>
      </w:r>
    </w:p>
    <w:p w14:paraId="2D5C30DF" w14:textId="77777777" w:rsidR="00920AF0" w:rsidRPr="00920AF0" w:rsidRDefault="00920AF0" w:rsidP="006E0201">
      <w:pPr>
        <w:numPr>
          <w:ilvl w:val="0"/>
          <w:numId w:val="14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значение и роль общих элементов в культуре народов России для обоснования ее территориального, политического и экономического единства;</w:t>
      </w:r>
    </w:p>
    <w:p w14:paraId="44CBB454" w14:textId="77777777" w:rsidR="00920AF0" w:rsidRPr="00920AF0" w:rsidRDefault="00920AF0" w:rsidP="006E0201">
      <w:pPr>
        <w:numPr>
          <w:ilvl w:val="0"/>
          <w:numId w:val="14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доказывать важность и преимущества этого единства перед требованиями национального самоопределения отдельных этносов.</w:t>
      </w:r>
    </w:p>
    <w:p w14:paraId="55D1C1C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6-й класс</w:t>
      </w:r>
    </w:p>
    <w:p w14:paraId="6B0398C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 концу обучения в 6-м классе обучающийся получит следующие предметные результаты по отдельным темам программы по ОДНКНР.</w:t>
      </w:r>
    </w:p>
    <w:p w14:paraId="0409E27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1. «Культура как социальность»</w:t>
      </w:r>
    </w:p>
    <w:p w14:paraId="0A40C72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 Мир культуры: его структура.</w:t>
      </w:r>
    </w:p>
    <w:p w14:paraId="72258659" w14:textId="77777777" w:rsidR="00920AF0" w:rsidRPr="00920AF0" w:rsidRDefault="00920AF0" w:rsidP="006E0201">
      <w:pPr>
        <w:numPr>
          <w:ilvl w:val="0"/>
          <w:numId w:val="15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объяснить структуру культуры как социального явления; понимать специфику социальных явлений, их ключевые отличия от природных явлений;</w:t>
      </w:r>
    </w:p>
    <w:p w14:paraId="249FFA59" w14:textId="77777777" w:rsidR="00920AF0" w:rsidRPr="00920AF0" w:rsidRDefault="00920AF0" w:rsidP="006E0201">
      <w:pPr>
        <w:numPr>
          <w:ilvl w:val="0"/>
          <w:numId w:val="15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доказывать связь между этапом развития материальной культуры и социальной структурой общества, их взаимосвязь с духовно-нравственным состоянием общества;</w:t>
      </w:r>
    </w:p>
    <w:p w14:paraId="2853DF1B" w14:textId="77777777" w:rsidR="00920AF0" w:rsidRPr="00920AF0" w:rsidRDefault="00920AF0" w:rsidP="006E0201">
      <w:pPr>
        <w:numPr>
          <w:ilvl w:val="0"/>
          <w:numId w:val="15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зависимость социальных процессов от культурно-исторических процессов; уметь объяснить взаимосвязь между научно-техническим прогрессом и этапами развития социума.</w:t>
      </w:r>
    </w:p>
    <w:p w14:paraId="34A2E02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 Культура России: многообразие регионов.</w:t>
      </w:r>
    </w:p>
    <w:p w14:paraId="677F2897"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административно-территориальное деление России;</w:t>
      </w:r>
    </w:p>
    <w:p w14:paraId="14450791"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количество регионов, различать субъекты и федеральные округа, уметь показать их на административной карте России;</w:t>
      </w:r>
    </w:p>
    <w:p w14:paraId="37400FEE"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понимать и уметь объяснить необходимость федеративного устройства в </w:t>
      </w:r>
      <w:proofErr w:type="spellStart"/>
      <w:r w:rsidRPr="00920AF0">
        <w:rPr>
          <w:rFonts w:ascii="Times New Roman" w:hAnsi="Times New Roman" w:cs="Times New Roman"/>
          <w:color w:val="000000"/>
          <w:sz w:val="24"/>
          <w:szCs w:val="24"/>
        </w:rPr>
        <w:t>полиэтничном</w:t>
      </w:r>
      <w:proofErr w:type="spellEnd"/>
      <w:r w:rsidRPr="00920AF0">
        <w:rPr>
          <w:rFonts w:ascii="Times New Roman" w:hAnsi="Times New Roman" w:cs="Times New Roman"/>
          <w:color w:val="000000"/>
          <w:sz w:val="24"/>
          <w:szCs w:val="24"/>
        </w:rPr>
        <w:t xml:space="preserve"> государстве, важность сохранения исторической памяти отдельных этносов;</w:t>
      </w:r>
    </w:p>
    <w:p w14:paraId="2FAFF787"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принцип равенства прав каждого человека, вне зависимости от его принадлежности к тому или иному народу;</w:t>
      </w:r>
    </w:p>
    <w:p w14:paraId="0CB7B643"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ценность многообразия культурных укладов народов Российской Федерации;</w:t>
      </w:r>
    </w:p>
    <w:p w14:paraId="7ED7CF00" w14:textId="77777777" w:rsidR="00920AF0" w:rsidRPr="00920AF0" w:rsidRDefault="00920AF0" w:rsidP="006E0201">
      <w:pPr>
        <w:numPr>
          <w:ilvl w:val="0"/>
          <w:numId w:val="15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готовность к сохранению межнационального и межрелигиозного согласия в России;</w:t>
      </w:r>
    </w:p>
    <w:p w14:paraId="382D28B7" w14:textId="77777777" w:rsidR="00920AF0" w:rsidRPr="00920AF0" w:rsidRDefault="00920AF0" w:rsidP="006E0201">
      <w:pPr>
        <w:numPr>
          <w:ilvl w:val="0"/>
          <w:numId w:val="15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духовную культуру всех народов России как общее достояние и богатство нашей многонациональной Родины.</w:t>
      </w:r>
    </w:p>
    <w:p w14:paraId="377FB5B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 История быта как история культуры.</w:t>
      </w:r>
    </w:p>
    <w:p w14:paraId="396C1BE1" w14:textId="77777777" w:rsidR="00920AF0" w:rsidRPr="00920AF0" w:rsidRDefault="00920AF0" w:rsidP="006E0201">
      <w:pPr>
        <w:numPr>
          <w:ilvl w:val="0"/>
          <w:numId w:val="15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смысл понятия «домашнее хозяйство» и характеризовать его типы; понимать взаимосвязь между хозяйственной деятельностью народов России и особенностями исторического периода;</w:t>
      </w:r>
    </w:p>
    <w:p w14:paraId="03766920" w14:textId="77777777" w:rsidR="00920AF0" w:rsidRPr="00920AF0" w:rsidRDefault="00920AF0" w:rsidP="006E0201">
      <w:pPr>
        <w:numPr>
          <w:ilvl w:val="0"/>
          <w:numId w:val="15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объяснять зависимость ценностных ориентиров народов России от их локализации в конкретных климатических, географических и культурно-исторических условиях.</w:t>
      </w:r>
    </w:p>
    <w:p w14:paraId="70AB90B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4. Прогресс: технический и социальный.</w:t>
      </w:r>
    </w:p>
    <w:p w14:paraId="00DACC9E" w14:textId="77777777" w:rsidR="00920AF0" w:rsidRPr="00920AF0" w:rsidRDefault="00920AF0" w:rsidP="006E0201">
      <w:pPr>
        <w:numPr>
          <w:ilvl w:val="0"/>
          <w:numId w:val="15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что такое труд, производительность труда и разделение труда, характеризовать их роль и значение в истории и современном обществе;</w:t>
      </w:r>
    </w:p>
    <w:p w14:paraId="64E875AE" w14:textId="77777777" w:rsidR="00920AF0" w:rsidRPr="00920AF0" w:rsidRDefault="00920AF0" w:rsidP="006E0201">
      <w:pPr>
        <w:numPr>
          <w:ilvl w:val="0"/>
          <w:numId w:val="15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уметь доказывать взаимозависимость членов общества, роль созидательного и добросовестного труда для создания социально и экономически благоприятной среды;</w:t>
      </w:r>
    </w:p>
    <w:p w14:paraId="44F77B77" w14:textId="77777777" w:rsidR="00920AF0" w:rsidRPr="00920AF0" w:rsidRDefault="00920AF0" w:rsidP="006E0201">
      <w:pPr>
        <w:numPr>
          <w:ilvl w:val="0"/>
          <w:numId w:val="15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демонстрировать понимание роли обслуживающего труда, его социальной и духовно-нравственной важности;</w:t>
      </w:r>
    </w:p>
    <w:p w14:paraId="65484EB5" w14:textId="77777777" w:rsidR="00920AF0" w:rsidRPr="00920AF0" w:rsidRDefault="00920AF0" w:rsidP="006E0201">
      <w:pPr>
        <w:numPr>
          <w:ilvl w:val="0"/>
          <w:numId w:val="15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взаимосвязи между механизацией домашнего труда и изменениями социальных взаимосвязей в обществе;</w:t>
      </w:r>
    </w:p>
    <w:p w14:paraId="220064BA" w14:textId="77777777" w:rsidR="00920AF0" w:rsidRPr="00920AF0" w:rsidRDefault="00920AF0" w:rsidP="006E0201">
      <w:pPr>
        <w:numPr>
          <w:ilvl w:val="0"/>
          <w:numId w:val="15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обосновывать влияние технологий на культуру и ценности общества.</w:t>
      </w:r>
    </w:p>
    <w:p w14:paraId="0424E76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5. Образование в культуре народов России.</w:t>
      </w:r>
    </w:p>
    <w:p w14:paraId="16CEE863" w14:textId="77777777" w:rsidR="00920AF0" w:rsidRPr="00920AF0" w:rsidRDefault="00920AF0" w:rsidP="006E0201">
      <w:pPr>
        <w:numPr>
          <w:ilvl w:val="0"/>
          <w:numId w:val="15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об истории образования и его роли в обществе на различных этапах его развития;</w:t>
      </w:r>
    </w:p>
    <w:p w14:paraId="1AB5E2C0" w14:textId="77777777" w:rsidR="00920AF0" w:rsidRPr="00920AF0" w:rsidRDefault="00920AF0" w:rsidP="006E0201">
      <w:pPr>
        <w:numPr>
          <w:ilvl w:val="0"/>
          <w:numId w:val="15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обосновывать роль ценностей в обществе, их зависимость от процесса познания;</w:t>
      </w:r>
    </w:p>
    <w:p w14:paraId="4EC8AFD9" w14:textId="77777777" w:rsidR="00920AF0" w:rsidRPr="00920AF0" w:rsidRDefault="00920AF0" w:rsidP="006E0201">
      <w:pPr>
        <w:numPr>
          <w:ilvl w:val="0"/>
          <w:numId w:val="15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специфику каждого уровня образования, ее роль в современных общественных процессах;</w:t>
      </w:r>
    </w:p>
    <w:p w14:paraId="040EF858" w14:textId="77777777" w:rsidR="00920AF0" w:rsidRPr="00920AF0" w:rsidRDefault="00920AF0" w:rsidP="006E0201">
      <w:pPr>
        <w:numPr>
          <w:ilvl w:val="0"/>
          <w:numId w:val="15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образования в современном мире и ценность знания; характеризовать образование как часть процесса формирования духовно-нравственных ориентиров человека.</w:t>
      </w:r>
    </w:p>
    <w:p w14:paraId="4D59F9A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6. Права и обязанности человека.</w:t>
      </w:r>
    </w:p>
    <w:p w14:paraId="0FCB1931" w14:textId="77777777" w:rsidR="00920AF0" w:rsidRPr="00920AF0" w:rsidRDefault="00920AF0" w:rsidP="006E0201">
      <w:pPr>
        <w:numPr>
          <w:ilvl w:val="0"/>
          <w:numId w:val="15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термины «права человека», «естественные права человека», «правовая культура»;</w:t>
      </w:r>
    </w:p>
    <w:p w14:paraId="7D923601" w14:textId="77777777" w:rsidR="00920AF0" w:rsidRPr="00920AF0" w:rsidRDefault="00920AF0" w:rsidP="006E0201">
      <w:pPr>
        <w:numPr>
          <w:ilvl w:val="0"/>
          <w:numId w:val="15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историю формирования комплекса понятий, связанных с правами; понимать и обосновывать важность прав человека как привилегии и обязанности человека;</w:t>
      </w:r>
    </w:p>
    <w:p w14:paraId="6D2EAFF5" w14:textId="77777777" w:rsidR="00920AF0" w:rsidRPr="00920AF0" w:rsidRDefault="00920AF0" w:rsidP="006E0201">
      <w:pPr>
        <w:numPr>
          <w:ilvl w:val="0"/>
          <w:numId w:val="15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необходимость соблюдения прав человека;</w:t>
      </w:r>
    </w:p>
    <w:p w14:paraId="332143EA" w14:textId="77777777" w:rsidR="00920AF0" w:rsidRPr="00920AF0" w:rsidRDefault="00920AF0" w:rsidP="006E0201">
      <w:pPr>
        <w:numPr>
          <w:ilvl w:val="0"/>
          <w:numId w:val="15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объяснить необходимость сохранения паритета между правами и обязанностями человека в обществе;</w:t>
      </w:r>
    </w:p>
    <w:p w14:paraId="1E372FDE" w14:textId="77777777" w:rsidR="00920AF0" w:rsidRPr="00920AF0" w:rsidRDefault="00920AF0" w:rsidP="006E0201">
      <w:pPr>
        <w:numPr>
          <w:ilvl w:val="0"/>
          <w:numId w:val="15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формирования правовой культуры из истории народов России.</w:t>
      </w:r>
    </w:p>
    <w:p w14:paraId="4634128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7. Общество и религия: духовно-нравственное взаимодействие.</w:t>
      </w:r>
    </w:p>
    <w:p w14:paraId="56B82F7E" w14:textId="77777777" w:rsidR="00920AF0" w:rsidRPr="00920AF0" w:rsidRDefault="00920AF0" w:rsidP="006E0201">
      <w:pPr>
        <w:numPr>
          <w:ilvl w:val="0"/>
          <w:numId w:val="15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смысл терминов «религия», «конфессия», «атеизм», «свободомыслие»;</w:t>
      </w:r>
    </w:p>
    <w:p w14:paraId="7302DC2C" w14:textId="77777777" w:rsidR="00920AF0" w:rsidRPr="00920AF0" w:rsidRDefault="00920AF0" w:rsidP="006E0201">
      <w:pPr>
        <w:numPr>
          <w:ilvl w:val="0"/>
          <w:numId w:val="15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характеризовать основные </w:t>
      </w:r>
      <w:proofErr w:type="spellStart"/>
      <w:r w:rsidRPr="00920AF0">
        <w:rPr>
          <w:rFonts w:ascii="Times New Roman" w:hAnsi="Times New Roman" w:cs="Times New Roman"/>
          <w:color w:val="000000"/>
          <w:sz w:val="24"/>
          <w:szCs w:val="24"/>
        </w:rPr>
        <w:t>культурообразующие</w:t>
      </w:r>
      <w:proofErr w:type="spellEnd"/>
      <w:r w:rsidRPr="00920AF0">
        <w:rPr>
          <w:rFonts w:ascii="Times New Roman" w:hAnsi="Times New Roman" w:cs="Times New Roman"/>
          <w:color w:val="000000"/>
          <w:sz w:val="24"/>
          <w:szCs w:val="24"/>
        </w:rPr>
        <w:t xml:space="preserve"> конфессии;</w:t>
      </w:r>
    </w:p>
    <w:p w14:paraId="4FC5774C" w14:textId="77777777" w:rsidR="00920AF0" w:rsidRPr="00920AF0" w:rsidRDefault="00920AF0" w:rsidP="006E0201">
      <w:pPr>
        <w:numPr>
          <w:ilvl w:val="0"/>
          <w:numId w:val="15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объяснять роль религии в истории и на современном этапе общественного развития;</w:t>
      </w:r>
    </w:p>
    <w:p w14:paraId="657E8D6D" w14:textId="77777777" w:rsidR="00920AF0" w:rsidRPr="00920AF0" w:rsidRDefault="00920AF0" w:rsidP="006E0201">
      <w:pPr>
        <w:numPr>
          <w:ilvl w:val="0"/>
          <w:numId w:val="15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обосновывать роль религий как источника культурного развития общества.</w:t>
      </w:r>
    </w:p>
    <w:p w14:paraId="4304813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8. Современный мир: самое важное (практическое занятие).</w:t>
      </w:r>
    </w:p>
    <w:p w14:paraId="1EDED78E" w14:textId="77777777" w:rsidR="00920AF0" w:rsidRPr="00920AF0" w:rsidRDefault="00920AF0" w:rsidP="006E0201">
      <w:pPr>
        <w:numPr>
          <w:ilvl w:val="0"/>
          <w:numId w:val="15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процессы, протекающие в современном обществе, его духовно-нравственные ориентиры;</w:t>
      </w:r>
    </w:p>
    <w:p w14:paraId="6600269E" w14:textId="77777777" w:rsidR="00920AF0" w:rsidRPr="00920AF0" w:rsidRDefault="00920AF0" w:rsidP="006E0201">
      <w:pPr>
        <w:numPr>
          <w:ilvl w:val="0"/>
          <w:numId w:val="15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доказать важность духовно-нравственного развития человека и общества в целом для сохранения социально-экономического благополучия;</w:t>
      </w:r>
    </w:p>
    <w:p w14:paraId="2ED678E8" w14:textId="77777777" w:rsidR="00920AF0" w:rsidRPr="00920AF0" w:rsidRDefault="00920AF0" w:rsidP="006E0201">
      <w:pPr>
        <w:numPr>
          <w:ilvl w:val="0"/>
          <w:numId w:val="15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называть и характеризовать основные источники этого процесса, уметь доказывать теоретические положения, выдвинутые ранее на примерах из истории и культуры России.</w:t>
      </w:r>
    </w:p>
    <w:p w14:paraId="74E9194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2. «Человек и его отражение в культуре»</w:t>
      </w:r>
    </w:p>
    <w:p w14:paraId="2D7B66BA"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9. Духовно-нравственный облик и идеал человека.</w:t>
      </w:r>
    </w:p>
    <w:p w14:paraId="7220AE61"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как проявляется мораль и нравственность через описание личных качеств человека;</w:t>
      </w:r>
    </w:p>
    <w:p w14:paraId="6ACEC402"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какие личностные качества соотносятся с теми или иными моральными и нравственными ценностями;</w:t>
      </w:r>
    </w:p>
    <w:p w14:paraId="19427BD6"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различия между этикой и этикетом и их взаимосвязь;</w:t>
      </w:r>
    </w:p>
    <w:p w14:paraId="26958501"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и доказывать ценность свободы как залога благополучия общества, уважения к правам человека, его месту и роли в общественных процессах;</w:t>
      </w:r>
    </w:p>
    <w:p w14:paraId="511C3D0C"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взаимосвязь таких понятий, как «свобода», «ответственность», «право» и «долг»;</w:t>
      </w:r>
    </w:p>
    <w:p w14:paraId="435ECC5A" w14:textId="77777777" w:rsidR="00920AF0" w:rsidRPr="00920AF0" w:rsidRDefault="00920AF0" w:rsidP="006E0201">
      <w:pPr>
        <w:numPr>
          <w:ilvl w:val="0"/>
          <w:numId w:val="15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важность коллективизма как ценности современной России и его приоритет перед идеологией индивидуализма;</w:t>
      </w:r>
    </w:p>
    <w:p w14:paraId="26D26E1E" w14:textId="77777777" w:rsidR="00920AF0" w:rsidRPr="00920AF0" w:rsidRDefault="00920AF0" w:rsidP="006E0201">
      <w:pPr>
        <w:numPr>
          <w:ilvl w:val="0"/>
          <w:numId w:val="15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идеалов человека в историко-культурном пространстве современной России.</w:t>
      </w:r>
    </w:p>
    <w:p w14:paraId="71D72B1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10. Взросление человека в культуре народов России.</w:t>
      </w:r>
    </w:p>
    <w:p w14:paraId="669C37E4" w14:textId="77777777" w:rsidR="00920AF0" w:rsidRPr="00920AF0" w:rsidRDefault="00920AF0" w:rsidP="006E0201">
      <w:pPr>
        <w:numPr>
          <w:ilvl w:val="0"/>
          <w:numId w:val="15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Понимать различие между процессами антропогенеза и </w:t>
      </w:r>
      <w:proofErr w:type="spellStart"/>
      <w:r w:rsidRPr="00920AF0">
        <w:rPr>
          <w:rFonts w:ascii="Times New Roman" w:hAnsi="Times New Roman" w:cs="Times New Roman"/>
          <w:color w:val="000000"/>
          <w:sz w:val="24"/>
          <w:szCs w:val="24"/>
        </w:rPr>
        <w:t>антропосоциогенеза</w:t>
      </w:r>
      <w:proofErr w:type="spellEnd"/>
      <w:r w:rsidRPr="00920AF0">
        <w:rPr>
          <w:rFonts w:ascii="Times New Roman" w:hAnsi="Times New Roman" w:cs="Times New Roman"/>
          <w:color w:val="000000"/>
          <w:sz w:val="24"/>
          <w:szCs w:val="24"/>
        </w:rPr>
        <w:t>;</w:t>
      </w:r>
    </w:p>
    <w:p w14:paraId="12190477" w14:textId="77777777" w:rsidR="00920AF0" w:rsidRPr="00920AF0" w:rsidRDefault="00920AF0" w:rsidP="006E0201">
      <w:pPr>
        <w:numPr>
          <w:ilvl w:val="0"/>
          <w:numId w:val="15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процесс взросления человека и его основные этапы, а также потребности человека для гармоничного развития существования на каждом из этапов;</w:t>
      </w:r>
    </w:p>
    <w:p w14:paraId="64CD0C84" w14:textId="77777777" w:rsidR="00920AF0" w:rsidRPr="00920AF0" w:rsidRDefault="00920AF0" w:rsidP="006E0201">
      <w:pPr>
        <w:numPr>
          <w:ilvl w:val="0"/>
          <w:numId w:val="15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взаимодействия человека и общества, характеризовать негативные эффекты социальной изоляции;</w:t>
      </w:r>
    </w:p>
    <w:p w14:paraId="29660224" w14:textId="77777777" w:rsidR="00920AF0" w:rsidRPr="00920AF0" w:rsidRDefault="00920AF0" w:rsidP="006E0201">
      <w:pPr>
        <w:numPr>
          <w:ilvl w:val="0"/>
          <w:numId w:val="15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демонстрировать свое понимание самостоятельности, ее роли в развитии личности, во взаимодействии с другими людьми.</w:t>
      </w:r>
    </w:p>
    <w:p w14:paraId="496CDEE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11. Религия как источник нравственности.</w:t>
      </w:r>
    </w:p>
    <w:p w14:paraId="70B0ADEB" w14:textId="77777777" w:rsidR="00920AF0" w:rsidRPr="00920AF0" w:rsidRDefault="00920AF0" w:rsidP="006E0201">
      <w:pPr>
        <w:numPr>
          <w:ilvl w:val="0"/>
          <w:numId w:val="16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нравственный потенциал религии;</w:t>
      </w:r>
    </w:p>
    <w:p w14:paraId="450CF453" w14:textId="77777777" w:rsidR="00920AF0" w:rsidRPr="00920AF0" w:rsidRDefault="00920AF0" w:rsidP="006E0201">
      <w:pPr>
        <w:numPr>
          <w:ilvl w:val="0"/>
          <w:numId w:val="16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уметь излагать нравственные принципы государствообразующих конфессий России;</w:t>
      </w:r>
    </w:p>
    <w:p w14:paraId="1D05F9FB" w14:textId="77777777" w:rsidR="00920AF0" w:rsidRPr="00920AF0" w:rsidRDefault="00920AF0" w:rsidP="006E0201">
      <w:pPr>
        <w:numPr>
          <w:ilvl w:val="0"/>
          <w:numId w:val="16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основные требования к нравственному идеалу человека в государствообразующих религиях современной России;</w:t>
      </w:r>
    </w:p>
    <w:p w14:paraId="0953E642" w14:textId="77777777" w:rsidR="00920AF0" w:rsidRPr="00920AF0" w:rsidRDefault="00920AF0" w:rsidP="006E0201">
      <w:pPr>
        <w:numPr>
          <w:ilvl w:val="0"/>
          <w:numId w:val="16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обосновывать важность религиозных моральных и нравственных ценностей для современного общества.</w:t>
      </w:r>
    </w:p>
    <w:p w14:paraId="72B51DC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12. Наука как источник знания о человеке.</w:t>
      </w:r>
    </w:p>
    <w:p w14:paraId="29457201" w14:textId="77777777" w:rsidR="00920AF0" w:rsidRPr="00920AF0" w:rsidRDefault="00920AF0" w:rsidP="006E0201">
      <w:pPr>
        <w:numPr>
          <w:ilvl w:val="0"/>
          <w:numId w:val="16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характеризовать смысл понятия «гуманитарное знание»;</w:t>
      </w:r>
    </w:p>
    <w:p w14:paraId="6833681A" w14:textId="77777777" w:rsidR="00920AF0" w:rsidRPr="00920AF0" w:rsidRDefault="00920AF0" w:rsidP="006E0201">
      <w:pPr>
        <w:numPr>
          <w:ilvl w:val="0"/>
          <w:numId w:val="16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определять нравственный смысл гуманитарного знания, его системообразующую роль в современной культуре;</w:t>
      </w:r>
    </w:p>
    <w:p w14:paraId="172DA230" w14:textId="77777777" w:rsidR="00920AF0" w:rsidRPr="00920AF0" w:rsidRDefault="00920AF0" w:rsidP="006E0201">
      <w:pPr>
        <w:numPr>
          <w:ilvl w:val="0"/>
          <w:numId w:val="16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«культура» как процесс самопознания общества, как его внутреннюю самоактуализацию;</w:t>
      </w:r>
    </w:p>
    <w:p w14:paraId="4CB3BEC3" w14:textId="77777777" w:rsidR="00920AF0" w:rsidRPr="00920AF0" w:rsidRDefault="00920AF0" w:rsidP="006E0201">
      <w:pPr>
        <w:numPr>
          <w:ilvl w:val="0"/>
          <w:numId w:val="16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доказывать взаимосвязь различных областей гуманитарного знания.</w:t>
      </w:r>
    </w:p>
    <w:p w14:paraId="26AA28F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13. Этика и нравственность как категории духовной культуры.</w:t>
      </w:r>
    </w:p>
    <w:p w14:paraId="68F160D1" w14:textId="77777777" w:rsidR="00920AF0" w:rsidRPr="00920AF0" w:rsidRDefault="00920AF0" w:rsidP="006E0201">
      <w:pPr>
        <w:numPr>
          <w:ilvl w:val="0"/>
          <w:numId w:val="1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многосторонность понятия «этика»;</w:t>
      </w:r>
    </w:p>
    <w:p w14:paraId="0F1C25C5" w14:textId="77777777" w:rsidR="00920AF0" w:rsidRPr="00920AF0" w:rsidRDefault="00920AF0" w:rsidP="006E0201">
      <w:pPr>
        <w:numPr>
          <w:ilvl w:val="0"/>
          <w:numId w:val="1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этики как науки;</w:t>
      </w:r>
    </w:p>
    <w:p w14:paraId="45E1A300" w14:textId="77777777" w:rsidR="00920AF0" w:rsidRPr="00920AF0" w:rsidRDefault="00920AF0" w:rsidP="006E0201">
      <w:pPr>
        <w:numPr>
          <w:ilvl w:val="0"/>
          <w:numId w:val="16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понятия «добро» и «зло» с помощью примеров в истории и культуре народов России и соотносить их с личным опытом;</w:t>
      </w:r>
    </w:p>
    <w:p w14:paraId="7C3705D2" w14:textId="77777777" w:rsidR="00920AF0" w:rsidRPr="00920AF0" w:rsidRDefault="00920AF0" w:rsidP="006E0201">
      <w:pPr>
        <w:numPr>
          <w:ilvl w:val="0"/>
          <w:numId w:val="16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и необходимость нравственности для социального благополучия общества и личности.</w:t>
      </w:r>
    </w:p>
    <w:p w14:paraId="65E74CC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14. Самопознание (практическое занятие).</w:t>
      </w:r>
    </w:p>
    <w:p w14:paraId="7579B2D4" w14:textId="77777777" w:rsidR="00920AF0" w:rsidRPr="00920AF0" w:rsidRDefault="00920AF0" w:rsidP="006E0201">
      <w:pPr>
        <w:numPr>
          <w:ilvl w:val="0"/>
          <w:numId w:val="16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«самопознание», «автобиография», «автопортрет», «рефлексия»;</w:t>
      </w:r>
    </w:p>
    <w:p w14:paraId="58CE59DD" w14:textId="77777777" w:rsidR="00920AF0" w:rsidRPr="00920AF0" w:rsidRDefault="00920AF0" w:rsidP="006E0201">
      <w:pPr>
        <w:numPr>
          <w:ilvl w:val="0"/>
          <w:numId w:val="16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соотносить понятия «мораль», «нравственность», «ценности» с самопознанием и рефлексией на доступном для обучающихся уровне;</w:t>
      </w:r>
    </w:p>
    <w:p w14:paraId="7F5A4E05" w14:textId="77777777" w:rsidR="00920AF0" w:rsidRPr="00920AF0" w:rsidRDefault="00920AF0" w:rsidP="006E0201">
      <w:pPr>
        <w:numPr>
          <w:ilvl w:val="0"/>
          <w:numId w:val="16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доказывать и обосновывать свои нравственные убеждения.</w:t>
      </w:r>
    </w:p>
    <w:p w14:paraId="467014BF"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3. «Человек как член общества»</w:t>
      </w:r>
    </w:p>
    <w:p w14:paraId="54D8B1D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15. Труд делает человека человеком.</w:t>
      </w:r>
    </w:p>
    <w:p w14:paraId="182B3F67"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важность труда и его роль в современном обществе;</w:t>
      </w:r>
    </w:p>
    <w:p w14:paraId="4E2C1208"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соотносить понятия «добросовестный труд» и «экономическое благополучие»;</w:t>
      </w:r>
    </w:p>
    <w:p w14:paraId="0BBC9EEA"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понятия «безделье», «лень», «тунеядство»;</w:t>
      </w:r>
    </w:p>
    <w:p w14:paraId="5E2940F6"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важность и уметь обосновать необходимость их преодоления для самого себя;</w:t>
      </w:r>
    </w:p>
    <w:p w14:paraId="6FAE01EB"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оценивать общественные процессы в области общественной оценки труда;</w:t>
      </w:r>
    </w:p>
    <w:p w14:paraId="018C8B70"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демонстрировать значимость трудолюбия, трудовых подвигов, социальной ответственности за свой труд;</w:t>
      </w:r>
    </w:p>
    <w:p w14:paraId="07CDECEE" w14:textId="77777777" w:rsidR="00920AF0" w:rsidRPr="00920AF0" w:rsidRDefault="00920AF0" w:rsidP="006E0201">
      <w:pPr>
        <w:numPr>
          <w:ilvl w:val="0"/>
          <w:numId w:val="16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объяснять важность труда и его экономической стоимости;</w:t>
      </w:r>
    </w:p>
    <w:p w14:paraId="02072482" w14:textId="77777777" w:rsidR="00920AF0" w:rsidRPr="00920AF0" w:rsidRDefault="00920AF0" w:rsidP="006E0201">
      <w:pPr>
        <w:numPr>
          <w:ilvl w:val="0"/>
          <w:numId w:val="16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объяснять понятия «безделье», «лень», «тунеядство», с одной стороны, и «трудолюбие», «подвиг труда», «ответственность», с другой стороны, а также «общественная оценка труда».</w:t>
      </w:r>
    </w:p>
    <w:p w14:paraId="6710372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16. Подвиг: как узнать героя?</w:t>
      </w:r>
    </w:p>
    <w:p w14:paraId="741FA90B" w14:textId="77777777" w:rsidR="00920AF0" w:rsidRPr="00920AF0" w:rsidRDefault="00920AF0" w:rsidP="006E0201">
      <w:pPr>
        <w:numPr>
          <w:ilvl w:val="0"/>
          <w:numId w:val="1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«подвиг», «героизм», «самопожертвование»;</w:t>
      </w:r>
    </w:p>
    <w:p w14:paraId="7DA4FF0E" w14:textId="77777777" w:rsidR="00920AF0" w:rsidRPr="00920AF0" w:rsidRDefault="00920AF0" w:rsidP="006E0201">
      <w:pPr>
        <w:numPr>
          <w:ilvl w:val="0"/>
          <w:numId w:val="1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отличия подвига на войне и в мирное время;</w:t>
      </w:r>
    </w:p>
    <w:p w14:paraId="3DD9CA3A" w14:textId="77777777" w:rsidR="00920AF0" w:rsidRPr="00920AF0" w:rsidRDefault="00920AF0" w:rsidP="006E0201">
      <w:pPr>
        <w:numPr>
          <w:ilvl w:val="0"/>
          <w:numId w:val="1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доказывать важность героических примеров для жизни общества;</w:t>
      </w:r>
    </w:p>
    <w:p w14:paraId="672FDC93" w14:textId="77777777" w:rsidR="00920AF0" w:rsidRPr="00920AF0" w:rsidRDefault="00920AF0" w:rsidP="006E0201">
      <w:pPr>
        <w:numPr>
          <w:ilvl w:val="0"/>
          <w:numId w:val="16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называть героев современного общества и исторических личностей;</w:t>
      </w:r>
    </w:p>
    <w:p w14:paraId="322DD483" w14:textId="77777777" w:rsidR="00920AF0" w:rsidRPr="00920AF0" w:rsidRDefault="00920AF0" w:rsidP="006E0201">
      <w:pPr>
        <w:numPr>
          <w:ilvl w:val="0"/>
          <w:numId w:val="16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разграничение понятий «героизм» и «</w:t>
      </w:r>
      <w:proofErr w:type="spellStart"/>
      <w:r w:rsidRPr="00920AF0">
        <w:rPr>
          <w:rFonts w:ascii="Times New Roman" w:hAnsi="Times New Roman" w:cs="Times New Roman"/>
          <w:color w:val="000000"/>
          <w:sz w:val="24"/>
          <w:szCs w:val="24"/>
        </w:rPr>
        <w:t>псевдогероизм</w:t>
      </w:r>
      <w:proofErr w:type="spellEnd"/>
      <w:r w:rsidRPr="00920AF0">
        <w:rPr>
          <w:rFonts w:ascii="Times New Roman" w:hAnsi="Times New Roman" w:cs="Times New Roman"/>
          <w:color w:val="000000"/>
          <w:sz w:val="24"/>
          <w:szCs w:val="24"/>
        </w:rPr>
        <w:t>» через значимость для общества и понимание последствий.</w:t>
      </w:r>
    </w:p>
    <w:p w14:paraId="233E68A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17. Люди в обществе: духовно-нравственное взаимовлияние.</w:t>
      </w:r>
    </w:p>
    <w:p w14:paraId="2C4197F3" w14:textId="77777777" w:rsidR="00920AF0" w:rsidRPr="00920AF0" w:rsidRDefault="00920AF0" w:rsidP="006E0201">
      <w:pPr>
        <w:numPr>
          <w:ilvl w:val="0"/>
          <w:numId w:val="1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«социальные отношения»;</w:t>
      </w:r>
    </w:p>
    <w:p w14:paraId="6B6F117A" w14:textId="77777777" w:rsidR="00920AF0" w:rsidRPr="00920AF0" w:rsidRDefault="00920AF0" w:rsidP="006E0201">
      <w:pPr>
        <w:numPr>
          <w:ilvl w:val="0"/>
          <w:numId w:val="1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смысл понятия «человек как субъект социальных отношений» в приложении к его нравственному и духовному развитию;</w:t>
      </w:r>
    </w:p>
    <w:p w14:paraId="1EFE6B1C" w14:textId="77777777" w:rsidR="00920AF0" w:rsidRPr="00920AF0" w:rsidRDefault="00920AF0" w:rsidP="006E0201">
      <w:pPr>
        <w:numPr>
          <w:ilvl w:val="0"/>
          <w:numId w:val="1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роль малых и больших социальных групп в нравственном состоянии личности;</w:t>
      </w:r>
    </w:p>
    <w:p w14:paraId="215FD954" w14:textId="77777777" w:rsidR="00920AF0" w:rsidRPr="00920AF0" w:rsidRDefault="00920AF0" w:rsidP="006E0201">
      <w:pPr>
        <w:numPr>
          <w:ilvl w:val="0"/>
          <w:numId w:val="1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понятия «дружба», «предательство», «честь», «коллективизм» и приводить примеры из истории, культуры и литературы;</w:t>
      </w:r>
    </w:p>
    <w:p w14:paraId="75214248" w14:textId="77777777" w:rsidR="00920AF0" w:rsidRPr="00920AF0" w:rsidRDefault="00920AF0" w:rsidP="006E0201">
      <w:pPr>
        <w:numPr>
          <w:ilvl w:val="0"/>
          <w:numId w:val="16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и находить нравственные основания социальной взаимопомощи, в том числе благотворительности;</w:t>
      </w:r>
    </w:p>
    <w:p w14:paraId="17F8AB09" w14:textId="77777777" w:rsidR="00920AF0" w:rsidRPr="00920AF0" w:rsidRDefault="00920AF0" w:rsidP="006E0201">
      <w:pPr>
        <w:numPr>
          <w:ilvl w:val="0"/>
          <w:numId w:val="16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характеризовать понятие «этика предпринимательства» в социальном аспекте.</w:t>
      </w:r>
    </w:p>
    <w:p w14:paraId="39C63AE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18. Проблемы современного общества как отражение его духовно-нравственного самосознания.</w:t>
      </w:r>
    </w:p>
    <w:p w14:paraId="04CDB5F0" w14:textId="77777777" w:rsidR="00920AF0" w:rsidRPr="00920AF0" w:rsidRDefault="00920AF0" w:rsidP="006E0201">
      <w:pPr>
        <w:numPr>
          <w:ilvl w:val="0"/>
          <w:numId w:val="16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«социальные проблемы современного общества» как многостороннее явление, в том числе обусловленное несовершенством духовно-нравственных идеалов и ценностей;</w:t>
      </w:r>
    </w:p>
    <w:p w14:paraId="62C976C0" w14:textId="77777777" w:rsidR="00920AF0" w:rsidRPr="00920AF0" w:rsidRDefault="00920AF0" w:rsidP="006E0201">
      <w:pPr>
        <w:numPr>
          <w:ilvl w:val="0"/>
          <w:numId w:val="16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таких понятий, как «бедность», «асоциальная семья», «сиротство», знать и уметь обосновывать пути преодоления их последствий на доступном для понимания уровне;</w:t>
      </w:r>
    </w:p>
    <w:p w14:paraId="65DD974A" w14:textId="77777777" w:rsidR="00920AF0" w:rsidRPr="00920AF0" w:rsidRDefault="00920AF0" w:rsidP="006E0201">
      <w:pPr>
        <w:numPr>
          <w:ilvl w:val="0"/>
          <w:numId w:val="16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понимания роли государства в преодолении этих проблем, а также необходимость помощи в преодолении этих состояний со стороны общества.</w:t>
      </w:r>
    </w:p>
    <w:p w14:paraId="0101CF2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19. Духовно-нравственные ориентиры социальных отношений.</w:t>
      </w:r>
    </w:p>
    <w:p w14:paraId="3D7583EE" w14:textId="77777777" w:rsidR="00920AF0" w:rsidRPr="00920AF0" w:rsidRDefault="00920AF0" w:rsidP="006E0201">
      <w:pPr>
        <w:numPr>
          <w:ilvl w:val="0"/>
          <w:numId w:val="16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«благотворительность», «меценатство», «милосердие», «волонтерство», «социальный проект», «гражданская и социальная ответственность», «общественные блага», «коллективизм» в их взаимосвязи;</w:t>
      </w:r>
    </w:p>
    <w:p w14:paraId="60531D19" w14:textId="77777777" w:rsidR="00920AF0" w:rsidRPr="00920AF0" w:rsidRDefault="00920AF0" w:rsidP="006E0201">
      <w:pPr>
        <w:numPr>
          <w:ilvl w:val="0"/>
          <w:numId w:val="16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анализировать и выявлять общие черты традиций благотворительности, милосердия, добровольной помощи, взаимовыручки у представителей разных этносов и религий;</w:t>
      </w:r>
    </w:p>
    <w:p w14:paraId="6F903301" w14:textId="77777777" w:rsidR="00920AF0" w:rsidRPr="00920AF0" w:rsidRDefault="00920AF0" w:rsidP="006E0201">
      <w:pPr>
        <w:numPr>
          <w:ilvl w:val="0"/>
          <w:numId w:val="16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самостоятельно находить информацию о благотворительных, волонтерских и социальных проектах в регионе своего проживания.</w:t>
      </w:r>
    </w:p>
    <w:p w14:paraId="0A018EE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20. Гуманизм как сущностная характеристика духовно-нравственной культуры народов России.</w:t>
      </w:r>
    </w:p>
    <w:p w14:paraId="78D4BA63" w14:textId="77777777" w:rsidR="00920AF0" w:rsidRPr="00920AF0" w:rsidRDefault="00920AF0" w:rsidP="006E0201">
      <w:pPr>
        <w:numPr>
          <w:ilvl w:val="0"/>
          <w:numId w:val="1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«гуманизм» как источник духовно-нравственных ценностей российского народа;</w:t>
      </w:r>
    </w:p>
    <w:p w14:paraId="13FF732F" w14:textId="77777777" w:rsidR="00920AF0" w:rsidRPr="00920AF0" w:rsidRDefault="00920AF0" w:rsidP="006E0201">
      <w:pPr>
        <w:numPr>
          <w:ilvl w:val="0"/>
          <w:numId w:val="16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и обосновывать проявления гуманизма в историко-культурном наследии народов России;</w:t>
      </w:r>
    </w:p>
    <w:p w14:paraId="49F2986E" w14:textId="77777777" w:rsidR="00920AF0" w:rsidRPr="00920AF0" w:rsidRDefault="00920AF0" w:rsidP="006E0201">
      <w:pPr>
        <w:numPr>
          <w:ilvl w:val="0"/>
          <w:numId w:val="16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знать и понимать важность гуманизма для формирования высоконравственной личности, государственной политики, взаимоотношений в обществе; находить и объяснять гуманистические проявления в современной культуре.</w:t>
      </w:r>
    </w:p>
    <w:p w14:paraId="7ACEA34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21. Социальные профессии, их важность для сохранения духовно-нравственного облика общества.</w:t>
      </w:r>
    </w:p>
    <w:p w14:paraId="645BBE07" w14:textId="77777777" w:rsidR="00920AF0" w:rsidRPr="00920AF0" w:rsidRDefault="00920AF0" w:rsidP="006E0201">
      <w:pPr>
        <w:numPr>
          <w:ilvl w:val="0"/>
          <w:numId w:val="1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«социальные профессии», «помогающие профессии»; иметь представление о духовно-нравственных качествах, необходимых представителям социальных профессий;</w:t>
      </w:r>
    </w:p>
    <w:p w14:paraId="2E95F287" w14:textId="77777777" w:rsidR="00920AF0" w:rsidRPr="00920AF0" w:rsidRDefault="00920AF0" w:rsidP="006E0201">
      <w:pPr>
        <w:numPr>
          <w:ilvl w:val="0"/>
          <w:numId w:val="17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осознавать и обосновывать ответственность личности при выборе социальных профессий;</w:t>
      </w:r>
    </w:p>
    <w:p w14:paraId="4985F2AB" w14:textId="77777777" w:rsidR="00920AF0" w:rsidRPr="00920AF0" w:rsidRDefault="00920AF0" w:rsidP="006E0201">
      <w:pPr>
        <w:numPr>
          <w:ilvl w:val="0"/>
          <w:numId w:val="17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из литературы и истории, современной жизни, подтверждающие данную точку зрения.</w:t>
      </w:r>
    </w:p>
    <w:p w14:paraId="32BB6AD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22. Выдающиеся благотворители в истории.</w:t>
      </w:r>
    </w:p>
    <w:p w14:paraId="5AFF1A24" w14:textId="77777777" w:rsidR="00920AF0" w:rsidRPr="00920AF0" w:rsidRDefault="00920AF0" w:rsidP="006E0201">
      <w:pPr>
        <w:numPr>
          <w:ilvl w:val="0"/>
          <w:numId w:val="1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Благотворительность как нравственный долг. Характеризовать понятие «благотворительность» и его эволюцию в истории России;</w:t>
      </w:r>
    </w:p>
    <w:p w14:paraId="079AB4F8" w14:textId="77777777" w:rsidR="00920AF0" w:rsidRPr="00920AF0" w:rsidRDefault="00920AF0" w:rsidP="006E0201">
      <w:pPr>
        <w:numPr>
          <w:ilvl w:val="0"/>
          <w:numId w:val="1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доказывать важность меценатства в современном обществе для общества в целом и для духовно-нравственного развития личности самого мецената;</w:t>
      </w:r>
    </w:p>
    <w:p w14:paraId="551D320F" w14:textId="77777777" w:rsidR="00920AF0" w:rsidRPr="00920AF0" w:rsidRDefault="00920AF0" w:rsidP="006E0201">
      <w:pPr>
        <w:numPr>
          <w:ilvl w:val="0"/>
          <w:numId w:val="1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«социальный долг», обосновывать его важную роль в жизни общества;</w:t>
      </w:r>
    </w:p>
    <w:p w14:paraId="5C164A7B" w14:textId="77777777" w:rsidR="00920AF0" w:rsidRPr="00920AF0" w:rsidRDefault="00920AF0" w:rsidP="006E0201">
      <w:pPr>
        <w:numPr>
          <w:ilvl w:val="0"/>
          <w:numId w:val="17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выдающихся благотворителей в истории и современной России;</w:t>
      </w:r>
    </w:p>
    <w:p w14:paraId="5E343323" w14:textId="77777777" w:rsidR="00920AF0" w:rsidRPr="00920AF0" w:rsidRDefault="00920AF0" w:rsidP="006E0201">
      <w:pPr>
        <w:numPr>
          <w:ilvl w:val="0"/>
          <w:numId w:val="17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смысл внеэкономической благотворительности: волонтерской деятельности, аргументированно объяснять ее важность.</w:t>
      </w:r>
    </w:p>
    <w:p w14:paraId="139AB97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23. Выдающиеся ученые России.</w:t>
      </w:r>
    </w:p>
    <w:p w14:paraId="31CA6F83" w14:textId="77777777" w:rsidR="00920AF0" w:rsidRPr="00920AF0" w:rsidRDefault="00920AF0" w:rsidP="006E0201">
      <w:pPr>
        <w:numPr>
          <w:ilvl w:val="0"/>
          <w:numId w:val="1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Наука как источник социального и духовного прогресса общества. Характеризовать понятие «наука»;</w:t>
      </w:r>
    </w:p>
    <w:p w14:paraId="3E24C789" w14:textId="77777777" w:rsidR="00920AF0" w:rsidRPr="00920AF0" w:rsidRDefault="00920AF0" w:rsidP="006E0201">
      <w:pPr>
        <w:numPr>
          <w:ilvl w:val="0"/>
          <w:numId w:val="1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аргументированно обосновывать важность науки в современном обществе, прослеживать ее связь с научно-техническим и социальным прогрессом; называть имена выдающихся ученых России;</w:t>
      </w:r>
    </w:p>
    <w:p w14:paraId="2407AF88" w14:textId="77777777" w:rsidR="00920AF0" w:rsidRPr="00920AF0" w:rsidRDefault="00920AF0" w:rsidP="006E0201">
      <w:pPr>
        <w:numPr>
          <w:ilvl w:val="0"/>
          <w:numId w:val="17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понимания истории науки, получения и обоснования научного знания; характеризовать и доказывать важность науки для благополучия общества, страны и государства;</w:t>
      </w:r>
    </w:p>
    <w:p w14:paraId="55E5C94D" w14:textId="77777777" w:rsidR="00920AF0" w:rsidRPr="00920AF0" w:rsidRDefault="00920AF0" w:rsidP="006E0201">
      <w:pPr>
        <w:numPr>
          <w:ilvl w:val="0"/>
          <w:numId w:val="172"/>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морали и нравственности в науке, ее роль и вклад в доказательство этих понятий.</w:t>
      </w:r>
    </w:p>
    <w:p w14:paraId="6B68611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24. Моя профессия (практическое занятие).</w:t>
      </w:r>
    </w:p>
    <w:p w14:paraId="1E61B28F" w14:textId="77777777" w:rsidR="00920AF0" w:rsidRPr="00920AF0" w:rsidRDefault="00920AF0" w:rsidP="006E0201">
      <w:pPr>
        <w:numPr>
          <w:ilvl w:val="0"/>
          <w:numId w:val="17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«профессия», предполагать характер и цель труда в определенной профессии;</w:t>
      </w:r>
    </w:p>
    <w:p w14:paraId="250BCD86" w14:textId="77777777" w:rsidR="00920AF0" w:rsidRPr="00920AF0" w:rsidRDefault="00920AF0" w:rsidP="006E0201">
      <w:pPr>
        <w:numPr>
          <w:ilvl w:val="0"/>
          <w:numId w:val="173"/>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преимущества выбранной профессии, характеризовать ее вклад в общество, называть духовно-нравственные качества человека, необходимые в этом виде труда.</w:t>
      </w:r>
    </w:p>
    <w:p w14:paraId="50D862A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Тематический блок 4. «Родина и патриотизм»</w:t>
      </w:r>
    </w:p>
    <w:p w14:paraId="184D536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25. Гражданин.</w:t>
      </w:r>
    </w:p>
    <w:p w14:paraId="69852267" w14:textId="77777777" w:rsidR="00920AF0" w:rsidRPr="00920AF0" w:rsidRDefault="00920AF0" w:rsidP="006E0201">
      <w:pPr>
        <w:numPr>
          <w:ilvl w:val="0"/>
          <w:numId w:val="17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«Родина» и «гражданство», объяснять их взаимосвязь; понимать духовно-нравственный характер патриотизма, ценностей гражданского самосознания;</w:t>
      </w:r>
    </w:p>
    <w:p w14:paraId="3385CC05" w14:textId="77777777" w:rsidR="00920AF0" w:rsidRPr="00920AF0" w:rsidRDefault="00920AF0" w:rsidP="006E0201">
      <w:pPr>
        <w:numPr>
          <w:ilvl w:val="0"/>
          <w:numId w:val="174"/>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и уметь обосновывать нравственные качества гражданина.</w:t>
      </w:r>
    </w:p>
    <w:p w14:paraId="2EF0A64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26. Патриотизм.</w:t>
      </w:r>
    </w:p>
    <w:p w14:paraId="61287A37" w14:textId="77777777" w:rsidR="00920AF0" w:rsidRPr="00920AF0" w:rsidRDefault="00920AF0" w:rsidP="006E0201">
      <w:pPr>
        <w:numPr>
          <w:ilvl w:val="0"/>
          <w:numId w:val="17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«патриотизм»; приводить примеры патриотизма в истории и современном обществе;</w:t>
      </w:r>
    </w:p>
    <w:p w14:paraId="68E56A31" w14:textId="77777777" w:rsidR="00920AF0" w:rsidRPr="00920AF0" w:rsidRDefault="00920AF0" w:rsidP="006E0201">
      <w:pPr>
        <w:numPr>
          <w:ilvl w:val="0"/>
          <w:numId w:val="175"/>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различать истинный и ложный патриотизм через ориентированность на ценности толерантности, уважения к другим народам, их истории и культуре; уметь обосновывать важность патриотизма.</w:t>
      </w:r>
    </w:p>
    <w:p w14:paraId="4427CE5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27. Защита Родины: подвиг или долг?</w:t>
      </w:r>
    </w:p>
    <w:p w14:paraId="4622BE36" w14:textId="77777777" w:rsidR="00920AF0" w:rsidRPr="00920AF0" w:rsidRDefault="00920AF0" w:rsidP="006E0201">
      <w:pPr>
        <w:numPr>
          <w:ilvl w:val="0"/>
          <w:numId w:val="17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понятия «война» и «мир»;</w:t>
      </w:r>
    </w:p>
    <w:p w14:paraId="3DE7EDB7" w14:textId="77777777" w:rsidR="00920AF0" w:rsidRPr="00920AF0" w:rsidRDefault="00920AF0" w:rsidP="006E0201">
      <w:pPr>
        <w:numPr>
          <w:ilvl w:val="0"/>
          <w:numId w:val="17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доказывать важность сохранения мира и согласия;</w:t>
      </w:r>
    </w:p>
    <w:p w14:paraId="059765FE" w14:textId="77777777" w:rsidR="00920AF0" w:rsidRPr="00920AF0" w:rsidRDefault="00920AF0" w:rsidP="006E0201">
      <w:pPr>
        <w:numPr>
          <w:ilvl w:val="0"/>
          <w:numId w:val="17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роль защиты Отечества, ее важность для гражданина;</w:t>
      </w:r>
    </w:p>
    <w:p w14:paraId="1C3072F4" w14:textId="77777777" w:rsidR="00920AF0" w:rsidRPr="00920AF0" w:rsidRDefault="00920AF0" w:rsidP="006E0201">
      <w:pPr>
        <w:numPr>
          <w:ilvl w:val="0"/>
          <w:numId w:val="176"/>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понимать особенности защиты чести Отечества в спорте, науке, культуре; характеризовать понятия «военный подвиг», «честь», «доблесть», обосновывать их важность, приводить примеры их проявлений.</w:t>
      </w:r>
    </w:p>
    <w:p w14:paraId="09B6BE8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28. Государство. Россия – наша родина.</w:t>
      </w:r>
    </w:p>
    <w:p w14:paraId="42B80A40" w14:textId="77777777" w:rsidR="00920AF0" w:rsidRPr="00920AF0" w:rsidRDefault="00920AF0" w:rsidP="006E0201">
      <w:pPr>
        <w:numPr>
          <w:ilvl w:val="0"/>
          <w:numId w:val="17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«государство»;</w:t>
      </w:r>
    </w:p>
    <w:p w14:paraId="296DFE7C" w14:textId="77777777" w:rsidR="00920AF0" w:rsidRPr="00920AF0" w:rsidRDefault="00920AF0" w:rsidP="006E0201">
      <w:pPr>
        <w:numPr>
          <w:ilvl w:val="0"/>
          <w:numId w:val="17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выделять и формулировать основные особенности Российского государства с использованием исторических фактов и духовно-нравственных ценностей;</w:t>
      </w:r>
    </w:p>
    <w:p w14:paraId="7BC8AE97" w14:textId="77777777" w:rsidR="00920AF0" w:rsidRPr="00920AF0" w:rsidRDefault="00920AF0" w:rsidP="006E0201">
      <w:pPr>
        <w:numPr>
          <w:ilvl w:val="0"/>
          <w:numId w:val="17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«закон» как существенную часть гражданской идентичности человека;</w:t>
      </w:r>
    </w:p>
    <w:p w14:paraId="5CDEC500" w14:textId="77777777" w:rsidR="00920AF0" w:rsidRPr="00920AF0" w:rsidRDefault="00920AF0" w:rsidP="006E0201">
      <w:pPr>
        <w:numPr>
          <w:ilvl w:val="0"/>
          <w:numId w:val="177"/>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«гражданская идентичность», соотносить это понятие с необходимыми нравственными качествами человека.</w:t>
      </w:r>
    </w:p>
    <w:p w14:paraId="69386B70"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29. Гражданская идентичность (практическое занятие).</w:t>
      </w:r>
    </w:p>
    <w:p w14:paraId="347E8ABE" w14:textId="77777777" w:rsidR="00920AF0" w:rsidRPr="00920AF0" w:rsidRDefault="00920AF0" w:rsidP="006E0201">
      <w:pPr>
        <w:numPr>
          <w:ilvl w:val="0"/>
          <w:numId w:val="17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Охарактеризовать свою гражданскую идентичность, ее составляющие: этническую, религиозную, гендерную идентичности;</w:t>
      </w:r>
    </w:p>
    <w:p w14:paraId="759D79CE" w14:textId="77777777" w:rsidR="00920AF0" w:rsidRPr="00920AF0" w:rsidRDefault="00920AF0" w:rsidP="006E0201">
      <w:pPr>
        <w:numPr>
          <w:ilvl w:val="0"/>
          <w:numId w:val="178"/>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обосновывать важность духовно-нравственных качеств гражданина, указывать их источники.</w:t>
      </w:r>
    </w:p>
    <w:p w14:paraId="3556CB6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30. Моя школа и мой класс (практическое занятие).</w:t>
      </w:r>
    </w:p>
    <w:p w14:paraId="5DC6C42D" w14:textId="77777777" w:rsidR="00920AF0" w:rsidRPr="00920AF0" w:rsidRDefault="00920AF0" w:rsidP="006E0201">
      <w:pPr>
        <w:numPr>
          <w:ilvl w:val="0"/>
          <w:numId w:val="17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«добрые дела» в контексте оценки собственных действий, их нравственного характера;</w:t>
      </w:r>
    </w:p>
    <w:p w14:paraId="2D60D94D" w14:textId="77777777" w:rsidR="00920AF0" w:rsidRPr="00920AF0" w:rsidRDefault="00920AF0" w:rsidP="006E0201">
      <w:pPr>
        <w:numPr>
          <w:ilvl w:val="0"/>
          <w:numId w:val="179"/>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примеры добрых дел в реальности и уметь адаптировать их к потребностям класса.</w:t>
      </w:r>
    </w:p>
    <w:p w14:paraId="777D2879"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31. Человек: какой он? (Практическое занятие.)</w:t>
      </w:r>
    </w:p>
    <w:p w14:paraId="1786B16E" w14:textId="77777777" w:rsidR="00920AF0" w:rsidRPr="00920AF0" w:rsidRDefault="00920AF0" w:rsidP="006E0201">
      <w:pPr>
        <w:numPr>
          <w:ilvl w:val="0"/>
          <w:numId w:val="18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понятие «человек» как духовно-нравственный идеал;</w:t>
      </w:r>
    </w:p>
    <w:p w14:paraId="25518C06" w14:textId="77777777" w:rsidR="00920AF0" w:rsidRPr="00920AF0" w:rsidRDefault="00920AF0" w:rsidP="006E0201">
      <w:pPr>
        <w:numPr>
          <w:ilvl w:val="0"/>
          <w:numId w:val="18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приводить примеры духовно-нравственного идеала в культуре;</w:t>
      </w:r>
    </w:p>
    <w:p w14:paraId="44758B76" w14:textId="77777777" w:rsidR="00920AF0" w:rsidRPr="00920AF0" w:rsidRDefault="00920AF0" w:rsidP="006E0201">
      <w:pPr>
        <w:numPr>
          <w:ilvl w:val="0"/>
          <w:numId w:val="180"/>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формулировать свой идеал человека и нравственные качества, которые ему присущи.</w:t>
      </w:r>
    </w:p>
    <w:p w14:paraId="6C73FA1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Тема 32. Человек и культура (проект).</w:t>
      </w:r>
    </w:p>
    <w:p w14:paraId="384D53F7" w14:textId="77777777" w:rsidR="00920AF0" w:rsidRPr="00920AF0" w:rsidRDefault="00920AF0" w:rsidP="006E0201">
      <w:pPr>
        <w:numPr>
          <w:ilvl w:val="0"/>
          <w:numId w:val="18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грани взаимодействия человека и культуры;</w:t>
      </w:r>
    </w:p>
    <w:p w14:paraId="099AF2E4" w14:textId="77777777" w:rsidR="00920AF0" w:rsidRPr="00920AF0" w:rsidRDefault="00920AF0" w:rsidP="006E0201">
      <w:pPr>
        <w:numPr>
          <w:ilvl w:val="0"/>
          <w:numId w:val="18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уметь описать в выбранном направлении с помощью известных примеров образ человека, создаваемый произведениями культуры;</w:t>
      </w:r>
    </w:p>
    <w:p w14:paraId="1864C53C" w14:textId="77777777" w:rsidR="00920AF0" w:rsidRPr="00920AF0" w:rsidRDefault="00920AF0" w:rsidP="006E0201">
      <w:pPr>
        <w:numPr>
          <w:ilvl w:val="0"/>
          <w:numId w:val="18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показать взаимосвязь человека и культуры через их взаимовлияние;</w:t>
      </w:r>
    </w:p>
    <w:p w14:paraId="06EE4356" w14:textId="3AE92E0B" w:rsidR="00920AF0" w:rsidRPr="00920AF0" w:rsidRDefault="00920AF0" w:rsidP="006E0201">
      <w:pPr>
        <w:numPr>
          <w:ilvl w:val="0"/>
          <w:numId w:val="181"/>
        </w:numPr>
        <w:spacing w:after="0" w:line="240" w:lineRule="auto"/>
        <w:ind w:left="780" w:right="180"/>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характеризовать основные признаки понятия «человек» с использованием исторических и культурных примеров, их осмысление и оценку как с положительной, так и с отрицательной стороны. </w:t>
      </w:r>
    </w:p>
    <w:p w14:paraId="5BB7E014" w14:textId="79A0AA2D"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w:t>
      </w:r>
    </w:p>
    <w:p w14:paraId="4DAA0331" w14:textId="77777777" w:rsid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u w:val="single" w:color="000000"/>
        </w:rPr>
        <w:t xml:space="preserve">По учебному предмету </w:t>
      </w:r>
      <w:r w:rsidRPr="00920AF0">
        <w:rPr>
          <w:rFonts w:ascii="Times New Roman" w:hAnsi="Times New Roman" w:cs="Times New Roman"/>
          <w:b/>
          <w:bCs/>
          <w:sz w:val="24"/>
          <w:szCs w:val="24"/>
          <w:u w:val="single" w:color="000000"/>
        </w:rPr>
        <w:t>«Вероятность и статистика»</w:t>
      </w:r>
      <w:r w:rsidRPr="00920AF0">
        <w:rPr>
          <w:rFonts w:ascii="Times New Roman" w:hAnsi="Times New Roman" w:cs="Times New Roman"/>
          <w:sz w:val="24"/>
          <w:szCs w:val="24"/>
          <w:u w:val="single" w:color="000000"/>
        </w:rPr>
        <w:t xml:space="preserve"> (базовый уровень)</w:t>
      </w:r>
      <w:r w:rsidRPr="00920AF0">
        <w:rPr>
          <w:rFonts w:ascii="Times New Roman" w:hAnsi="Times New Roman" w:cs="Times New Roman"/>
          <w:sz w:val="24"/>
          <w:szCs w:val="24"/>
        </w:rPr>
        <w:t>: требования к предметным результатам освоения базового курса «Вероятность и статистика» должны отражать:</w:t>
      </w:r>
    </w:p>
    <w:p w14:paraId="56727A9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7-й класс</w:t>
      </w:r>
    </w:p>
    <w:p w14:paraId="00D59D5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7-м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1E01EC1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14:paraId="4ACA43B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и интерпретировать реальные числовые данные, представленные в таблицах, на диаграммах, графиках.</w:t>
      </w:r>
    </w:p>
    <w:p w14:paraId="4C95566E"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для описания данных статистические характеристики: среднее арифметическое, медиана, наибольшее и наименьшее значения, размах.</w:t>
      </w:r>
    </w:p>
    <w:p w14:paraId="182194E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14:paraId="5B5B0F3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8-й класс</w:t>
      </w:r>
    </w:p>
    <w:p w14:paraId="4F63263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8-м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29BCF9A6"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 преобразовывать информацию, представленную в виде таблиц, диаграмм, графиков, представлять данные в виде таблиц, диаграмм, графиков.</w:t>
      </w:r>
    </w:p>
    <w:p w14:paraId="51C2129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Описывать данные с помощью статистических показателей: средних значений и мер рассеивания (размах, дисперсия и стандартное отклонение).</w:t>
      </w:r>
    </w:p>
    <w:p w14:paraId="1D50416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частоты числовых значений и частоты событий, в том числе по результатам измерений и наблюдений.</w:t>
      </w:r>
    </w:p>
    <w:p w14:paraId="2AE94995"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14:paraId="52B8B21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графические модели: дерево случайного эксперимента, диаграммы Эйлера, числовая прямая.</w:t>
      </w:r>
    </w:p>
    <w:p w14:paraId="12942752"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14:paraId="58B532E7"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14:paraId="3A6EB803"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9-й класс</w:t>
      </w:r>
    </w:p>
    <w:p w14:paraId="44961AB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 концу обучения </w:t>
      </w:r>
      <w:r w:rsidRPr="00920AF0">
        <w:rPr>
          <w:rFonts w:ascii="Times New Roman" w:hAnsi="Times New Roman" w:cs="Times New Roman"/>
          <w:b/>
          <w:bCs/>
          <w:color w:val="000000"/>
          <w:sz w:val="24"/>
          <w:szCs w:val="24"/>
        </w:rPr>
        <w:t>в 9-м классе</w:t>
      </w:r>
      <w:r w:rsidRPr="00920AF0">
        <w:rPr>
          <w:rFonts w:ascii="Times New Roman" w:hAnsi="Times New Roman" w:cs="Times New Roman"/>
          <w:color w:val="000000"/>
          <w:sz w:val="24"/>
          <w:szCs w:val="24"/>
        </w:rPr>
        <w:t xml:space="preserve"> обучающийся получит следующие предметные результаты:</w:t>
      </w:r>
    </w:p>
    <w:p w14:paraId="4D8CA1B8"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2725009D"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Решать задачи организованным перебором вариантов, а также с использованием комбинаторных правил и методов.</w:t>
      </w:r>
    </w:p>
    <w:p w14:paraId="519548AC"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Использовать описательные характеристики для массивов числовых данных, в том числе средние значения и меры рассеивания.</w:t>
      </w:r>
    </w:p>
    <w:p w14:paraId="6711CCD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частоты значений и частоты события, в том числе пользуясь результатами проведенных измерений и наблюдений.</w:t>
      </w:r>
    </w:p>
    <w:p w14:paraId="30EB6211"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14:paraId="511DEE7B"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случайной величине и о распределении вероятностей.</w:t>
      </w:r>
    </w:p>
    <w:p w14:paraId="0452C964" w14:textId="77777777" w:rsidR="00920AF0" w:rsidRPr="00920AF0" w:rsidRDefault="00920AF0" w:rsidP="00920AF0">
      <w:pPr>
        <w:spacing w:after="0" w:line="240" w:lineRule="auto"/>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14:paraId="68BC0162" w14:textId="1E982401" w:rsidR="0097053E" w:rsidRPr="00920AF0" w:rsidRDefault="0097053E"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w:t>
      </w:r>
    </w:p>
    <w:p w14:paraId="7214B354" w14:textId="02B65EF0" w:rsidR="00CA0655" w:rsidRDefault="00CA0655" w:rsidP="00920AF0">
      <w:pPr>
        <w:spacing w:after="0" w:line="240" w:lineRule="auto"/>
        <w:ind w:right="8"/>
        <w:contextualSpacing/>
        <w:jc w:val="both"/>
        <w:rPr>
          <w:rFonts w:ascii="Times New Roman" w:hAnsi="Times New Roman" w:cs="Times New Roman"/>
          <w:sz w:val="24"/>
          <w:szCs w:val="24"/>
        </w:rPr>
      </w:pPr>
      <w:r w:rsidRPr="00834ACC">
        <w:rPr>
          <w:rFonts w:ascii="Times New Roman" w:hAnsi="Times New Roman" w:cs="Times New Roman"/>
          <w:sz w:val="24"/>
          <w:szCs w:val="24"/>
          <w:u w:val="single" w:color="000000"/>
        </w:rPr>
        <w:t xml:space="preserve">По учебному предмету </w:t>
      </w:r>
      <w:r w:rsidRPr="00834ACC">
        <w:rPr>
          <w:rFonts w:ascii="Times New Roman" w:hAnsi="Times New Roman" w:cs="Times New Roman"/>
          <w:b/>
          <w:bCs/>
          <w:sz w:val="24"/>
          <w:szCs w:val="24"/>
          <w:u w:val="single" w:color="000000"/>
        </w:rPr>
        <w:t>«Музыка»</w:t>
      </w:r>
      <w:r w:rsidRPr="00834ACC">
        <w:rPr>
          <w:rFonts w:ascii="Times New Roman" w:hAnsi="Times New Roman" w:cs="Times New Roman"/>
          <w:sz w:val="24"/>
          <w:szCs w:val="24"/>
        </w:rPr>
        <w:t>: требования к предметным результатам освоения базового курса геометрии должны отражать:</w:t>
      </w:r>
      <w:r w:rsidRPr="00920AF0">
        <w:rPr>
          <w:rFonts w:ascii="Times New Roman" w:hAnsi="Times New Roman" w:cs="Times New Roman"/>
          <w:sz w:val="24"/>
          <w:szCs w:val="24"/>
        </w:rPr>
        <w:t xml:space="preserve"> </w:t>
      </w:r>
    </w:p>
    <w:p w14:paraId="56B8AE9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Обучающиеся, освоившие основную образовательную программу по музыке:</w:t>
      </w:r>
    </w:p>
    <w:p w14:paraId="060DE9D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5ED0859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воспринимают российскую музыкальную культуру как целостное и самобытное цивилизационное явление;</w:t>
      </w:r>
    </w:p>
    <w:p w14:paraId="00A0E8D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знают достижения отечественных мастеров музыкальной культуры, испытывают гордость за них;</w:t>
      </w:r>
    </w:p>
    <w:p w14:paraId="381044E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633168B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798AAB9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1 «Музыка моего края» обучающийся научится:</w:t>
      </w:r>
    </w:p>
    <w:p w14:paraId="57E49BE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отличать и ценить музыкальные традиции своей республики, края, народа; </w:t>
      </w:r>
    </w:p>
    <w:p w14:paraId="783E295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особенности творчества народных и профессиональных музыкантов, творческих коллективов своего края;</w:t>
      </w:r>
    </w:p>
    <w:p w14:paraId="03C5A7F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исполнять и оценивать образцы музыкального фольклора и сочинения композиторов своей малой родины.</w:t>
      </w:r>
    </w:p>
    <w:p w14:paraId="50C92D7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2 «Народное музыкальное творчество России» обучающийся научится:</w:t>
      </w:r>
    </w:p>
    <w:p w14:paraId="50E1B7F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7E5B967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на слух и исполнять произведения различных жанров фольклорной музыки;</w:t>
      </w:r>
    </w:p>
    <w:p w14:paraId="1AA7FFE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определять на слух принадлежность народных музыкальных </w:t>
      </w:r>
      <w:proofErr w:type="spellStart"/>
      <w:r w:rsidRPr="00834ACC">
        <w:rPr>
          <w:rFonts w:ascii="Times New Roman" w:hAnsi="Times New Roman"/>
          <w:color w:val="000000"/>
          <w:sz w:val="24"/>
          <w:szCs w:val="24"/>
        </w:rPr>
        <w:t>инструментовк</w:t>
      </w:r>
      <w:proofErr w:type="spellEnd"/>
      <w:r w:rsidRPr="00834ACC">
        <w:rPr>
          <w:rFonts w:ascii="Times New Roman" w:hAnsi="Times New Roman"/>
          <w:color w:val="000000"/>
          <w:sz w:val="24"/>
          <w:szCs w:val="24"/>
        </w:rPr>
        <w:t xml:space="preserve"> группам духовых, струнных, ударно-шумовых инструментов;</w:t>
      </w:r>
    </w:p>
    <w:p w14:paraId="3A108B3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27B8CDF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3 «Русская классическая музыка» обучающийся научится:</w:t>
      </w:r>
    </w:p>
    <w:p w14:paraId="77C142A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на слух произведения русских композиторов-классиков, называть автора, произведение, исполнительский состав;</w:t>
      </w:r>
    </w:p>
    <w:p w14:paraId="4C280CE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37834E1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исполнять (в том числе фрагментарно, отдельными темами) сочинения русских композиторов;</w:t>
      </w:r>
    </w:p>
    <w:p w14:paraId="435771D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творчество не менее двух отечественных композиторов-классиков, приводить примеры наиболее известных сочинений.</w:t>
      </w:r>
    </w:p>
    <w:p w14:paraId="0CB81D4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4 «Жанры музыкального искусства» обучающийся научится:</w:t>
      </w:r>
    </w:p>
    <w:p w14:paraId="0E4704A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различать и характеризовать жанры музыки (театральные, </w:t>
      </w:r>
      <w:proofErr w:type="spellStart"/>
      <w:r w:rsidRPr="00834ACC">
        <w:rPr>
          <w:rFonts w:ascii="Times New Roman" w:hAnsi="Times New Roman"/>
          <w:color w:val="000000"/>
          <w:sz w:val="24"/>
          <w:szCs w:val="24"/>
        </w:rPr>
        <w:t>камерныеи</w:t>
      </w:r>
      <w:proofErr w:type="spellEnd"/>
      <w:r w:rsidRPr="00834ACC">
        <w:rPr>
          <w:rFonts w:ascii="Times New Roman" w:hAnsi="Times New Roman"/>
          <w:color w:val="000000"/>
          <w:sz w:val="24"/>
          <w:szCs w:val="24"/>
        </w:rPr>
        <w:t xml:space="preserve"> симфонические, вокальные и инструментальные), знать их разновидности, приводить примеры;</w:t>
      </w:r>
    </w:p>
    <w:p w14:paraId="558A63C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рассуждать о круге образов и средствах их воплощения, </w:t>
      </w:r>
      <w:proofErr w:type="spellStart"/>
      <w:r w:rsidRPr="00834ACC">
        <w:rPr>
          <w:rFonts w:ascii="Times New Roman" w:hAnsi="Times New Roman"/>
          <w:color w:val="000000"/>
          <w:sz w:val="24"/>
          <w:szCs w:val="24"/>
        </w:rPr>
        <w:t>типичныхдля</w:t>
      </w:r>
      <w:proofErr w:type="spellEnd"/>
      <w:r w:rsidRPr="00834ACC">
        <w:rPr>
          <w:rFonts w:ascii="Times New Roman" w:hAnsi="Times New Roman"/>
          <w:color w:val="000000"/>
          <w:sz w:val="24"/>
          <w:szCs w:val="24"/>
        </w:rPr>
        <w:t xml:space="preserve"> данного жанра;</w:t>
      </w:r>
    </w:p>
    <w:p w14:paraId="3923368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выразительно исполнять произведения (в том числе фрагменты) вокальных, инструментальных и музыкально-театральных жанров.</w:t>
      </w:r>
    </w:p>
    <w:p w14:paraId="16EF42A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5 «Музыка народов мира» обучающийся научится:</w:t>
      </w:r>
    </w:p>
    <w:p w14:paraId="73DC5B8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67AF3A1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на слух и исполнять произведения различных жанров фольклорной музыки;</w:t>
      </w:r>
    </w:p>
    <w:p w14:paraId="4854FA5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на слух принадлежность народных музыкальных инструментов к группам духовых, струнных, ударно-шумовых инструментов;</w:t>
      </w:r>
    </w:p>
    <w:p w14:paraId="7F14E85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834ACC">
        <w:rPr>
          <w:rFonts w:ascii="Times New Roman" w:hAnsi="Times New Roman"/>
          <w:color w:val="000000"/>
          <w:sz w:val="24"/>
          <w:szCs w:val="24"/>
        </w:rPr>
        <w:t>изученныхкультурно</w:t>
      </w:r>
      <w:proofErr w:type="spellEnd"/>
      <w:r w:rsidRPr="00834ACC">
        <w:rPr>
          <w:rFonts w:ascii="Times New Roman" w:hAnsi="Times New Roman"/>
          <w:color w:val="000000"/>
          <w:sz w:val="24"/>
          <w:szCs w:val="24"/>
        </w:rPr>
        <w:t>-национальных традиций и жанров).</w:t>
      </w:r>
    </w:p>
    <w:p w14:paraId="6021704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6 «Европейская классическая музыка» обучающийся научится:</w:t>
      </w:r>
    </w:p>
    <w:p w14:paraId="7DDD093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на слух произведения европейских композиторов-классиков, называть автора, произведение, исполнительский состав;</w:t>
      </w:r>
    </w:p>
    <w:p w14:paraId="23B7706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принадлежность музыкального произведения к одному из художественных стилей (барокко, классицизм, романтизм, импрессионизм);</w:t>
      </w:r>
    </w:p>
    <w:p w14:paraId="4F5EF43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исполнять (в том числе фрагментарно) сочинения композиторов-классиков;</w:t>
      </w:r>
    </w:p>
    <w:p w14:paraId="08CB6D3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7F29E09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творчество не менее двух композиторов-классиков, приводить примеры наиболее известных сочинений.</w:t>
      </w:r>
    </w:p>
    <w:p w14:paraId="049B277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 xml:space="preserve">К концу изучения модуля № 7 «Духовная музыка» обучающийся научится: </w:t>
      </w:r>
    </w:p>
    <w:p w14:paraId="4F45520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 характеризовать жанры и произведения русской и европейской духовной музыки;</w:t>
      </w:r>
    </w:p>
    <w:p w14:paraId="3167A11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исполнять произведения русской и европейской духовной музыки;</w:t>
      </w:r>
    </w:p>
    <w:p w14:paraId="6F9AE58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приводить примеры сочинений духовной музыки, называть их автора.</w:t>
      </w:r>
    </w:p>
    <w:p w14:paraId="24659DB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8 «Современная музыка: основные жанры и направления» обучающийся научится:</w:t>
      </w:r>
    </w:p>
    <w:p w14:paraId="6960CF4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и характеризовать стили, направления и жанры современной музыки;</w:t>
      </w:r>
    </w:p>
    <w:p w14:paraId="41FD719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 определять на слух виды оркестров, ансамблей, тембры музыкальных инструментов, входящих в их состав;</w:t>
      </w:r>
    </w:p>
    <w:p w14:paraId="32FADB8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исполнять современные музыкальные произведения в разных видах деятельности.</w:t>
      </w:r>
    </w:p>
    <w:p w14:paraId="5CC3F28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b/>
          <w:color w:val="000000"/>
          <w:sz w:val="24"/>
          <w:szCs w:val="24"/>
        </w:rPr>
        <w:t>К концу изучения модуля № 9 «Связь музыки с другими видами искусства» обучающийся научится</w:t>
      </w:r>
      <w:r w:rsidRPr="00834ACC">
        <w:rPr>
          <w:rFonts w:ascii="Times New Roman" w:hAnsi="Times New Roman"/>
          <w:color w:val="000000"/>
          <w:sz w:val="24"/>
          <w:szCs w:val="24"/>
        </w:rPr>
        <w:t>:</w:t>
      </w:r>
    </w:p>
    <w:p w14:paraId="643BF8E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стилевые и жанровые параллели между музыкой и другими видами искусств;</w:t>
      </w:r>
    </w:p>
    <w:p w14:paraId="6BC8001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 анализировать средства выразительности разных видов искусств;</w:t>
      </w:r>
    </w:p>
    <w:p w14:paraId="72B96F1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4EE6B5D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2964CBB8" w14:textId="77777777" w:rsidR="00834ACC" w:rsidRPr="00834ACC" w:rsidRDefault="00834ACC" w:rsidP="00834ACC">
      <w:pPr>
        <w:spacing w:after="0" w:line="240" w:lineRule="auto"/>
        <w:ind w:right="8"/>
        <w:contextualSpacing/>
        <w:jc w:val="both"/>
        <w:rPr>
          <w:rFonts w:ascii="Times New Roman" w:hAnsi="Times New Roman" w:cs="Times New Roman"/>
          <w:sz w:val="24"/>
          <w:szCs w:val="24"/>
        </w:rPr>
      </w:pPr>
    </w:p>
    <w:p w14:paraId="0446A94F" w14:textId="6FF131CD" w:rsidR="00E405D8" w:rsidRPr="00834ACC" w:rsidRDefault="00CA0655" w:rsidP="00920AF0">
      <w:pPr>
        <w:spacing w:after="0" w:line="240" w:lineRule="auto"/>
        <w:ind w:right="8"/>
        <w:contextualSpacing/>
        <w:jc w:val="both"/>
        <w:rPr>
          <w:rFonts w:ascii="Times New Roman" w:hAnsi="Times New Roman" w:cs="Times New Roman"/>
          <w:sz w:val="24"/>
          <w:szCs w:val="24"/>
        </w:rPr>
      </w:pPr>
      <w:r w:rsidRPr="00834ACC">
        <w:rPr>
          <w:rFonts w:ascii="Times New Roman" w:hAnsi="Times New Roman" w:cs="Times New Roman"/>
          <w:sz w:val="24"/>
          <w:szCs w:val="24"/>
          <w:u w:val="single" w:color="000000"/>
        </w:rPr>
        <w:t xml:space="preserve">По учебному предмету </w:t>
      </w:r>
      <w:r w:rsidRPr="00834ACC">
        <w:rPr>
          <w:rFonts w:ascii="Times New Roman" w:hAnsi="Times New Roman" w:cs="Times New Roman"/>
          <w:b/>
          <w:bCs/>
          <w:sz w:val="24"/>
          <w:szCs w:val="24"/>
          <w:u w:val="single" w:color="000000"/>
        </w:rPr>
        <w:t>«Изобразительного искусства»</w:t>
      </w:r>
      <w:r w:rsidRPr="00834ACC">
        <w:rPr>
          <w:rFonts w:ascii="Times New Roman" w:hAnsi="Times New Roman" w:cs="Times New Roman"/>
          <w:sz w:val="24"/>
          <w:szCs w:val="24"/>
        </w:rPr>
        <w:t xml:space="preserve">: требования к предметным результатам освоения базового курса ИЗО должны отражать: </w:t>
      </w:r>
    </w:p>
    <w:p w14:paraId="79C2E82A" w14:textId="77777777" w:rsidR="00834ACC" w:rsidRPr="00834ACC" w:rsidRDefault="00834ACC" w:rsidP="00834ACC">
      <w:pPr>
        <w:spacing w:after="0" w:line="240" w:lineRule="auto"/>
        <w:ind w:left="120"/>
        <w:jc w:val="both"/>
        <w:rPr>
          <w:sz w:val="24"/>
          <w:szCs w:val="24"/>
        </w:rPr>
      </w:pPr>
      <w:r w:rsidRPr="00834ACC">
        <w:rPr>
          <w:rFonts w:ascii="Times New Roman" w:hAnsi="Times New Roman"/>
          <w:color w:val="000000"/>
          <w:sz w:val="24"/>
          <w:szCs w:val="24"/>
        </w:rPr>
        <w:t xml:space="preserve">К концу обучения </w:t>
      </w:r>
      <w:r w:rsidRPr="00834ACC">
        <w:rPr>
          <w:rFonts w:ascii="Times New Roman" w:hAnsi="Times New Roman"/>
          <w:b/>
          <w:color w:val="000000"/>
          <w:sz w:val="24"/>
          <w:szCs w:val="24"/>
        </w:rPr>
        <w:t>в 5 классе</w:t>
      </w:r>
      <w:r w:rsidRPr="00834ACC">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изобразительному искусству:</w:t>
      </w:r>
    </w:p>
    <w:p w14:paraId="4551835A" w14:textId="77777777" w:rsidR="00834ACC" w:rsidRPr="00834ACC" w:rsidRDefault="00834ACC" w:rsidP="00834ACC">
      <w:pPr>
        <w:spacing w:after="0" w:line="240" w:lineRule="auto"/>
        <w:ind w:left="120"/>
        <w:jc w:val="both"/>
        <w:rPr>
          <w:sz w:val="24"/>
          <w:szCs w:val="24"/>
        </w:rPr>
      </w:pPr>
      <w:r w:rsidRPr="00834ACC">
        <w:rPr>
          <w:rFonts w:ascii="Times New Roman" w:hAnsi="Times New Roman"/>
          <w:b/>
          <w:color w:val="000000"/>
          <w:sz w:val="24"/>
          <w:szCs w:val="24"/>
        </w:rPr>
        <w:t>Модуль № 1 «Декоративно-прикладное и народное искусство»:</w:t>
      </w:r>
    </w:p>
    <w:p w14:paraId="6328E35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знать о многообразии видов декоративно-прикладного искусства: народного, классического, современного, искусства, промыслов; </w:t>
      </w:r>
    </w:p>
    <w:p w14:paraId="32A6840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связь декоративно-прикладного искусства с бытовыми потребностями людей, необходимость присутствия в предметном мире и жилой среде;</w:t>
      </w:r>
    </w:p>
    <w:p w14:paraId="3923F15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(уметь рассуждать, приводить примеры) о мифологическом и магическом значении орнаментального оформления жилой среды в древней истории человечества, о присутствии в древних орнаментах символического описания мира;</w:t>
      </w:r>
    </w:p>
    <w:p w14:paraId="32ED4BB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коммуникативные, познавательные и культовые функции декоративно-прикладного искусства;</w:t>
      </w:r>
    </w:p>
    <w:p w14:paraId="547DF05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коммуникативное значение декоративного образа в организации межличностных отношений, в обозначении социальной роли человека, в оформлении предметно-пространственной среды;</w:t>
      </w:r>
    </w:p>
    <w:p w14:paraId="7E7AED8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распознавать произведения декоративно-прикладного искусства по материалу (дерево, металл, керамика, текстиль, стекло, камень, кость, другие материалы), уметь характеризовать неразрывную связь декора и материала;</w:t>
      </w:r>
    </w:p>
    <w:p w14:paraId="4CF8759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распознавать и называть техники исполнения произведений декоративно-прикладного искусства в разных материалах: резьба, роспись, вышивка, ткачество, плетение, ковка, другие техники;</w:t>
      </w:r>
    </w:p>
    <w:p w14:paraId="72C5132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специфику образного языка декоративного искусства – его знаковую природу, орнаментальность, стилизацию изображения;</w:t>
      </w:r>
    </w:p>
    <w:p w14:paraId="0D7D8AF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разные виды орнамента по сюжетной основе: геометрический, растительный, зооморфный, антропоморфный;</w:t>
      </w:r>
    </w:p>
    <w:p w14:paraId="244871C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владеть практическими навыками самостоятельного творческого создания орнаментов ленточных, сетчатых, центрических;</w:t>
      </w:r>
    </w:p>
    <w:p w14:paraId="0A42CA6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значении ритма, раппорта, различных видов симметрии в построении орнамента и уметь применять эти знания в собственных творческих декоративных работах;</w:t>
      </w:r>
    </w:p>
    <w:p w14:paraId="3F5B675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владеть практическими навыками стилизованного – орнаментального лаконичного изображения деталей природы, стилизованного обобщённого изображения представителей животного мира, сказочных и мифологических персонажей с опорой на традиционные образы мирового искусства;</w:t>
      </w:r>
    </w:p>
    <w:p w14:paraId="309989D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особенности народного крестьянского искусства как целостного мира, в предметной среде которого выражено отношение человека к труду, к природе, к добру и злу, к жизни в целом;</w:t>
      </w:r>
    </w:p>
    <w:p w14:paraId="0D48FCC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символическое значение традиционных знаков народного крестьянского искусства (солярные знаки, древо жизни, конь, птица, мать-земля);</w:t>
      </w:r>
    </w:p>
    <w:p w14:paraId="44154C2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самостоятельно изображать конструкцию традиционного крестьянского дома, его декоративное убранство, уметь объяснять функциональное, декоративное и символическое единство его деталей, объяснять крестьянский дом как отражение уклада крестьянской жизни и памятник архитектуры;</w:t>
      </w:r>
    </w:p>
    <w:p w14:paraId="0018794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практический опыт изображения характерных традиционных предметов крестьянского быта;</w:t>
      </w:r>
    </w:p>
    <w:p w14:paraId="45F12FD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освоить конструкцию народного праздничного костюма, его образный строй и символическое значение его декора, знать о разнообразии форм и украшений народного праздничного костюма различных регионов страны, уметь изобразить или смоделировать традиционный народный костюм;</w:t>
      </w:r>
    </w:p>
    <w:p w14:paraId="50C655C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осознавать произведения народного искусства как бесценное культурное наследие, хранящее в своих материальных формах глубинные духовные ценности;</w:t>
      </w:r>
    </w:p>
    <w:p w14:paraId="63D4A92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уметь изображать или конструировать устройство традиционных жилищ разных народов, например, юрты, сакли, хаты-мазанки, объяснять семантическое значение деталей конструкции и декора, их связь с природой, трудом и бытом;</w:t>
      </w:r>
    </w:p>
    <w:p w14:paraId="70690C8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и распознавать примеры декоративного оформления жизнедеятельности – быта, костюма разных исторических эпох и народов (например, Древний Египет, Древний Китай, античные Греция и Рим, Европейское Средневековье), понимать разнообразие образов декоративно-прикладного искусства, его единство и целостность для каждой конкретной культуры, определяемые природными условиями и сложившийся историей;</w:t>
      </w:r>
    </w:p>
    <w:p w14:paraId="0913C54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значение народных промыслов и традиций художественного ремесла в современной жизни;</w:t>
      </w:r>
    </w:p>
    <w:p w14:paraId="5684346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рассказывать о происхождении народных художественных промыслов, о соотношении ремесла и искусства;</w:t>
      </w:r>
    </w:p>
    <w:p w14:paraId="28DAED5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называть характерные черты орнаментов и изделий ряда отечественных народных художественных промыслов;</w:t>
      </w:r>
    </w:p>
    <w:p w14:paraId="71D01CF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древние образы народного искусства в произведениях современных народных промыслов;</w:t>
      </w:r>
    </w:p>
    <w:p w14:paraId="57F3FAF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перечислять материалы, используемые в народных художественных промыслах: дерево, глина, металл, стекло;</w:t>
      </w:r>
    </w:p>
    <w:p w14:paraId="45EF70E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изделия народных художественных промыслов по материалу изготовления и технике декора;</w:t>
      </w:r>
    </w:p>
    <w:p w14:paraId="0DCC31D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связь между материалом, формой и техникой декора в произведениях народных промыслов;</w:t>
      </w:r>
    </w:p>
    <w:p w14:paraId="6DA063E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приёмах и последовательности работы при создании изделий некоторых художественных промыслов;</w:t>
      </w:r>
    </w:p>
    <w:p w14:paraId="3D25CFF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изображать фрагменты орнаментов, отдельные сюжеты, детали или общий вид изделий ряда отечественных художественных промыслов;</w:t>
      </w:r>
    </w:p>
    <w:p w14:paraId="6EA7126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роль символического знака в современной жизни (герб, эмблема, логотип, указующий или декоративный знак) и иметь опыт творческого создания эмблемы или логотипа;</w:t>
      </w:r>
    </w:p>
    <w:p w14:paraId="1A7A396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и объяснять значение государственной символики, иметь представление о значении и содержании геральдики;</w:t>
      </w:r>
    </w:p>
    <w:p w14:paraId="5DF84C8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определять и указывать продукты декоративно-прикладной художественной деятельности в окружающей предметно-пространственной среде, обычной жизненной обстановке и характеризовать их образное назначение;</w:t>
      </w:r>
    </w:p>
    <w:p w14:paraId="199CAE6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ориентироваться в широком разнообразии современного декоративно-прикладного искусства, различать по материалам, технике исполнения художественное стекло, керамику, ковку, литьё, гобелен и другое;</w:t>
      </w:r>
    </w:p>
    <w:p w14:paraId="2ADBC40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навыки коллективной практической творческой работы по оформлению пространства школы и школьных праздников.</w:t>
      </w:r>
    </w:p>
    <w:p w14:paraId="4BFCA1ED" w14:textId="77777777" w:rsidR="00834ACC" w:rsidRPr="00834ACC" w:rsidRDefault="00834ACC" w:rsidP="00834ACC">
      <w:pPr>
        <w:spacing w:after="0" w:line="240" w:lineRule="auto"/>
        <w:ind w:left="120"/>
        <w:jc w:val="both"/>
        <w:rPr>
          <w:sz w:val="24"/>
          <w:szCs w:val="24"/>
        </w:rPr>
      </w:pPr>
    </w:p>
    <w:p w14:paraId="35DCE953" w14:textId="77777777" w:rsidR="00834ACC" w:rsidRPr="00834ACC" w:rsidRDefault="00834ACC" w:rsidP="00834ACC">
      <w:pPr>
        <w:spacing w:after="0" w:line="240" w:lineRule="auto"/>
        <w:ind w:left="120"/>
        <w:jc w:val="both"/>
        <w:rPr>
          <w:sz w:val="24"/>
          <w:szCs w:val="24"/>
        </w:rPr>
      </w:pPr>
      <w:r w:rsidRPr="00834ACC">
        <w:rPr>
          <w:rFonts w:ascii="Times New Roman" w:hAnsi="Times New Roman"/>
          <w:color w:val="000000"/>
          <w:sz w:val="24"/>
          <w:szCs w:val="24"/>
        </w:rPr>
        <w:t xml:space="preserve">К концу обучения в </w:t>
      </w:r>
      <w:r w:rsidRPr="00834ACC">
        <w:rPr>
          <w:rFonts w:ascii="Times New Roman" w:hAnsi="Times New Roman"/>
          <w:b/>
          <w:color w:val="000000"/>
          <w:sz w:val="24"/>
          <w:szCs w:val="24"/>
        </w:rPr>
        <w:t>6 классе</w:t>
      </w:r>
      <w:r w:rsidRPr="00834ACC">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изобразительному искусству:</w:t>
      </w:r>
    </w:p>
    <w:p w14:paraId="76EFE207" w14:textId="77777777" w:rsidR="00834ACC" w:rsidRPr="00834ACC" w:rsidRDefault="00834ACC" w:rsidP="00834ACC">
      <w:pPr>
        <w:spacing w:after="0" w:line="240" w:lineRule="auto"/>
        <w:ind w:left="120"/>
        <w:jc w:val="both"/>
        <w:rPr>
          <w:sz w:val="24"/>
          <w:szCs w:val="24"/>
        </w:rPr>
      </w:pPr>
      <w:r w:rsidRPr="00834ACC">
        <w:rPr>
          <w:rFonts w:ascii="Times New Roman" w:hAnsi="Times New Roman"/>
          <w:b/>
          <w:color w:val="000000"/>
          <w:sz w:val="24"/>
          <w:szCs w:val="24"/>
        </w:rPr>
        <w:t>Модуль № 2 «Живопись, графика, скульптура»:</w:t>
      </w:r>
    </w:p>
    <w:p w14:paraId="6BBF0E5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различия между пространственными и временными видами искусства и их значение в жизни людей;</w:t>
      </w:r>
    </w:p>
    <w:p w14:paraId="1B95294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причины деления пространственных искусств на виды;</w:t>
      </w:r>
    </w:p>
    <w:p w14:paraId="445E036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основные виды живописи, графики и скульптуры, объяснять их назначение в жизни людей.</w:t>
      </w:r>
    </w:p>
    <w:p w14:paraId="65B65CF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Язык изобразительного искусства и его выразительные средства:</w:t>
      </w:r>
    </w:p>
    <w:p w14:paraId="201A416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 характеризовать традиционные художественные материалы для графики, живописи, скульптуры;</w:t>
      </w:r>
    </w:p>
    <w:p w14:paraId="2A4D0BE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осознавать значение материала в создании художественного образа, уметь различать и объяснять роль художественного материала в произведениях искусства;</w:t>
      </w:r>
    </w:p>
    <w:p w14:paraId="68CE68D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практические навыки изображения карандашами разной жёсткости, фломастерами, углём, пастелью и мелками, акварелью, гуашью, лепкой из пластилина, а также использовать возможности применять другие доступные художественные материалы;</w:t>
      </w:r>
    </w:p>
    <w:p w14:paraId="51981A3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различных художественных техниках в использовании художественных материалов;</w:t>
      </w:r>
    </w:p>
    <w:p w14:paraId="5332158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роль рисунка как основы изобразительной деятельности;</w:t>
      </w:r>
    </w:p>
    <w:p w14:paraId="4370D7A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учебного рисунка – светотеневого изображения объёмных форм;</w:t>
      </w:r>
    </w:p>
    <w:p w14:paraId="5B0ED67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основы линейной перспективы и уметь изображать объёмные геометрические тела на двухмерной плоскости;</w:t>
      </w:r>
    </w:p>
    <w:p w14:paraId="6345C20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понятия графической грамоты изображения предмета «освещённая часть», «блик», «полутень», «собственная тень», «падающая тень» и уметь их применять в практике рисунка;</w:t>
      </w:r>
    </w:p>
    <w:p w14:paraId="0630A47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содержание понятий «тон», «тональные отношения» и иметь опыт их визуального анализа;</w:t>
      </w:r>
    </w:p>
    <w:p w14:paraId="132225A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обладать навыком определения конструкции сложных форм, геометризации плоскостных и объёмных форм, умением соотносить между собой пропорции частей внутри целого;</w:t>
      </w:r>
    </w:p>
    <w:p w14:paraId="200A2E0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линейного рисунка, понимать выразительные возможности линии;</w:t>
      </w:r>
    </w:p>
    <w:p w14:paraId="4194F0F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творческого композиционного рисунка в ответ на заданную учебную задачу или как самостоятельное творческое действие;</w:t>
      </w:r>
    </w:p>
    <w:p w14:paraId="09ED7B4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знать основы </w:t>
      </w:r>
      <w:proofErr w:type="spellStart"/>
      <w:r w:rsidRPr="00834ACC">
        <w:rPr>
          <w:rFonts w:ascii="Times New Roman" w:hAnsi="Times New Roman"/>
          <w:color w:val="000000"/>
          <w:sz w:val="24"/>
          <w:szCs w:val="24"/>
        </w:rPr>
        <w:t>цветоведения</w:t>
      </w:r>
      <w:proofErr w:type="spellEnd"/>
      <w:r w:rsidRPr="00834ACC">
        <w:rPr>
          <w:rFonts w:ascii="Times New Roman" w:hAnsi="Times New Roman"/>
          <w:color w:val="000000"/>
          <w:sz w:val="24"/>
          <w:szCs w:val="24"/>
        </w:rPr>
        <w:t>: характеризовать основные и составные цвета, дополнительные цвета – и значение этих знаний для искусства живописи;</w:t>
      </w:r>
    </w:p>
    <w:p w14:paraId="769EAE6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содержание понятий «колорит», «цветовые отношения», «цветовой контраст» и иметь навыки практической работы гуашью и акварелью;</w:t>
      </w:r>
    </w:p>
    <w:p w14:paraId="40948E7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объёмного изображения (лепки) и начальные представления о пластической выразительности скульптуры, соотношении пропорций в изображении предметов или животных.</w:t>
      </w:r>
    </w:p>
    <w:p w14:paraId="1E29386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Жанры изобразительного искусства:</w:t>
      </w:r>
    </w:p>
    <w:p w14:paraId="2E64A4F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понятие «жанры в изобразительном искусстве», перечислять жанры;</w:t>
      </w:r>
    </w:p>
    <w:p w14:paraId="6619C61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разницу между предметом изображения, сюжетом и содержанием произведения искусства.</w:t>
      </w:r>
    </w:p>
    <w:p w14:paraId="05D12DD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Натюрморт:</w:t>
      </w:r>
    </w:p>
    <w:p w14:paraId="44D8172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 </w:t>
      </w:r>
    </w:p>
    <w:p w14:paraId="30FDE82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рассказывать о натюрморте в истории русского искусства и роли натюрморта в отечественном искусстве ХХ в., опираясь на конкретные произведения отечественных художников;</w:t>
      </w:r>
    </w:p>
    <w:p w14:paraId="17C0BD1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уметь применять в рисунке правила линейной перспективы и изображения объёмного предмета в двухмерном пространстве листа;</w:t>
      </w:r>
    </w:p>
    <w:p w14:paraId="58241FA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об освещении как средстве выявления объёма предмета, иметь опыт построения композиции натюрморта: опыт разнообразного расположения предметов на листе, выделения доминанты и целостного соотношения всех применяемых средств выразительности;</w:t>
      </w:r>
    </w:p>
    <w:p w14:paraId="7CDE6DB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создания графического натюрморта;</w:t>
      </w:r>
    </w:p>
    <w:p w14:paraId="7C247DA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создания натюрморта средствами живописи.</w:t>
      </w:r>
    </w:p>
    <w:p w14:paraId="1EF4ED3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Портрет:</w:t>
      </w:r>
    </w:p>
    <w:p w14:paraId="353C714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истории портретного изображения человека в разные эпохи как последовательности изменений представления о человеке;</w:t>
      </w:r>
    </w:p>
    <w:p w14:paraId="6AD3848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сравнивать содержание портретного образа в искусстве Древнего Рима, эпохи Возрождения и Нового времени;</w:t>
      </w:r>
    </w:p>
    <w:p w14:paraId="4F8FAB3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что в художественном портрете присутствует также выражение идеалов эпохи и авторская позиция художника;</w:t>
      </w:r>
    </w:p>
    <w:p w14:paraId="55A8798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узнавать произведения и называть имена нескольких великих портретистов европейского искусства (Леонардо да Винчи, Рафаэль, Микеланджело, Рембрандт и других портретистов);</w:t>
      </w:r>
    </w:p>
    <w:p w14:paraId="3B4A34D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уметь рассказывать историю портрета в русском изобразительном искусстве, называть имена великих художников-портретистов (В. </w:t>
      </w:r>
      <w:proofErr w:type="spellStart"/>
      <w:r w:rsidRPr="00834ACC">
        <w:rPr>
          <w:rFonts w:ascii="Times New Roman" w:hAnsi="Times New Roman"/>
          <w:color w:val="000000"/>
          <w:sz w:val="24"/>
          <w:szCs w:val="24"/>
        </w:rPr>
        <w:t>Боровиковский</w:t>
      </w:r>
      <w:proofErr w:type="spellEnd"/>
      <w:r w:rsidRPr="00834ACC">
        <w:rPr>
          <w:rFonts w:ascii="Times New Roman" w:hAnsi="Times New Roman"/>
          <w:color w:val="000000"/>
          <w:sz w:val="24"/>
          <w:szCs w:val="24"/>
        </w:rPr>
        <w:t>, А. Венецианов, О. Кипренский, В. Тропинин, К. Брюллов, И. Крамской, И. Репин, В. Суриков, В. Серов и другие авторы);</w:t>
      </w:r>
    </w:p>
    <w:p w14:paraId="28DAC47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претворять в рисунке основные позиции конструкции головы человека, пропорции лица, соотношение лицевой и черепной частей головы;</w:t>
      </w:r>
    </w:p>
    <w:p w14:paraId="6BAF322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способах объёмного изображения головы человека, создавать зарисовки объёмной конструкции головы, понимать термин «ракурс» и определять его на практике;</w:t>
      </w:r>
    </w:p>
    <w:p w14:paraId="3B244C8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скульптурном портрете в истории искусства, о выражении характера человека и образа эпохи в скульптурном портрете;</w:t>
      </w:r>
    </w:p>
    <w:p w14:paraId="7A99883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начальный опыт лепки головы человека;</w:t>
      </w:r>
    </w:p>
    <w:p w14:paraId="6F0BEC1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графического портретного изображения как нового для себя видения индивидуальности человека;</w:t>
      </w:r>
    </w:p>
    <w:p w14:paraId="376D121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графических портретах мастеров разных эпох, о разнообразии графических средств в изображении образа человека;</w:t>
      </w:r>
    </w:p>
    <w:p w14:paraId="6E5BA6D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характеризовать роль освещения как выразительного средства при создании художественного образа;</w:t>
      </w:r>
    </w:p>
    <w:p w14:paraId="4D1C5F9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создания живописного портрета, понимать роль цвета в создании портретного образа как средства выражения настроения, характера, индивидуальности героя портрета;</w:t>
      </w:r>
    </w:p>
    <w:p w14:paraId="548B396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жанре портрета в искусстве ХХ в. – западном и отечественном.</w:t>
      </w:r>
    </w:p>
    <w:p w14:paraId="7C253A2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Пейзаж:</w:t>
      </w:r>
    </w:p>
    <w:p w14:paraId="3B356E1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и уметь сравнивать изображение пространства в эпоху Древнего мира, в Средневековом искусстве и в эпоху Возрождения;</w:t>
      </w:r>
    </w:p>
    <w:p w14:paraId="0BCD6CE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правила построения линейной перспективы и уметь применять их в рисунке;</w:t>
      </w:r>
    </w:p>
    <w:p w14:paraId="62D7C01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определять содержание понятий: линия горизонта, точка схода, низкий и высокий горизонт, перспективные сокращения, центральная и угловая перспектива;</w:t>
      </w:r>
    </w:p>
    <w:p w14:paraId="09F235D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правила воздушной перспективы и уметь их применять на практике;</w:t>
      </w:r>
    </w:p>
    <w:p w14:paraId="2C072A2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w:t>
      </w:r>
    </w:p>
    <w:p w14:paraId="29E8FFD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морских пейзажах И. Айвазовского;</w:t>
      </w:r>
    </w:p>
    <w:p w14:paraId="6AABEDF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особенностях пленэрной живописи и колористической изменчивости состояний природы;</w:t>
      </w:r>
    </w:p>
    <w:p w14:paraId="60D4F72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уметь рассказывать историю пейзажа в русской живописи, характеризуя особенности понимания пейзажа в творчестве А. Саврасова, И. Шишкина, И. Левитана и художников ХХ в. (по выбору);</w:t>
      </w:r>
    </w:p>
    <w:p w14:paraId="651B0FA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как в пейзажной живописи развивался образ отечественной природы и каково его значение в развитии чувства Родины;</w:t>
      </w:r>
    </w:p>
    <w:p w14:paraId="5A353EA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живописного изображения различных активно выраженных состояний природы;</w:t>
      </w:r>
    </w:p>
    <w:p w14:paraId="47B09E1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пейзажных зарисовок, графического изображения природы по памяти и представлению;</w:t>
      </w:r>
    </w:p>
    <w:p w14:paraId="5DAD14D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художественной наблюдательности как способа развития интереса к окружающему миру и его художественно-поэтическому видению;</w:t>
      </w:r>
    </w:p>
    <w:p w14:paraId="5405896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изображения городского пейзажа – по памяти или представлению;</w:t>
      </w:r>
    </w:p>
    <w:p w14:paraId="7375BDB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навыки восприятия образности городского пространства как выражения самобытного лица культуры и истории народа;</w:t>
      </w:r>
    </w:p>
    <w:p w14:paraId="06FCDCC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и объяснять роль культурного наследия в городском пространстве, задачи его охраны и сохранения.</w:t>
      </w:r>
    </w:p>
    <w:p w14:paraId="2DAE34A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Бытовой жанр:</w:t>
      </w:r>
    </w:p>
    <w:p w14:paraId="0F25CDC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роль изобразительного искусства в формировании представлений о жизни людей разных эпох и народов;</w:t>
      </w:r>
    </w:p>
    <w:p w14:paraId="3853CAC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понятия «тематическая картина», «станковая живопись», «монументальная живопись», перечислять основные жанры тематической картины;</w:t>
      </w:r>
    </w:p>
    <w:p w14:paraId="0196B6F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тему, сюжет и содержание в жанровой картине, выявлять образ нравственных и ценностных смыслов в жанровой картине;</w:t>
      </w:r>
    </w:p>
    <w:p w14:paraId="0DF6F66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композиции как целостности в организации художественных выразительных средств, взаимосвязи всех компонентов художественного произведения;</w:t>
      </w:r>
    </w:p>
    <w:p w14:paraId="5658B0B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значение художественного изображения бытовой жизни людей в понимании истории человечества и современной жизни;</w:t>
      </w:r>
    </w:p>
    <w:p w14:paraId="2380C1F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осознавать многообразие форм организации бытовой жизни и одновременно единство мира людей;</w:t>
      </w:r>
    </w:p>
    <w:p w14:paraId="1D9D588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изображении труда и повседневных занятий человека в искусстве разных эпох и народов, различать произведения разных культур по их стилистическим признакам и изобразительным традициям (Древний Египет, Китай, античный мир и другие);</w:t>
      </w:r>
    </w:p>
    <w:p w14:paraId="3858FC7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изображения бытовой жизни разных народов в контексте традиций их искусства;</w:t>
      </w:r>
    </w:p>
    <w:p w14:paraId="48D9620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понятие «бытовой жанр» и уметь приводить несколько примеров произведений европейского и отечественного искусства;</w:t>
      </w:r>
    </w:p>
    <w:p w14:paraId="569189D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создания композиции на сюжеты из реальной повседневной жизни, обучаясь художественной наблюдательности и образному видению окружающей действительности.</w:t>
      </w:r>
    </w:p>
    <w:p w14:paraId="2862EAC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Исторический жанр:</w:t>
      </w:r>
    </w:p>
    <w:p w14:paraId="75D4D78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исторический жанр в истории искусства и объяснять его значение для жизни общества, уметь объяснить, почему историческая картина считалась самым высоким жанром произведений изобразительного искусства;</w:t>
      </w:r>
    </w:p>
    <w:p w14:paraId="015D926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авторов, узнавать и уметь объяснять содержание таких картин, как «Последний день Помпеи» К. Брюллова, «Боярыня Морозова» и другие картины В. Сурикова, «Бурлаки на Волге» И. Репина;</w:t>
      </w:r>
    </w:p>
    <w:p w14:paraId="7DC6B8D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развитии исторического жанра в творчестве отечественных художников ХХ в.;</w:t>
      </w:r>
    </w:p>
    <w:p w14:paraId="4BAEAD4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почему произведения на библейские, мифологические темы, сюжеты об античных героях принято относить к историческому жанру;</w:t>
      </w:r>
    </w:p>
    <w:p w14:paraId="073A94F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узнавать и называть авторов таких произведений, как «Давид» Микеланджело, «Весна» С. Боттичелли;</w:t>
      </w:r>
    </w:p>
    <w:p w14:paraId="6D71EAE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характеристики основных этапов работы художника над тематической картиной: периода эскизов, периода сбора материала и работы над этюдами, уточнения эскизов, этапов работы над основным холстом;</w:t>
      </w:r>
    </w:p>
    <w:p w14:paraId="464E511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разработки композиции на выбранную историческую тему (художественный проект): сбор материала, работа над эскизами, работа над композицией.</w:t>
      </w:r>
    </w:p>
    <w:p w14:paraId="458A258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Библейские темы в изобразительном искусстве:</w:t>
      </w:r>
    </w:p>
    <w:p w14:paraId="5FCF09D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значении библейских сюжетов в истории культуры и узнавать сюжеты Священной истории в произведениях искусства;</w:t>
      </w:r>
    </w:p>
    <w:p w14:paraId="24B8FD0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значение великих – вечных тем в искусстве на основе сюжетов Библии как «духовную ось», соединяющую жизненные позиции разных поколений;</w:t>
      </w:r>
    </w:p>
    <w:p w14:paraId="67CFEEC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знать, объяснять содержание, узнавать произведения великих европейских художников на библейские темы, такие как «Сикстинская мадонна» Рафаэля, «Тайная вечеря» Леонардо да Винчи, «Возвращение блудного сына» и </w:t>
      </w:r>
      <w:proofErr w:type="gramStart"/>
      <w:r w:rsidRPr="00834ACC">
        <w:rPr>
          <w:rFonts w:ascii="Times New Roman" w:hAnsi="Times New Roman"/>
          <w:color w:val="000000"/>
          <w:sz w:val="24"/>
          <w:szCs w:val="24"/>
        </w:rPr>
        <w:t>«Святое семейство» Рембрандта</w:t>
      </w:r>
      <w:proofErr w:type="gramEnd"/>
      <w:r w:rsidRPr="00834ACC">
        <w:rPr>
          <w:rFonts w:ascii="Times New Roman" w:hAnsi="Times New Roman"/>
          <w:color w:val="000000"/>
          <w:sz w:val="24"/>
          <w:szCs w:val="24"/>
        </w:rPr>
        <w:t xml:space="preserve"> и другие произведения, в скульптуре «</w:t>
      </w:r>
      <w:proofErr w:type="spellStart"/>
      <w:r w:rsidRPr="00834ACC">
        <w:rPr>
          <w:rFonts w:ascii="Times New Roman" w:hAnsi="Times New Roman"/>
          <w:color w:val="000000"/>
          <w:sz w:val="24"/>
          <w:szCs w:val="24"/>
        </w:rPr>
        <w:t>Пьета</w:t>
      </w:r>
      <w:proofErr w:type="spellEnd"/>
      <w:r w:rsidRPr="00834ACC">
        <w:rPr>
          <w:rFonts w:ascii="Times New Roman" w:hAnsi="Times New Roman"/>
          <w:color w:val="000000"/>
          <w:sz w:val="24"/>
          <w:szCs w:val="24"/>
        </w:rPr>
        <w:t>» Микеланджело и других скульптурах;</w:t>
      </w:r>
    </w:p>
    <w:p w14:paraId="2F081E1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картинах на библейские темы в истории русского искусства;</w:t>
      </w:r>
    </w:p>
    <w:p w14:paraId="65770B0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уметь рассказывать о содержании знаменитых русских картин на библейские темы, таких как «Явление Христа народу» А. Иванова, «Христос в пустыне» И. Крамского, «Тайная вечеря» Н. </w:t>
      </w:r>
      <w:proofErr w:type="spellStart"/>
      <w:r w:rsidRPr="00834ACC">
        <w:rPr>
          <w:rFonts w:ascii="Times New Roman" w:hAnsi="Times New Roman"/>
          <w:color w:val="000000"/>
          <w:sz w:val="24"/>
          <w:szCs w:val="24"/>
        </w:rPr>
        <w:t>Ге</w:t>
      </w:r>
      <w:proofErr w:type="spellEnd"/>
      <w:r w:rsidRPr="00834ACC">
        <w:rPr>
          <w:rFonts w:ascii="Times New Roman" w:hAnsi="Times New Roman"/>
          <w:color w:val="000000"/>
          <w:sz w:val="24"/>
          <w:szCs w:val="24"/>
        </w:rPr>
        <w:t>, «Христос и грешница» В. Поленова и других картин;</w:t>
      </w:r>
    </w:p>
    <w:p w14:paraId="22EE1D7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смысловом различии между иконой и картиной на библейские темы;</w:t>
      </w:r>
    </w:p>
    <w:p w14:paraId="23ED8B5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знания о русской иконописи, о великих русских иконописцах: Андрее Рублёве, Феофане Греке, Дионисии;</w:t>
      </w:r>
    </w:p>
    <w:p w14:paraId="6B066C8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воспринимать искусство древнерусской иконописи как уникальное и высокое достижение отечественной культуры;</w:t>
      </w:r>
    </w:p>
    <w:p w14:paraId="707E698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творческий и деятельный характер восприятия произведений искусства на основе художественной культуры зрителя;</w:t>
      </w:r>
    </w:p>
    <w:p w14:paraId="3CA3753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рассуждать о месте и значении изобразительного искусства в культуре, в жизни общества, в жизни человека.</w:t>
      </w:r>
    </w:p>
    <w:p w14:paraId="65D4FE6C" w14:textId="77777777" w:rsidR="00834ACC" w:rsidRPr="00834ACC" w:rsidRDefault="00834ACC" w:rsidP="00834ACC">
      <w:pPr>
        <w:spacing w:after="0" w:line="240" w:lineRule="auto"/>
        <w:ind w:left="120"/>
        <w:jc w:val="both"/>
        <w:rPr>
          <w:sz w:val="24"/>
          <w:szCs w:val="24"/>
        </w:rPr>
      </w:pPr>
    </w:p>
    <w:p w14:paraId="37315299" w14:textId="77777777" w:rsidR="00834ACC" w:rsidRPr="00834ACC" w:rsidRDefault="00834ACC" w:rsidP="00834ACC">
      <w:pPr>
        <w:spacing w:after="0" w:line="240" w:lineRule="auto"/>
        <w:ind w:left="120"/>
        <w:jc w:val="both"/>
        <w:rPr>
          <w:sz w:val="24"/>
          <w:szCs w:val="24"/>
        </w:rPr>
      </w:pPr>
      <w:r w:rsidRPr="00834ACC">
        <w:rPr>
          <w:rFonts w:ascii="Times New Roman" w:hAnsi="Times New Roman"/>
          <w:color w:val="000000"/>
          <w:sz w:val="24"/>
          <w:szCs w:val="24"/>
        </w:rPr>
        <w:t xml:space="preserve">К концу обучения в </w:t>
      </w:r>
      <w:r w:rsidRPr="00834ACC">
        <w:rPr>
          <w:rFonts w:ascii="Times New Roman" w:hAnsi="Times New Roman"/>
          <w:b/>
          <w:color w:val="000000"/>
          <w:sz w:val="24"/>
          <w:szCs w:val="24"/>
        </w:rPr>
        <w:t>7 классе</w:t>
      </w:r>
      <w:r w:rsidRPr="00834ACC">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изобразительному искусству:</w:t>
      </w:r>
    </w:p>
    <w:p w14:paraId="7A3A777E" w14:textId="77777777" w:rsidR="00834ACC" w:rsidRPr="00834ACC" w:rsidRDefault="00834ACC" w:rsidP="00834ACC">
      <w:pPr>
        <w:spacing w:after="0" w:line="240" w:lineRule="auto"/>
        <w:ind w:left="120"/>
        <w:jc w:val="both"/>
        <w:rPr>
          <w:sz w:val="24"/>
          <w:szCs w:val="24"/>
        </w:rPr>
      </w:pPr>
      <w:r w:rsidRPr="00834ACC">
        <w:rPr>
          <w:rFonts w:ascii="Times New Roman" w:hAnsi="Times New Roman"/>
          <w:b/>
          <w:color w:val="000000"/>
          <w:sz w:val="24"/>
          <w:szCs w:val="24"/>
        </w:rPr>
        <w:t>Модуль № 3 «Архитектура и дизайн»</w:t>
      </w:r>
    </w:p>
    <w:p w14:paraId="30071AA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архитектуру и дизайн как конструктивные виды искусства, то есть искусства художественного построения предметно-пространственной среды жизни людей;</w:t>
      </w:r>
    </w:p>
    <w:p w14:paraId="1B96588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роль архитектуры и дизайна в построении предметно-пространственной среды жизнедеятельности человека;</w:t>
      </w:r>
    </w:p>
    <w:p w14:paraId="71CE0C8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рассуждать о влиянии предметно-пространственной среды на чувства, установки и поведение человека;</w:t>
      </w:r>
    </w:p>
    <w:p w14:paraId="08C4663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рассуждать о том, как предметно-пространственная среда организует деятельность человека и представления о самом себе;</w:t>
      </w:r>
    </w:p>
    <w:p w14:paraId="7191786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ценность сохранения культурного наследия, выраженного в архитектуре, предметах труда и быта разных эпох.</w:t>
      </w:r>
    </w:p>
    <w:p w14:paraId="74C6263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Графический дизайн:</w:t>
      </w:r>
    </w:p>
    <w:p w14:paraId="70B521C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понятие формальной композиции и её значение как основы языка конструктивных искусств;</w:t>
      </w:r>
    </w:p>
    <w:p w14:paraId="6FDD139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основные средства – требования к композиции;</w:t>
      </w:r>
    </w:p>
    <w:p w14:paraId="0F44D13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перечислять и объяснять основные типы формальной композиции;</w:t>
      </w:r>
    </w:p>
    <w:p w14:paraId="5E1BB4C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составлять различные формальные композиции на плоскости в зависимости от поставленных задач;</w:t>
      </w:r>
    </w:p>
    <w:p w14:paraId="67F20E4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выделять при творческом построении композиции листа композиционную доминанту;</w:t>
      </w:r>
    </w:p>
    <w:p w14:paraId="4C1B970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составлять формальные композиции на выражение в них движения и статики;</w:t>
      </w:r>
    </w:p>
    <w:p w14:paraId="597DFFC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осваивать навыки вариативности в ритмической организации листа;</w:t>
      </w:r>
    </w:p>
    <w:p w14:paraId="51CB128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роль цвета в конструктивных искусствах;</w:t>
      </w:r>
    </w:p>
    <w:p w14:paraId="76934BB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технологию использования цвета в живописи и в конструктивных искусствах;</w:t>
      </w:r>
    </w:p>
    <w:p w14:paraId="0BCD8B6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выражение «цветовой образ»;</w:t>
      </w:r>
    </w:p>
    <w:p w14:paraId="676A682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применять цвет в графических композициях как акцент или доминанту, объединённые одним стилем;</w:t>
      </w:r>
    </w:p>
    <w:p w14:paraId="782A89A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шрифт как графический рисунок начертания букв, объединённых общим стилем, отвечающий законам художественной композиции;</w:t>
      </w:r>
    </w:p>
    <w:p w14:paraId="12F0355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соотносить особенности стилизации рисунка шрифта и содержание текста, различать «архитектуру» шрифта и особенности шрифтовых гарнитур, иметь опыт творческого воплощения шрифтовой композиции (буквицы);</w:t>
      </w:r>
    </w:p>
    <w:p w14:paraId="243C45A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применять печатное слово, типографскую строку в качестве элементов графической композиции;</w:t>
      </w:r>
    </w:p>
    <w:p w14:paraId="374987E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функции логотипа как представительского знака, эмблемы, торговой марки, различать шрифтовой и знаковый виды логотипа, иметь практический опыт разработки логотипа на выбранную тему;</w:t>
      </w:r>
    </w:p>
    <w:p w14:paraId="1AEEF65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творческий опыт построения композиции плаката, поздравительной открытки или рекламы на основе соединения текста и изображения;</w:t>
      </w:r>
    </w:p>
    <w:p w14:paraId="5C6D508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искусстве конструирования книги, дизайне журнала, иметь практический творческий опыт образного построения книжного и журнального разворотов в качестве графических композиций.</w:t>
      </w:r>
    </w:p>
    <w:p w14:paraId="68B64A1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Социальное значение дизайна и архитектуры как среды жизни человека: </w:t>
      </w:r>
    </w:p>
    <w:p w14:paraId="34453D6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иметь опыт построения объёмно-пространственной композиции как макета архитектурного пространства в реальной жизни; </w:t>
      </w:r>
    </w:p>
    <w:p w14:paraId="5F518B9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выполнять построение макета пространственно-объёмной композиции по его чертежу;</w:t>
      </w:r>
    </w:p>
    <w:p w14:paraId="5664B3E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w:t>
      </w:r>
    </w:p>
    <w:p w14:paraId="7057CBB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роли строительного материала в эволюции архитектурных конструкций и изменении облика архитектурных сооружений;</w:t>
      </w:r>
    </w:p>
    <w:p w14:paraId="732FEB6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w:t>
      </w:r>
    </w:p>
    <w:p w14:paraId="10677F7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знания и опыт изображения особенностей архитектурно-художественных стилей разных эпох, выраженных в постройках общественных зданий, храмовой архитектуре и частном строительстве, в организации городской среды;</w:t>
      </w:r>
    </w:p>
    <w:p w14:paraId="6D914A4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архитектурные и градостроительные изменения в культуре новейшего времени, современный уровень развития технологий и материалов, рассуждать о социокультурных противоречиях в организации современной городской среды и поисках путей их преодоления;</w:t>
      </w:r>
    </w:p>
    <w:p w14:paraId="79DC388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значении сохранения исторического облика города для современной жизни, сохранения архитектурного наследия как важнейшего фактора исторической памяти и понимания своей идентичности;</w:t>
      </w:r>
    </w:p>
    <w:p w14:paraId="1072454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определять понятие «городская среда»; рассматривать и объяснять планировку города как способ организации образа жизни людей;</w:t>
      </w:r>
    </w:p>
    <w:p w14:paraId="0AD8765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различные виды планировки города, иметь опыт разработки построения городского пространства в виде макетной или графической схемы;</w:t>
      </w:r>
    </w:p>
    <w:p w14:paraId="2D41586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характеризовать эстетическое и экологическое взаимное сосуществование природы и архитектуры, иметь представление о традициях ландшафтно-парковой архитектуры и школах ландшафтного дизайна;</w:t>
      </w:r>
    </w:p>
    <w:p w14:paraId="3EEA1F7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роль малой архитектуры и архитектурного дизайна в установке связи между человеком и архитектурой, в «проживании» городского пространства;</w:t>
      </w:r>
    </w:p>
    <w:p w14:paraId="36C7131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задачах соотношения функционального и образного в построении формы предметов, создаваемых людьми, видеть образ времени и характер жизнедеятельности человека в предметах его быта;</w:t>
      </w:r>
    </w:p>
    <w:p w14:paraId="0E335B6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в чём заключается взаимосвязь формы и материала при построении предметного мира, объяснять характер влияния цвета на восприятие человеком формы объектов архитектуры и дизайна;</w:t>
      </w:r>
    </w:p>
    <w:p w14:paraId="63464B4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творческого проектирования интерьерного пространства для конкретных задач жизнедеятельности человека;</w:t>
      </w:r>
    </w:p>
    <w:p w14:paraId="1AC3640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как в одежде проявляются характер человека, его ценностные позиции и конкретные намерения действий, объяснять, что такое стиль в одежде;</w:t>
      </w:r>
    </w:p>
    <w:p w14:paraId="54E1039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иметь представление об истории костюма в истории разных эпох, характеризовать понятие моды в одежде; </w:t>
      </w:r>
    </w:p>
    <w:p w14:paraId="575451C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как в одежде проявляются социальный статус человека, его ценностные ориентации, мировоззренческие идеалы и характер деятельности;</w:t>
      </w:r>
    </w:p>
    <w:p w14:paraId="58D35FB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конструкции костюма и применении законов композиции в проектировании одежды, ансамбле в костюме;</w:t>
      </w:r>
    </w:p>
    <w:p w14:paraId="400CEB4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рассуждать о характерных особенностях современной моды, сравнивать функциональные особенности современной одежды с традиционными функциями одежды прошлых эпох;</w:t>
      </w:r>
    </w:p>
    <w:p w14:paraId="4AAB6BF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выполнения практических творческих эскизов по теме «Дизайн современной одежды», создания эскизов молодёжной одежды для разных жизненных задач (спортивной, праздничной, повседневной и других);</w:t>
      </w:r>
    </w:p>
    <w:p w14:paraId="2D59ED2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задачи искусства театрального грима и бытового макияжа, иметь представление об имидж-дизайне, его задачах и социальном бытовании, иметь опыт создания эскизов для макияжа театральных образов и опыт бытового макияжа, определять эстетические и этические границы применения макияжа и стилистики причёски в повседневном быту.</w:t>
      </w:r>
    </w:p>
    <w:p w14:paraId="6DEAAAE8" w14:textId="77777777" w:rsidR="00834ACC" w:rsidRPr="00834ACC" w:rsidRDefault="00834ACC" w:rsidP="00834ACC">
      <w:pPr>
        <w:spacing w:after="0" w:line="240" w:lineRule="auto"/>
        <w:ind w:left="120"/>
        <w:jc w:val="both"/>
        <w:rPr>
          <w:sz w:val="24"/>
          <w:szCs w:val="24"/>
        </w:rPr>
      </w:pPr>
    </w:p>
    <w:p w14:paraId="5EAB6EA8" w14:textId="77777777" w:rsidR="00834ACC" w:rsidRPr="00834ACC" w:rsidRDefault="00834ACC" w:rsidP="00834ACC">
      <w:pPr>
        <w:spacing w:after="0" w:line="240" w:lineRule="auto"/>
        <w:ind w:left="120"/>
        <w:jc w:val="both"/>
        <w:rPr>
          <w:sz w:val="24"/>
          <w:szCs w:val="24"/>
        </w:rPr>
      </w:pPr>
      <w:r w:rsidRPr="00834ACC">
        <w:rPr>
          <w:rFonts w:ascii="Times New Roman" w:hAnsi="Times New Roman"/>
          <w:color w:val="000000"/>
          <w:sz w:val="24"/>
          <w:szCs w:val="24"/>
        </w:rPr>
        <w:t xml:space="preserve">По результатам реализации </w:t>
      </w:r>
      <w:r w:rsidRPr="00834ACC">
        <w:rPr>
          <w:rFonts w:ascii="Times New Roman" w:hAnsi="Times New Roman"/>
          <w:b/>
          <w:color w:val="000000"/>
          <w:sz w:val="24"/>
          <w:szCs w:val="24"/>
        </w:rPr>
        <w:t>вариативного модуля</w:t>
      </w:r>
      <w:r w:rsidRPr="00834ACC">
        <w:rPr>
          <w:rFonts w:ascii="Times New Roman" w:hAnsi="Times New Roman"/>
          <w:color w:val="000000"/>
          <w:sz w:val="24"/>
          <w:szCs w:val="24"/>
        </w:rPr>
        <w:t xml:space="preserve"> обучающийся получит следующие предметные результаты по отдельным темам программы по изобразительному искусству.</w:t>
      </w:r>
    </w:p>
    <w:p w14:paraId="71C0FDEB" w14:textId="77777777" w:rsidR="00834ACC" w:rsidRPr="00834ACC" w:rsidRDefault="00834ACC" w:rsidP="00834ACC">
      <w:pPr>
        <w:spacing w:after="0" w:line="240" w:lineRule="auto"/>
        <w:ind w:left="120"/>
        <w:jc w:val="both"/>
        <w:rPr>
          <w:sz w:val="24"/>
          <w:szCs w:val="24"/>
        </w:rPr>
      </w:pPr>
      <w:r w:rsidRPr="00834ACC">
        <w:rPr>
          <w:rFonts w:ascii="Times New Roman" w:hAnsi="Times New Roman"/>
          <w:b/>
          <w:color w:val="000000"/>
          <w:sz w:val="24"/>
          <w:szCs w:val="24"/>
        </w:rPr>
        <w:t>Модуль № 4 «Изображение в синтетических, экранных видах искусства и художественная фотография» (вариативный)</w:t>
      </w:r>
    </w:p>
    <w:p w14:paraId="13DA06E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синтетической природе – коллективности творческого процесса в синтетических искусствах, синтезирующих выразительные средства разных видов художественного творчества;</w:t>
      </w:r>
    </w:p>
    <w:p w14:paraId="2E46856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и характеризовать роль визуального образа в синтетических искусствах;</w:t>
      </w:r>
    </w:p>
    <w:p w14:paraId="6279C6C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w:t>
      </w:r>
    </w:p>
    <w:p w14:paraId="74CC40E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Художник и искусство театра:</w:t>
      </w:r>
    </w:p>
    <w:p w14:paraId="5AE37C2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истории развития театра и жанровом многообразии театральных представлений;</w:t>
      </w:r>
    </w:p>
    <w:p w14:paraId="641E6C2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роли художника и видах профессиональной художнической деятельности в современном театре;</w:t>
      </w:r>
    </w:p>
    <w:p w14:paraId="7E29319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сценографии и символическом характере сценического образа;</w:t>
      </w:r>
    </w:p>
    <w:p w14:paraId="0D6185D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различие между бытовым костюмом в жизни и сценическим костюмом театрального персонажа, воплощающим характер героя и его эпоху в единстве всего стилистического образа спектакля;</w:t>
      </w:r>
    </w:p>
    <w:p w14:paraId="7158644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творчестве наиболее известных художников-постановщиков в истории отечественного искусства (эскизы костюмов и декораций в творчестве К. Коровина, И. Билибина, А. Головина и других художников);</w:t>
      </w:r>
    </w:p>
    <w:p w14:paraId="670C6D4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практический опыт создания эскизов оформления спектакля по выбранной пьесе, иметь применять полученные знания при постановке школьного спектакля;</w:t>
      </w:r>
    </w:p>
    <w:p w14:paraId="62C858E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ведущую роль художника кукольного спектакля как соавтора режиссёра и актёра в процессе создания образа персонажа;</w:t>
      </w:r>
    </w:p>
    <w:p w14:paraId="3B07DDF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практический навык игрового одушевления куклы из простых бытовых предметов;</w:t>
      </w:r>
    </w:p>
    <w:p w14:paraId="37DB98E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необходимость зрительских знаний и умений – обладания зрительской культурой для восприятия произведений художественного творчества и понимания их значения в интерпретации явлений жизни.</w:t>
      </w:r>
    </w:p>
    <w:p w14:paraId="7E85FB5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Художественная фотография:</w:t>
      </w:r>
    </w:p>
    <w:p w14:paraId="7508D4A8"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рождении и истории фотографии, о соотношении прогресса технологий и развитии искусства запечатления реальности в зримых образах;</w:t>
      </w:r>
    </w:p>
    <w:p w14:paraId="6ED321F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понятия «длительность экспозиции», «выдержка», «диафрагма»;</w:t>
      </w:r>
    </w:p>
    <w:p w14:paraId="34CA36E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навыки фотографирования и обработки цифровых фотографий с помощью компьютерных графических редакторов;</w:t>
      </w:r>
    </w:p>
    <w:p w14:paraId="4CA9FF3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значение фотографий «</w:t>
      </w:r>
      <w:proofErr w:type="spellStart"/>
      <w:r w:rsidRPr="00834ACC">
        <w:rPr>
          <w:rFonts w:ascii="Times New Roman" w:hAnsi="Times New Roman"/>
          <w:color w:val="000000"/>
          <w:sz w:val="24"/>
          <w:szCs w:val="24"/>
        </w:rPr>
        <w:t>Родиноведения</w:t>
      </w:r>
      <w:proofErr w:type="spellEnd"/>
      <w:r w:rsidRPr="00834ACC">
        <w:rPr>
          <w:rFonts w:ascii="Times New Roman" w:hAnsi="Times New Roman"/>
          <w:color w:val="000000"/>
          <w:sz w:val="24"/>
          <w:szCs w:val="24"/>
        </w:rPr>
        <w:t>» С.М. Прокудина-Горского для современных представлений об истории жизни в нашей стране;</w:t>
      </w:r>
    </w:p>
    <w:p w14:paraId="30B1722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различать и характеризовать различные жанры художественной фотографии;</w:t>
      </w:r>
    </w:p>
    <w:p w14:paraId="2275BF8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роль света как художественного средства в искусстве фотографии;</w:t>
      </w:r>
    </w:p>
    <w:p w14:paraId="1A407036"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как в художественной фотографии проявляются средства выразительности изобразительного искусства, и стремиться к их применению в своей практике фотографирования;</w:t>
      </w:r>
    </w:p>
    <w:p w14:paraId="351D91D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наблюдения и художественно-эстетического анализа художественных фотографий известных профессиональных мастеров фотографии;</w:t>
      </w:r>
    </w:p>
    <w:p w14:paraId="4A71F21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применения знаний о художественно-образных критериях к композиции кадра при самостоятельном фотографировании окружающей жизни;</w:t>
      </w:r>
    </w:p>
    <w:p w14:paraId="1060A97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развивать опыт художественного наблюдения жизни, проявлять познавательный интерес и внимание к окружающему миру, к людям;</w:t>
      </w:r>
    </w:p>
    <w:p w14:paraId="6752A0B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разницу в содержании искусства живописной картины, графического рисунка и фотоснимка, возможности их одновременного существования и актуальности в современной художественной культуре;</w:t>
      </w:r>
    </w:p>
    <w:p w14:paraId="67EC357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значение репортажного жанра, роли журналистов-фотографов в истории ХХ в. и современном мире;</w:t>
      </w:r>
    </w:p>
    <w:p w14:paraId="6BCBFDC7"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 xml:space="preserve">иметь представление о </w:t>
      </w:r>
      <w:proofErr w:type="spellStart"/>
      <w:r w:rsidRPr="00834ACC">
        <w:rPr>
          <w:rFonts w:ascii="Times New Roman" w:hAnsi="Times New Roman"/>
          <w:color w:val="000000"/>
          <w:sz w:val="24"/>
          <w:szCs w:val="24"/>
        </w:rPr>
        <w:t>фототворчестве</w:t>
      </w:r>
      <w:proofErr w:type="spellEnd"/>
      <w:r w:rsidRPr="00834ACC">
        <w:rPr>
          <w:rFonts w:ascii="Times New Roman" w:hAnsi="Times New Roman"/>
          <w:color w:val="000000"/>
          <w:sz w:val="24"/>
          <w:szCs w:val="24"/>
        </w:rPr>
        <w:t xml:space="preserve"> А. Родченко, о </w:t>
      </w:r>
      <w:proofErr w:type="spellStart"/>
      <w:proofErr w:type="gramStart"/>
      <w:r w:rsidRPr="00834ACC">
        <w:rPr>
          <w:rFonts w:ascii="Times New Roman" w:hAnsi="Times New Roman"/>
          <w:color w:val="000000"/>
          <w:sz w:val="24"/>
          <w:szCs w:val="24"/>
        </w:rPr>
        <w:t>том,как</w:t>
      </w:r>
      <w:proofErr w:type="spellEnd"/>
      <w:proofErr w:type="gramEnd"/>
      <w:r w:rsidRPr="00834ACC">
        <w:rPr>
          <w:rFonts w:ascii="Times New Roman" w:hAnsi="Times New Roman"/>
          <w:color w:val="000000"/>
          <w:sz w:val="24"/>
          <w:szCs w:val="24"/>
        </w:rPr>
        <w:t xml:space="preserve"> его фотографии выражают образ эпохи, его авторскую позицию, и о влиянии его фотографий на стиль эпохи;</w:t>
      </w:r>
    </w:p>
    <w:p w14:paraId="0BD3BC8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навыки компьютерной обработки и преобразования фотографий.</w:t>
      </w:r>
    </w:p>
    <w:p w14:paraId="54F5071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Изображение и искусство кино:</w:t>
      </w:r>
    </w:p>
    <w:p w14:paraId="571D30E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этапах в истории кино и его эволюции как искусства;</w:t>
      </w:r>
    </w:p>
    <w:p w14:paraId="15EAE9D0"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уметь объяснять, почему экранное время и всё изображаемое в фильме, являясь условностью, формирует у людей восприятие реального мира;</w:t>
      </w:r>
    </w:p>
    <w:p w14:paraId="701891B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об экранных искусствах как монтаже композиционно построенных кадров;</w:t>
      </w:r>
    </w:p>
    <w:p w14:paraId="799C4DA3"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и объяснять, в чём состоит работа художника-постановщика и специалистов его команды художников в период подготовки и съёмки игрового фильма;</w:t>
      </w:r>
    </w:p>
    <w:p w14:paraId="7C5B4CC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роль видео в современной бытовой культуре;</w:t>
      </w:r>
    </w:p>
    <w:p w14:paraId="559DD4D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создания видеоролика, осваивать основные этапы создания видеоролика и планировать свою работу по созданию видеоролика;</w:t>
      </w:r>
    </w:p>
    <w:p w14:paraId="22FB5F3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различие задач при создании видеороликов разных жанров: видеорепортажа, игрового короткометражного фильма, социальной рекламы, анимационного фильма, музыкального клипа, документального фильма;</w:t>
      </w:r>
    </w:p>
    <w:p w14:paraId="2080F81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начальные навыки практической работы по видеомонтажу на основе соответствующих компьютерных программ;</w:t>
      </w:r>
    </w:p>
    <w:p w14:paraId="0EBAFAF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навык критического осмысления качества снятых роликов;</w:t>
      </w:r>
    </w:p>
    <w:p w14:paraId="363A1FA2"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знания по истории мультипликации и уметь приводить примеры использования электронно-цифровых технологий в современном игровом кинематографе;</w:t>
      </w:r>
    </w:p>
    <w:p w14:paraId="6EDC5E2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анализа художественного образа и средств его достижения в лучших отечественных мультфильмах; осознавать многообразие подходов, поэзию и уникальность художественных образов отечественной мультипликации;</w:t>
      </w:r>
    </w:p>
    <w:p w14:paraId="1714988C"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осваивать опыт создания компьютерной анимации в выбранной технике и в соответствующей компьютерной программе;</w:t>
      </w:r>
    </w:p>
    <w:p w14:paraId="0C2CE3F1"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опыт совместной творческой коллективной работы по созданию анимационного фильма.</w:t>
      </w:r>
    </w:p>
    <w:p w14:paraId="3131470E"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Изобразительное искусство на телевидении:</w:t>
      </w:r>
    </w:p>
    <w:p w14:paraId="4A7FA7E5"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объяснять особую роль и функции телевидения в жизни общества как экранного искусства и средства массовой информации, художественного и научного просвещения, развлечения и организации досуга;</w:t>
      </w:r>
    </w:p>
    <w:p w14:paraId="1E58E4CB"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знать о создателе телевидения – русском инженере Владимире Зворыкине;</w:t>
      </w:r>
    </w:p>
    <w:p w14:paraId="534E091A"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осознавать роль телевидения в превращении мира в единое информационное пространство;</w:t>
      </w:r>
    </w:p>
    <w:p w14:paraId="73BFFD9D"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иметь представление о многих направлениях деятельности и профессиях художника на телевидении;</w:t>
      </w:r>
    </w:p>
    <w:p w14:paraId="277161B4"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применять полученные знания и опыт творчества в работе школьного телевидения и студии мультимедиа;</w:t>
      </w:r>
    </w:p>
    <w:p w14:paraId="43BDFEFF"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понимать образовательные задачи зрительской культуры и необходимость зрительских умений;</w:t>
      </w:r>
    </w:p>
    <w:p w14:paraId="6AEC56D9" w14:textId="77777777" w:rsidR="00834ACC" w:rsidRPr="00834ACC" w:rsidRDefault="00834ACC" w:rsidP="00834ACC">
      <w:pPr>
        <w:spacing w:after="0" w:line="240" w:lineRule="auto"/>
        <w:ind w:firstLine="600"/>
        <w:jc w:val="both"/>
        <w:rPr>
          <w:sz w:val="24"/>
          <w:szCs w:val="24"/>
        </w:rPr>
      </w:pPr>
      <w:r w:rsidRPr="00834ACC">
        <w:rPr>
          <w:rFonts w:ascii="Times New Roman" w:hAnsi="Times New Roman"/>
          <w:color w:val="000000"/>
          <w:sz w:val="24"/>
          <w:szCs w:val="24"/>
        </w:rPr>
        <w:t>осознавать значение художественной культуры для личностного духовно-нравственного развития и самореализации, определять место и роль художественной деятельности в своей жизни и в жизни общества.</w:t>
      </w:r>
    </w:p>
    <w:p w14:paraId="13107771" w14:textId="77777777" w:rsidR="00834ACC" w:rsidRPr="00920AF0" w:rsidRDefault="00834ACC" w:rsidP="00920AF0">
      <w:pPr>
        <w:spacing w:after="0" w:line="240" w:lineRule="auto"/>
        <w:ind w:right="8"/>
        <w:contextualSpacing/>
        <w:jc w:val="both"/>
        <w:rPr>
          <w:rFonts w:ascii="Times New Roman" w:hAnsi="Times New Roman" w:cs="Times New Roman"/>
          <w:sz w:val="24"/>
          <w:szCs w:val="24"/>
        </w:rPr>
      </w:pPr>
    </w:p>
    <w:p w14:paraId="7347F856" w14:textId="57DCA215" w:rsidR="00421CCD" w:rsidRPr="00920AF0" w:rsidRDefault="00455E7E" w:rsidP="00920AF0">
      <w:pPr>
        <w:spacing w:after="0"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3.</w:t>
      </w:r>
      <w:r w:rsidRPr="00920AF0">
        <w:rPr>
          <w:rFonts w:ascii="Times New Roman" w:hAnsi="Times New Roman" w:cs="Times New Roman"/>
          <w:sz w:val="24"/>
          <w:szCs w:val="24"/>
        </w:rPr>
        <w:t xml:space="preserve"> Внести изменения в </w:t>
      </w:r>
      <w:r w:rsidR="00421CCD" w:rsidRPr="00920AF0">
        <w:rPr>
          <w:rFonts w:ascii="Times New Roman" w:hAnsi="Times New Roman" w:cs="Times New Roman"/>
          <w:b/>
          <w:bCs/>
          <w:sz w:val="24"/>
          <w:szCs w:val="24"/>
        </w:rPr>
        <w:t>Раздел</w:t>
      </w:r>
      <w:r w:rsidRPr="00920AF0">
        <w:rPr>
          <w:rFonts w:ascii="Times New Roman" w:hAnsi="Times New Roman" w:cs="Times New Roman"/>
          <w:b/>
          <w:bCs/>
          <w:sz w:val="24"/>
          <w:szCs w:val="24"/>
        </w:rPr>
        <w:t xml:space="preserve"> </w:t>
      </w:r>
      <w:r w:rsidR="00421CCD" w:rsidRPr="00920AF0">
        <w:rPr>
          <w:rFonts w:ascii="Times New Roman" w:hAnsi="Times New Roman" w:cs="Times New Roman"/>
          <w:b/>
          <w:bCs/>
          <w:sz w:val="24"/>
          <w:szCs w:val="24"/>
        </w:rPr>
        <w:t>2</w:t>
      </w:r>
      <w:r w:rsidRPr="00920AF0">
        <w:rPr>
          <w:rFonts w:ascii="Times New Roman" w:hAnsi="Times New Roman" w:cs="Times New Roman"/>
          <w:sz w:val="24"/>
          <w:szCs w:val="24"/>
        </w:rPr>
        <w:t xml:space="preserve"> ООП </w:t>
      </w:r>
      <w:r w:rsidR="00484618" w:rsidRPr="00920AF0">
        <w:rPr>
          <w:rFonts w:ascii="Times New Roman" w:hAnsi="Times New Roman" w:cs="Times New Roman"/>
          <w:sz w:val="24"/>
          <w:szCs w:val="24"/>
        </w:rPr>
        <w:t>О</w:t>
      </w:r>
      <w:r w:rsidRPr="00920AF0">
        <w:rPr>
          <w:rFonts w:ascii="Times New Roman" w:hAnsi="Times New Roman" w:cs="Times New Roman"/>
          <w:sz w:val="24"/>
          <w:szCs w:val="24"/>
        </w:rPr>
        <w:t>ОО</w:t>
      </w:r>
      <w:r w:rsidR="00421CCD" w:rsidRPr="00920AF0">
        <w:rPr>
          <w:rFonts w:ascii="Times New Roman" w:hAnsi="Times New Roman" w:cs="Times New Roman"/>
          <w:sz w:val="24"/>
          <w:szCs w:val="24"/>
        </w:rPr>
        <w:t xml:space="preserve"> </w:t>
      </w:r>
      <w:r w:rsidR="00421CCD" w:rsidRPr="00920AF0">
        <w:rPr>
          <w:rFonts w:ascii="Times New Roman" w:hAnsi="Times New Roman" w:cs="Times New Roman"/>
          <w:b/>
          <w:bCs/>
          <w:sz w:val="24"/>
          <w:szCs w:val="24"/>
        </w:rPr>
        <w:t>«Содержательный раздел», пункт 2.1.</w:t>
      </w:r>
      <w:r w:rsidRPr="00920AF0">
        <w:rPr>
          <w:rFonts w:ascii="Times New Roman" w:hAnsi="Times New Roman" w:cs="Times New Roman"/>
          <w:sz w:val="24"/>
          <w:szCs w:val="24"/>
        </w:rPr>
        <w:t>«</w:t>
      </w:r>
      <w:r w:rsidR="00421CCD" w:rsidRPr="00920AF0">
        <w:rPr>
          <w:rFonts w:ascii="Times New Roman" w:hAnsi="Times New Roman" w:cs="Times New Roman"/>
          <w:b/>
          <w:bCs/>
          <w:sz w:val="24"/>
          <w:szCs w:val="24"/>
        </w:rPr>
        <w:t>Рабочие программы учебных предметов</w:t>
      </w:r>
      <w:r w:rsidRPr="00920AF0">
        <w:rPr>
          <w:rFonts w:ascii="Times New Roman" w:hAnsi="Times New Roman" w:cs="Times New Roman"/>
          <w:b/>
          <w:bCs/>
          <w:sz w:val="24"/>
          <w:szCs w:val="24"/>
        </w:rPr>
        <w:t>»</w:t>
      </w:r>
      <w:r w:rsidR="00421CCD" w:rsidRPr="00920AF0">
        <w:rPr>
          <w:rFonts w:ascii="Times New Roman" w:hAnsi="Times New Roman" w:cs="Times New Roman"/>
          <w:sz w:val="24"/>
          <w:szCs w:val="24"/>
        </w:rPr>
        <w:t>:</w:t>
      </w:r>
    </w:p>
    <w:p w14:paraId="5434D1FC" w14:textId="3DE47B4B" w:rsidR="00FD587E" w:rsidRPr="00920AF0" w:rsidRDefault="00421CCD"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2.1.1. </w:t>
      </w:r>
      <w:r w:rsidR="00FD587E" w:rsidRPr="00920AF0">
        <w:rPr>
          <w:rFonts w:ascii="Times New Roman" w:hAnsi="Times New Roman" w:cs="Times New Roman"/>
          <w:b/>
          <w:bCs/>
          <w:sz w:val="24"/>
          <w:szCs w:val="24"/>
        </w:rPr>
        <w:t xml:space="preserve"> «Русский язык» </w:t>
      </w:r>
      <w:r w:rsidR="00455E7E" w:rsidRPr="00920AF0">
        <w:rPr>
          <w:rFonts w:ascii="Times New Roman" w:hAnsi="Times New Roman" w:cs="Times New Roman"/>
          <w:sz w:val="24"/>
          <w:szCs w:val="24"/>
        </w:rPr>
        <w:t>из</w:t>
      </w:r>
      <w:r w:rsidRPr="00920AF0">
        <w:rPr>
          <w:rFonts w:ascii="Times New Roman" w:hAnsi="Times New Roman" w:cs="Times New Roman"/>
          <w:sz w:val="24"/>
          <w:szCs w:val="24"/>
        </w:rPr>
        <w:t xml:space="preserve">лагать в соответствии с ФОП </w:t>
      </w:r>
      <w:r w:rsidR="00484618" w:rsidRPr="00920AF0">
        <w:rPr>
          <w:rFonts w:ascii="Times New Roman" w:hAnsi="Times New Roman" w:cs="Times New Roman"/>
          <w:sz w:val="24"/>
          <w:szCs w:val="24"/>
        </w:rPr>
        <w:t>О</w:t>
      </w:r>
      <w:r w:rsidRPr="00920AF0">
        <w:rPr>
          <w:rFonts w:ascii="Times New Roman" w:hAnsi="Times New Roman" w:cs="Times New Roman"/>
          <w:sz w:val="24"/>
          <w:szCs w:val="24"/>
        </w:rPr>
        <w:t>ОО</w:t>
      </w:r>
      <w:r w:rsidR="00455E7E" w:rsidRPr="00920AF0">
        <w:rPr>
          <w:rFonts w:ascii="Times New Roman" w:hAnsi="Times New Roman" w:cs="Times New Roman"/>
          <w:sz w:val="24"/>
          <w:szCs w:val="24"/>
        </w:rPr>
        <w:t>:</w:t>
      </w:r>
    </w:p>
    <w:p w14:paraId="1E08270F"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39CF315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 </w:t>
      </w:r>
      <w:r w:rsidRPr="00920AF0">
        <w:rPr>
          <w:rFonts w:ascii="Times New Roman" w:hAnsi="Times New Roman" w:cs="Times New Roman"/>
          <w:color w:val="000000"/>
          <w:sz w:val="24"/>
          <w:szCs w:val="24"/>
        </w:rPr>
        <w:t>Богатство и выразительность русского языка. Лингвистика как наука о языке. Основные разделы лингвистики.</w:t>
      </w:r>
    </w:p>
    <w:p w14:paraId="5CA45D4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w:t>
      </w:r>
      <w:r w:rsidRPr="00920AF0">
        <w:rPr>
          <w:rFonts w:ascii="Times New Roman" w:hAnsi="Times New Roman" w:cs="Times New Roman"/>
          <w:color w:val="000000"/>
          <w:sz w:val="24"/>
          <w:szCs w:val="24"/>
        </w:rPr>
        <w:t> Язык и речь. Речь устная и письменная, монологическая и диалогическая, полилог. Виды речевой деятельности (говорение, слушание, чтение, письмо), их особенности.</w:t>
      </w:r>
    </w:p>
    <w:p w14:paraId="289B26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Создание устных монологических высказываний на основе жизненных наблюдений, чтения научно-учебной, художественной и научно-популярной литературы. Устный пересказ прочитанного или прослушанного текста, в том числе с изменением лица рассказчика. Участие в диалоге на лингвистические темы (в рамках изученного) и темы на основе жизненных наблюдений. Речевые формулы приветствия, прощания, просьбы, благодарности.</w:t>
      </w:r>
    </w:p>
    <w:p w14:paraId="63261DB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Сочинения различных видов с опорой на жизненный и читательский опыт, сюжетную картину (в том числе сочинения-миниатюры).</w:t>
      </w:r>
    </w:p>
    <w:p w14:paraId="484FFCC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аудирования: выборочное, ознакомительное, детальное.</w:t>
      </w:r>
    </w:p>
    <w:p w14:paraId="3FA0662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чтения: изучающее, ознакомительное, просмотровое, поисковое.</w:t>
      </w:r>
    </w:p>
    <w:p w14:paraId="077CEC6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  </w:t>
      </w:r>
      <w:r w:rsidRPr="00920AF0">
        <w:rPr>
          <w:rFonts w:ascii="Times New Roman" w:hAnsi="Times New Roman" w:cs="Times New Roman"/>
          <w:color w:val="000000"/>
          <w:sz w:val="24"/>
          <w:szCs w:val="24"/>
        </w:rPr>
        <w:t xml:space="preserve">Текст и его основные признаки. Тема и главная мысль текста. </w:t>
      </w:r>
      <w:proofErr w:type="spellStart"/>
      <w:r w:rsidRPr="00920AF0">
        <w:rPr>
          <w:rFonts w:ascii="Times New Roman" w:hAnsi="Times New Roman" w:cs="Times New Roman"/>
          <w:color w:val="000000"/>
          <w:sz w:val="24"/>
          <w:szCs w:val="24"/>
        </w:rPr>
        <w:t>Микротема</w:t>
      </w:r>
      <w:proofErr w:type="spellEnd"/>
      <w:r w:rsidRPr="00920AF0">
        <w:rPr>
          <w:rFonts w:ascii="Times New Roman" w:hAnsi="Times New Roman" w:cs="Times New Roman"/>
          <w:color w:val="000000"/>
          <w:sz w:val="24"/>
          <w:szCs w:val="24"/>
        </w:rPr>
        <w:t xml:space="preserve"> текста. Ключевые слова. Функционально-смысловые типы речи: описание, повествование, рассуждение; их особенности.</w:t>
      </w:r>
    </w:p>
    <w:p w14:paraId="5E85B7E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Композиционная структура текста. Абзац как средство членения текста на композиционно-смысловые части.</w:t>
      </w:r>
    </w:p>
    <w:p w14:paraId="4AEE0C1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Средства связи предложений и частей текста: формы слова, однокоренные слова, синонимы, антонимы, личные местоимения, повтор слова.</w:t>
      </w:r>
    </w:p>
    <w:p w14:paraId="2953888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Повествование как тип речи. Рассказ.</w:t>
      </w:r>
    </w:p>
    <w:p w14:paraId="04A994A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Смысловой анализ текста: его композиционных особенностей,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 способов и средств связи предложений в тексте; использование языковых средств выразительности (в рамках изученного).</w:t>
      </w:r>
    </w:p>
    <w:p w14:paraId="78B7F2C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14:paraId="43E993A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Информационная переработка текста: простой и сложный план текста.</w:t>
      </w:r>
    </w:p>
    <w:p w14:paraId="72D28C7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 </w:t>
      </w:r>
      <w:r w:rsidRPr="00920AF0">
        <w:rPr>
          <w:rFonts w:ascii="Times New Roman" w:hAnsi="Times New Roman" w:cs="Times New Roman"/>
          <w:color w:val="000000"/>
          <w:sz w:val="24"/>
          <w:szCs w:val="24"/>
        </w:rPr>
        <w:t>Общее представление о функциональных разновидностях языка (о разговорной речи, функциональных стилях, языке художественной литературы).</w:t>
      </w:r>
    </w:p>
    <w:p w14:paraId="1262A0E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6CC4378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Фонетика. Графика. Орфоэпия.  </w:t>
      </w:r>
      <w:r w:rsidRPr="00920AF0">
        <w:rPr>
          <w:rFonts w:ascii="Times New Roman" w:hAnsi="Times New Roman" w:cs="Times New Roman"/>
          <w:color w:val="000000"/>
          <w:sz w:val="24"/>
          <w:szCs w:val="24"/>
        </w:rPr>
        <w:t>Фонетика и графика как разделы лингвистики. Звук как единица языка. Смыслоразличительная роль звука. Система гласных звуков. Система согласных звуков. Изменение звуков в речевом потоке. Элементы фонетической транскрипции. Слог. Ударение. Свойства русского ударения. Соотношение звуков и букв. Фонетический анализ слова.</w:t>
      </w:r>
    </w:p>
    <w:p w14:paraId="3E922B6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Способы обозначения [й’] мягкости согласных. Основные выразительные средства фонетики. Прописные и строчные буквы. Интонация, ее функции. Основные элементы интонации.</w:t>
      </w:r>
    </w:p>
    <w:p w14:paraId="0898CD3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Орфография. </w:t>
      </w:r>
      <w:r w:rsidRPr="00920AF0">
        <w:rPr>
          <w:rFonts w:ascii="Times New Roman" w:hAnsi="Times New Roman" w:cs="Times New Roman"/>
          <w:color w:val="000000"/>
          <w:sz w:val="24"/>
          <w:szCs w:val="24"/>
        </w:rPr>
        <w:t xml:space="preserve">Орфография как раздел лингвистики. Понятие «орфограмма». Буквенные и небуквенные орфограммы. Правописание разделительных </w:t>
      </w:r>
      <w:r w:rsidRPr="00920AF0">
        <w:rPr>
          <w:rFonts w:ascii="Times New Roman" w:hAnsi="Times New Roman" w:cs="Times New Roman"/>
          <w:b/>
          <w:bCs/>
          <w:color w:val="000000"/>
          <w:sz w:val="24"/>
          <w:szCs w:val="24"/>
        </w:rPr>
        <w:t>ъ</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w:t>
      </w:r>
    </w:p>
    <w:p w14:paraId="6906726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 </w:t>
      </w:r>
      <w:r w:rsidRPr="00920AF0">
        <w:rPr>
          <w:rFonts w:ascii="Times New Roman" w:hAnsi="Times New Roman" w:cs="Times New Roman"/>
          <w:color w:val="000000"/>
          <w:sz w:val="24"/>
          <w:szCs w:val="24"/>
        </w:rPr>
        <w:t>Лексикология как раздел лингвистики. 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14:paraId="3760B49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Слова однозначные и многозначные. Прямое и переносное значения слова. Тематические группы слов. Обозначение родовых и видовых понятий. Синонимы. Антонимы. Омонимы. Паронимы.</w:t>
      </w:r>
    </w:p>
    <w:p w14:paraId="13FBC08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 Лексический анализ слов (в рамках изученного).</w:t>
      </w:r>
    </w:p>
    <w:p w14:paraId="3C16723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b/>
          <w:bCs/>
          <w:color w:val="000000"/>
          <w:sz w:val="24"/>
          <w:szCs w:val="24"/>
        </w:rPr>
        <w:t>Морфемика</w:t>
      </w:r>
      <w:proofErr w:type="spellEnd"/>
      <w:r w:rsidRPr="00920AF0">
        <w:rPr>
          <w:rFonts w:ascii="Times New Roman" w:hAnsi="Times New Roman" w:cs="Times New Roman"/>
          <w:b/>
          <w:bCs/>
          <w:color w:val="000000"/>
          <w:sz w:val="24"/>
          <w:szCs w:val="24"/>
        </w:rPr>
        <w:t>. Орфография. </w:t>
      </w:r>
      <w:proofErr w:type="spellStart"/>
      <w:r w:rsidRPr="00920AF0">
        <w:rPr>
          <w:rFonts w:ascii="Times New Roman" w:hAnsi="Times New Roman" w:cs="Times New Roman"/>
          <w:color w:val="000000"/>
          <w:sz w:val="24"/>
          <w:szCs w:val="24"/>
        </w:rPr>
        <w:t>Морфемика</w:t>
      </w:r>
      <w:proofErr w:type="spellEnd"/>
      <w:r w:rsidRPr="00920AF0">
        <w:rPr>
          <w:rFonts w:ascii="Times New Roman" w:hAnsi="Times New Roman" w:cs="Times New Roman"/>
          <w:color w:val="000000"/>
          <w:sz w:val="24"/>
          <w:szCs w:val="24"/>
        </w:rPr>
        <w:t xml:space="preserve"> как раздел лингвистики. Морфема как минимальная значимая единица языка. Основа слова. Виды морфем (корень, приставка, суффикс, окончание).</w:t>
      </w:r>
    </w:p>
    <w:p w14:paraId="4429243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Чередование звуков в морфемах (в том числе чередование гласных с нулем звука). Морфемный анализ слов. Уместное использование слов с суффиксами оценки в собственной речи. Правописание корней с безударными проверяемыми, непроверяемыми гласными (в рамках изученного). Правописание корней с проверяемыми, непроверяемыми, непроизносимыми согласными (в рамках изученного).</w:t>
      </w:r>
    </w:p>
    <w:p w14:paraId="795E2EB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ё</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после шипящих в корне слова.</w:t>
      </w:r>
    </w:p>
    <w:p w14:paraId="2D32DD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неизменяемых на письме приставок и приставок на </w:t>
      </w:r>
      <w:r w:rsidRPr="00920AF0">
        <w:rPr>
          <w:rFonts w:ascii="Times New Roman" w:hAnsi="Times New Roman" w:cs="Times New Roman"/>
          <w:b/>
          <w:bCs/>
          <w:color w:val="000000"/>
          <w:sz w:val="24"/>
          <w:szCs w:val="24"/>
        </w:rPr>
        <w:t>-з</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w:t>
      </w:r>
    </w:p>
    <w:p w14:paraId="1374BC1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ы</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после приставок.</w:t>
      </w:r>
    </w:p>
    <w:p w14:paraId="0060D9C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ы</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после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w:t>
      </w:r>
    </w:p>
    <w:p w14:paraId="1E8EB6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Орфографический анализ слова (в рамках изученного).</w:t>
      </w:r>
    </w:p>
    <w:p w14:paraId="6402E47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  </w:t>
      </w:r>
      <w:r w:rsidRPr="00920AF0">
        <w:rPr>
          <w:rFonts w:ascii="Times New Roman" w:hAnsi="Times New Roman" w:cs="Times New Roman"/>
          <w:color w:val="000000"/>
          <w:sz w:val="24"/>
          <w:szCs w:val="24"/>
        </w:rPr>
        <w:t>Морфология как раздел грамматики. Грамматическое значение слова. Части речи как лексико-грамматические разряды слов. Система частей речи в русском языке. Самостоятельные и служебные части речи.</w:t>
      </w:r>
    </w:p>
    <w:p w14:paraId="5E03746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существительное. </w:t>
      </w:r>
      <w:r w:rsidRPr="00920AF0">
        <w:rPr>
          <w:rFonts w:ascii="Times New Roman" w:hAnsi="Times New Roman" w:cs="Times New Roman"/>
          <w:color w:val="000000"/>
          <w:sz w:val="24"/>
          <w:szCs w:val="24"/>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14:paraId="4594B48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Лексико-грамматические разряды имен существительных по значению, имена существительные собственные и нарицательные; имена существительные одушевленные и неодушевленные.</w:t>
      </w:r>
    </w:p>
    <w:p w14:paraId="74DFAD6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w:t>
      </w:r>
    </w:p>
    <w:p w14:paraId="440D733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Типы склонения имен существительных. Разносклоняемые имена существительные. Несклоняемые имена существительные.</w:t>
      </w:r>
    </w:p>
    <w:p w14:paraId="5309AA1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Морфологический анализ имен существительных.</w:t>
      </w:r>
    </w:p>
    <w:p w14:paraId="34CE4B0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Нормы произношения, нормы постановки ударения, нормы словоизменения имен существительных.</w:t>
      </w:r>
    </w:p>
    <w:p w14:paraId="692056B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Правописание собственных имен существительных.</w:t>
      </w:r>
    </w:p>
    <w:p w14:paraId="18AC16F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на конце имен существительных после шипящих.</w:t>
      </w:r>
    </w:p>
    <w:p w14:paraId="1CF9725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Правописание безударных окончаний имен существительных.</w:t>
      </w:r>
    </w:p>
    <w:p w14:paraId="28A5774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ё</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имен существительных.</w:t>
      </w:r>
    </w:p>
    <w:p w14:paraId="6EDDFE0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суффиксов </w:t>
      </w:r>
      <w:r w:rsidRPr="00920AF0">
        <w:rPr>
          <w:rFonts w:ascii="Times New Roman" w:hAnsi="Times New Roman" w:cs="Times New Roman"/>
          <w:b/>
          <w:bCs/>
          <w:color w:val="000000"/>
          <w:sz w:val="24"/>
          <w:szCs w:val="24"/>
        </w:rPr>
        <w:t xml:space="preserve">-чик-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щик</w:t>
      </w:r>
      <w:proofErr w:type="spellEnd"/>
      <w:r w:rsidRPr="00920AF0">
        <w:rPr>
          <w:rFonts w:ascii="Times New Roman" w:hAnsi="Times New Roman" w:cs="Times New Roman"/>
          <w:b/>
          <w:bCs/>
          <w:color w:val="000000"/>
          <w:sz w:val="24"/>
          <w:szCs w:val="24"/>
        </w:rPr>
        <w:t>-</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ек-</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ик</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чик-</w:t>
      </w:r>
      <w:r w:rsidRPr="00920AF0">
        <w:rPr>
          <w:rFonts w:ascii="Times New Roman" w:hAnsi="Times New Roman" w:cs="Times New Roman"/>
          <w:color w:val="000000"/>
          <w:sz w:val="24"/>
          <w:szCs w:val="24"/>
        </w:rPr>
        <w:t>) имен существительных.</w:t>
      </w:r>
    </w:p>
    <w:p w14:paraId="5566B8C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корней с чередованием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лаг</w:t>
      </w:r>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лож</w:t>
      </w:r>
      <w:r w:rsidRPr="00920AF0">
        <w:rPr>
          <w:rFonts w:ascii="Times New Roman" w:hAnsi="Times New Roman" w:cs="Times New Roman"/>
          <w:color w:val="000000"/>
          <w:sz w:val="24"/>
          <w:szCs w:val="24"/>
        </w:rPr>
        <w:t>-; -</w:t>
      </w:r>
      <w:proofErr w:type="spellStart"/>
      <w:r w:rsidRPr="00920AF0">
        <w:rPr>
          <w:rFonts w:ascii="Times New Roman" w:hAnsi="Times New Roman" w:cs="Times New Roman"/>
          <w:b/>
          <w:bCs/>
          <w:color w:val="000000"/>
          <w:sz w:val="24"/>
          <w:szCs w:val="24"/>
        </w:rPr>
        <w:t>раст</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ращ</w:t>
      </w:r>
      <w:proofErr w:type="spellEnd"/>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рос</w:t>
      </w:r>
      <w:r w:rsidRPr="00920AF0">
        <w:rPr>
          <w:rFonts w:ascii="Times New Roman" w:hAnsi="Times New Roman" w:cs="Times New Roman"/>
          <w:color w:val="000000"/>
          <w:sz w:val="24"/>
          <w:szCs w:val="24"/>
        </w:rPr>
        <w:t>-; -</w:t>
      </w:r>
      <w:proofErr w:type="spellStart"/>
      <w:r w:rsidRPr="00920AF0">
        <w:rPr>
          <w:rFonts w:ascii="Times New Roman" w:hAnsi="Times New Roman" w:cs="Times New Roman"/>
          <w:b/>
          <w:bCs/>
          <w:color w:val="000000"/>
          <w:sz w:val="24"/>
          <w:szCs w:val="24"/>
        </w:rPr>
        <w:t>гар</w:t>
      </w:r>
      <w:proofErr w:type="spellEnd"/>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гор</w:t>
      </w:r>
      <w:r w:rsidRPr="00920AF0">
        <w:rPr>
          <w:rFonts w:ascii="Times New Roman" w:hAnsi="Times New Roman" w:cs="Times New Roman"/>
          <w:color w:val="000000"/>
          <w:sz w:val="24"/>
          <w:szCs w:val="24"/>
        </w:rPr>
        <w:t>-, -</w:t>
      </w:r>
      <w:proofErr w:type="spellStart"/>
      <w:r w:rsidRPr="00920AF0">
        <w:rPr>
          <w:rFonts w:ascii="Times New Roman" w:hAnsi="Times New Roman" w:cs="Times New Roman"/>
          <w:b/>
          <w:bCs/>
          <w:color w:val="000000"/>
          <w:sz w:val="24"/>
          <w:szCs w:val="24"/>
        </w:rPr>
        <w:t>зар</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зор</w:t>
      </w:r>
      <w:proofErr w:type="spellEnd"/>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-клан-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-клон-</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-скак-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скоч</w:t>
      </w:r>
      <w:proofErr w:type="spellEnd"/>
      <w:r w:rsidRPr="00920AF0">
        <w:rPr>
          <w:rFonts w:ascii="Times New Roman" w:hAnsi="Times New Roman" w:cs="Times New Roman"/>
          <w:b/>
          <w:bCs/>
          <w:color w:val="000000"/>
          <w:sz w:val="24"/>
          <w:szCs w:val="24"/>
        </w:rPr>
        <w:t>-.</w:t>
      </w:r>
    </w:p>
    <w:p w14:paraId="60CB24D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именами существительными.</w:t>
      </w:r>
    </w:p>
    <w:p w14:paraId="6C5082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Орфографический анализ имен существительных (в рамках изученного).</w:t>
      </w:r>
    </w:p>
    <w:p w14:paraId="67AC40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прилагательное. </w:t>
      </w:r>
      <w:r w:rsidRPr="00920AF0">
        <w:rPr>
          <w:rFonts w:ascii="Times New Roman" w:hAnsi="Times New Roman" w:cs="Times New Roman"/>
          <w:color w:val="000000"/>
          <w:sz w:val="24"/>
          <w:szCs w:val="24"/>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Имена прилагательные полные и краткие, их синтаксические функции.</w:t>
      </w:r>
    </w:p>
    <w:p w14:paraId="5638DE6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Склонение имен прилагательных. Морфологический анализ имен прилагательных (в рамках изученного). Нормы словоизменения, произношения имен прилагательных, постановки ударения (в рамках изученного).</w:t>
      </w:r>
    </w:p>
    <w:p w14:paraId="5EB99EF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безударных окончаний имен прилагательных. Правописание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и </w:t>
      </w:r>
      <w:r w:rsidRPr="00920AF0">
        <w:rPr>
          <w:rFonts w:ascii="Times New Roman" w:hAnsi="Times New Roman" w:cs="Times New Roman"/>
          <w:b/>
          <w:bCs/>
          <w:color w:val="000000"/>
          <w:sz w:val="24"/>
          <w:szCs w:val="24"/>
        </w:rPr>
        <w:t>ц</w:t>
      </w:r>
      <w:r w:rsidRPr="00920AF0">
        <w:rPr>
          <w:rFonts w:ascii="Times New Roman" w:hAnsi="Times New Roman" w:cs="Times New Roman"/>
          <w:color w:val="000000"/>
          <w:sz w:val="24"/>
          <w:szCs w:val="24"/>
        </w:rPr>
        <w:t xml:space="preserve"> в суффиксах и окончаниях имен прилагательных. Правописание кратких форм имен прилагательных с основой на шипящий. Слитное и раздельное написание </w:t>
      </w:r>
      <w:r w:rsidRPr="00920AF0">
        <w:rPr>
          <w:rFonts w:ascii="Times New Roman" w:hAnsi="Times New Roman" w:cs="Times New Roman"/>
          <w:b/>
          <w:bCs/>
          <w:color w:val="000000"/>
          <w:sz w:val="24"/>
          <w:szCs w:val="24"/>
        </w:rPr>
        <w:t xml:space="preserve">не </w:t>
      </w:r>
      <w:r w:rsidRPr="00920AF0">
        <w:rPr>
          <w:rFonts w:ascii="Times New Roman" w:hAnsi="Times New Roman" w:cs="Times New Roman"/>
          <w:color w:val="000000"/>
          <w:sz w:val="24"/>
          <w:szCs w:val="24"/>
        </w:rPr>
        <w:t>с именами прилагательными. Орфографический анализ имен прилагательных (в рамках изученного).</w:t>
      </w:r>
    </w:p>
    <w:p w14:paraId="1214396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Глагол. </w:t>
      </w:r>
      <w:r w:rsidRPr="00920AF0">
        <w:rPr>
          <w:rFonts w:ascii="Times New Roman" w:hAnsi="Times New Roman" w:cs="Times New Roman"/>
          <w:color w:val="000000"/>
          <w:sz w:val="24"/>
          <w:szCs w:val="24"/>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Глаголы совершенного и несовершенного вида, возвратные и невозвратные. Инфинитив и его грамматические свойства. Основа инфинитива, основа настоящего (будущего простого) времени глагола.</w:t>
      </w:r>
    </w:p>
    <w:p w14:paraId="2CEA1B4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Спряжение глагола. Морфологический анализ глаголов (в рамках изученного). Нормы словоизменения глаголов, постановки ударения в глагольных формах (в рамках изученного).</w:t>
      </w:r>
    </w:p>
    <w:p w14:paraId="2C26236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корней с чередованием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b/>
          <w:bCs/>
          <w:color w:val="000000"/>
          <w:sz w:val="24"/>
          <w:szCs w:val="24"/>
        </w:rPr>
        <w:t>бер</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бир</w:t>
      </w:r>
      <w:proofErr w:type="spellEnd"/>
      <w:r w:rsidRPr="00920AF0">
        <w:rPr>
          <w:rFonts w:ascii="Times New Roman" w:hAnsi="Times New Roman" w:cs="Times New Roman"/>
          <w:color w:val="000000"/>
          <w:sz w:val="24"/>
          <w:szCs w:val="24"/>
        </w:rPr>
        <w:t>-, -</w:t>
      </w:r>
      <w:proofErr w:type="spellStart"/>
      <w:r w:rsidRPr="00920AF0">
        <w:rPr>
          <w:rFonts w:ascii="Times New Roman" w:hAnsi="Times New Roman" w:cs="Times New Roman"/>
          <w:b/>
          <w:bCs/>
          <w:color w:val="000000"/>
          <w:sz w:val="24"/>
          <w:szCs w:val="24"/>
        </w:rPr>
        <w:t>блест</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блист</w:t>
      </w:r>
      <w:proofErr w:type="spellEnd"/>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дер</w:t>
      </w:r>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дир</w:t>
      </w:r>
      <w:proofErr w:type="spellEnd"/>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жег</w:t>
      </w:r>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жиг</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мер</w:t>
      </w:r>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мир</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пер</w:t>
      </w:r>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пир</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стел</w:t>
      </w:r>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стил</w:t>
      </w:r>
      <w:proofErr w:type="spellEnd"/>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тер</w:t>
      </w:r>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тир</w:t>
      </w:r>
      <w:r w:rsidRPr="00920AF0">
        <w:rPr>
          <w:rFonts w:ascii="Times New Roman" w:hAnsi="Times New Roman" w:cs="Times New Roman"/>
          <w:color w:val="000000"/>
          <w:sz w:val="24"/>
          <w:szCs w:val="24"/>
        </w:rPr>
        <w:t>-.</w:t>
      </w:r>
    </w:p>
    <w:p w14:paraId="4E2801E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Использование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как показателя грамматической формы в инфинитиве, в форме 2-го лица единственного числа после шипящих.</w:t>
      </w:r>
    </w:p>
    <w:p w14:paraId="6FDCCCB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тся</w:t>
      </w:r>
      <w:proofErr w:type="spellEnd"/>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ться</w:t>
      </w:r>
      <w:proofErr w:type="spellEnd"/>
      <w:r w:rsidRPr="00920AF0">
        <w:rPr>
          <w:rFonts w:ascii="Times New Roman" w:hAnsi="Times New Roman" w:cs="Times New Roman"/>
          <w:color w:val="000000"/>
          <w:sz w:val="24"/>
          <w:szCs w:val="24"/>
        </w:rPr>
        <w:t xml:space="preserve"> в глаголах, суффиксов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ова</w:t>
      </w:r>
      <w:proofErr w:type="spellEnd"/>
      <w:r w:rsidRPr="00920AF0">
        <w:rPr>
          <w:rFonts w:ascii="Times New Roman" w:hAnsi="Times New Roman" w:cs="Times New Roman"/>
          <w:color w:val="000000"/>
          <w:sz w:val="24"/>
          <w:szCs w:val="24"/>
        </w:rPr>
        <w:t>- – -</w:t>
      </w:r>
      <w:proofErr w:type="spellStart"/>
      <w:r w:rsidRPr="00920AF0">
        <w:rPr>
          <w:rFonts w:ascii="Times New Roman" w:hAnsi="Times New Roman" w:cs="Times New Roman"/>
          <w:b/>
          <w:bCs/>
          <w:color w:val="000000"/>
          <w:sz w:val="24"/>
          <w:szCs w:val="24"/>
        </w:rPr>
        <w:t>ева</w:t>
      </w:r>
      <w:proofErr w:type="spell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w:t>
      </w:r>
      <w:proofErr w:type="spellStart"/>
      <w:r w:rsidRPr="00920AF0">
        <w:rPr>
          <w:rFonts w:ascii="Times New Roman" w:hAnsi="Times New Roman" w:cs="Times New Roman"/>
          <w:b/>
          <w:bCs/>
          <w:color w:val="000000"/>
          <w:sz w:val="24"/>
          <w:szCs w:val="24"/>
        </w:rPr>
        <w:t>ыва</w:t>
      </w:r>
      <w:proofErr w:type="spellEnd"/>
      <w:r w:rsidRPr="00920AF0">
        <w:rPr>
          <w:rFonts w:ascii="Times New Roman" w:hAnsi="Times New Roman" w:cs="Times New Roman"/>
          <w:b/>
          <w:bCs/>
          <w:color w:val="000000"/>
          <w:sz w:val="24"/>
          <w:szCs w:val="24"/>
        </w:rPr>
        <w:t xml:space="preserve">- </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-ива-</w:t>
      </w:r>
      <w:r w:rsidRPr="00920AF0">
        <w:rPr>
          <w:rFonts w:ascii="Times New Roman" w:hAnsi="Times New Roman" w:cs="Times New Roman"/>
          <w:color w:val="000000"/>
          <w:sz w:val="24"/>
          <w:szCs w:val="24"/>
        </w:rPr>
        <w:t>.</w:t>
      </w:r>
    </w:p>
    <w:p w14:paraId="04A62FE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Правописание безударных личных окончаний глагола.</w:t>
      </w:r>
    </w:p>
    <w:p w14:paraId="76882C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Правописание гласной перед суффиксом </w:t>
      </w:r>
      <w:r w:rsidRPr="00920AF0">
        <w:rPr>
          <w:rFonts w:ascii="Times New Roman" w:hAnsi="Times New Roman" w:cs="Times New Roman"/>
          <w:b/>
          <w:bCs/>
          <w:color w:val="000000"/>
          <w:sz w:val="24"/>
          <w:szCs w:val="24"/>
        </w:rPr>
        <w:t>-л-</w:t>
      </w:r>
      <w:r w:rsidRPr="00920AF0">
        <w:rPr>
          <w:rFonts w:ascii="Times New Roman" w:hAnsi="Times New Roman" w:cs="Times New Roman"/>
          <w:color w:val="000000"/>
          <w:sz w:val="24"/>
          <w:szCs w:val="24"/>
        </w:rPr>
        <w:t xml:space="preserve"> в формах прошедшего времени глагола.</w:t>
      </w:r>
    </w:p>
    <w:p w14:paraId="6125A89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глаголами.</w:t>
      </w:r>
    </w:p>
    <w:p w14:paraId="7CC132A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Орфографический анализ глаголов (в рамках изученного).</w:t>
      </w:r>
    </w:p>
    <w:p w14:paraId="1AC1C27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Синтаксис. Культура речи. Пунктуация.  </w:t>
      </w:r>
      <w:r w:rsidRPr="00920AF0">
        <w:rPr>
          <w:rFonts w:ascii="Times New Roman" w:hAnsi="Times New Roman" w:cs="Times New Roman"/>
          <w:color w:val="000000"/>
          <w:sz w:val="24"/>
          <w:szCs w:val="24"/>
        </w:rPr>
        <w:t>Синтаксис как раздел грамматики. Словосочетание и предложение как единицы синтаксиса. 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14:paraId="164DD18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Синтаксический анализ словосочетания.</w:t>
      </w:r>
    </w:p>
    <w:p w14:paraId="426D004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14:paraId="6AAFF5B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14:paraId="7B722C1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Тире между подлежащим и сказуемым.</w:t>
      </w:r>
    </w:p>
    <w:p w14:paraId="6613756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14:paraId="138BF00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Простое осложненное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союзами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w:t>
      </w:r>
      <w:proofErr w:type="gramStart"/>
      <w:r w:rsidRPr="00920AF0">
        <w:rPr>
          <w:rFonts w:ascii="Times New Roman" w:hAnsi="Times New Roman" w:cs="Times New Roman"/>
          <w:color w:val="000000"/>
          <w:sz w:val="24"/>
          <w:szCs w:val="24"/>
        </w:rPr>
        <w:t>значении</w:t>
      </w:r>
      <w:proofErr w:type="gram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Предложения с обобщающим словом при однородных членах.</w:t>
      </w:r>
    </w:p>
    <w:p w14:paraId="7A83D67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с обращением, особенности интонации. Обращение и средства его выражения.</w:t>
      </w:r>
    </w:p>
    <w:p w14:paraId="2EC78D9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Синтаксический анализ простого и простого осложненного предложений.</w:t>
      </w:r>
    </w:p>
    <w:p w14:paraId="388FA52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Пунктуационное оформление предложений, осложненных однородными членами, связанными бессоюзной связью, одиночным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союзами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значении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(в </w:t>
      </w:r>
      <w:proofErr w:type="gramStart"/>
      <w:r w:rsidRPr="00920AF0">
        <w:rPr>
          <w:rFonts w:ascii="Times New Roman" w:hAnsi="Times New Roman" w:cs="Times New Roman"/>
          <w:color w:val="000000"/>
          <w:sz w:val="24"/>
          <w:szCs w:val="24"/>
        </w:rPr>
        <w:t>значении</w:t>
      </w:r>
      <w:proofErr w:type="gram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w:t>
      </w:r>
    </w:p>
    <w:p w14:paraId="79BFDE6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простые и сложные. Сложные предложения с бессоюзной и союзной связью. Предложения сложносочиненные и сложноподчиненные (общее представление, практическое усвоение).</w:t>
      </w:r>
    </w:p>
    <w:p w14:paraId="50C4CED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Пунктуационное оформление сложных предложений, состоящих из частей, связанных бессоюзной связью и союзами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однако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зато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w:t>
      </w:r>
    </w:p>
    <w:p w14:paraId="294006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Предложения с прямой речью.</w:t>
      </w:r>
    </w:p>
    <w:p w14:paraId="18524B4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Пунктуационное оформление предложений с прямой речью.</w:t>
      </w:r>
    </w:p>
    <w:p w14:paraId="281FBED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Диалог. Пунктуационное оформление диалога на письме.</w:t>
      </w:r>
    </w:p>
    <w:p w14:paraId="64E8E6D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Пунктуация как раздел лингвистики. Пунктуационный анализ предложения (в рамках изученного).</w:t>
      </w:r>
    </w:p>
    <w:p w14:paraId="55EDA54B"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18EB158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 </w:t>
      </w:r>
      <w:r w:rsidRPr="00920AF0">
        <w:rPr>
          <w:rFonts w:ascii="Times New Roman" w:hAnsi="Times New Roman" w:cs="Times New Roman"/>
          <w:color w:val="000000"/>
          <w:sz w:val="24"/>
          <w:szCs w:val="24"/>
        </w:rPr>
        <w:t>Русский язык – государственный язык Российской Федерации и язык межнационального общения. Понятие о литературном языке.</w:t>
      </w:r>
    </w:p>
    <w:p w14:paraId="0DA48E8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 </w:t>
      </w:r>
      <w:r w:rsidRPr="00920AF0">
        <w:rPr>
          <w:rFonts w:ascii="Times New Roman" w:hAnsi="Times New Roman" w:cs="Times New Roman"/>
          <w:color w:val="000000"/>
          <w:sz w:val="24"/>
          <w:szCs w:val="24"/>
        </w:rPr>
        <w:t>Монолог-описание, монолог-повествование, монолог-рассуждение; сообщение на лингвистическую тему. Виды диалога: побуждение к действию, обмен мнениями.</w:t>
      </w:r>
    </w:p>
    <w:p w14:paraId="7CFC2E9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 </w:t>
      </w:r>
      <w:r w:rsidRPr="00920AF0">
        <w:rPr>
          <w:rFonts w:ascii="Times New Roman" w:hAnsi="Times New Roman" w:cs="Times New Roman"/>
          <w:color w:val="000000"/>
          <w:sz w:val="24"/>
          <w:szCs w:val="24"/>
        </w:rPr>
        <w:t xml:space="preserve">Смысловой анализ текста: его композиционных особенностей,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 способов и средств связи предложений в тексте; использование языковых средств выразительности (в рамках изученного).</w:t>
      </w:r>
    </w:p>
    <w:p w14:paraId="7193A85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14:paraId="48AD59C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Описание как тип речи. Описание внешности человека. Описание помещения. Описание природы. Описание местности. Описание действий.</w:t>
      </w:r>
    </w:p>
    <w:p w14:paraId="3D5A419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Функциональные разновидности языка. Официально-деловой стиль. Заявление. Расписка. Научный стиль. Словарная статья. Научное сообщение.</w:t>
      </w:r>
    </w:p>
    <w:p w14:paraId="4A9257C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6B3F448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Лексикология. Культура речи. </w:t>
      </w:r>
      <w:r w:rsidRPr="00920AF0">
        <w:rPr>
          <w:rFonts w:ascii="Times New Roman" w:hAnsi="Times New Roman" w:cs="Times New Roman"/>
          <w:color w:val="000000"/>
          <w:sz w:val="24"/>
          <w:szCs w:val="24"/>
        </w:rPr>
        <w:t>Лексика русского языка с точки зрения ее происхождения: исконно русские и заимствованные слова. Лексика русского языка с точки зрения принадлежности к активному и пассивному запасу: неологизмы, устаревшие слова (историзмы и архаизмы).</w:t>
      </w:r>
    </w:p>
    <w:p w14:paraId="75353F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14:paraId="16D76AC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Стилистические пласты лексики: стилистически нейтральная, высокая и сниженная лексика. Лексический анализ слов.</w:t>
      </w:r>
    </w:p>
    <w:p w14:paraId="6128BD1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Фразеологизмы. Их признаки и значение.</w:t>
      </w:r>
    </w:p>
    <w:p w14:paraId="72EB294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Употребление лексических средств в соответствии с ситуацией общения.</w:t>
      </w:r>
    </w:p>
    <w:p w14:paraId="429B16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Оценка своей и чужой речи с точки зрения точного, уместного и выразительного словоупотребления.</w:t>
      </w:r>
    </w:p>
    <w:p w14:paraId="52CC753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Эпитеты, метафоры, олицетворения.</w:t>
      </w:r>
    </w:p>
    <w:p w14:paraId="08B9B2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Лексические словари.</w:t>
      </w:r>
    </w:p>
    <w:p w14:paraId="56FCB5D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Словообразование. Культура речи. Орфография. </w:t>
      </w:r>
      <w:r w:rsidRPr="00920AF0">
        <w:rPr>
          <w:rFonts w:ascii="Times New Roman" w:hAnsi="Times New Roman" w:cs="Times New Roman"/>
          <w:color w:val="000000"/>
          <w:sz w:val="24"/>
          <w:szCs w:val="24"/>
        </w:rPr>
        <w:t xml:space="preserve">Формообразующие и словообразующие морфемы. Производящая основа. Основные способы образования слов в русском языке (приставочный, суффиксальный, приставочно-суффиксальный, </w:t>
      </w:r>
      <w:proofErr w:type="spellStart"/>
      <w:r w:rsidRPr="00920AF0">
        <w:rPr>
          <w:rFonts w:ascii="Times New Roman" w:hAnsi="Times New Roman" w:cs="Times New Roman"/>
          <w:color w:val="000000"/>
          <w:sz w:val="24"/>
          <w:szCs w:val="24"/>
        </w:rPr>
        <w:t>бессуффиксный</w:t>
      </w:r>
      <w:proofErr w:type="spellEnd"/>
      <w:r w:rsidRPr="00920AF0">
        <w:rPr>
          <w:rFonts w:ascii="Times New Roman" w:hAnsi="Times New Roman" w:cs="Times New Roman"/>
          <w:color w:val="000000"/>
          <w:sz w:val="24"/>
          <w:szCs w:val="24"/>
        </w:rPr>
        <w:t>, сложение, переход из одной части речи в другую).</w:t>
      </w:r>
    </w:p>
    <w:p w14:paraId="37D9A07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об этимологии (общее представление).</w:t>
      </w:r>
    </w:p>
    <w:p w14:paraId="32EE1CD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Морфемный и словообразовательный анализ слов. Правописание сложных и сложносокращенных слов. Правописание корня -</w:t>
      </w:r>
      <w:proofErr w:type="spellStart"/>
      <w:r w:rsidRPr="00920AF0">
        <w:rPr>
          <w:rFonts w:ascii="Times New Roman" w:hAnsi="Times New Roman" w:cs="Times New Roman"/>
          <w:b/>
          <w:bCs/>
          <w:color w:val="000000"/>
          <w:sz w:val="24"/>
          <w:szCs w:val="24"/>
        </w:rPr>
        <w:t>кас</w:t>
      </w:r>
      <w:proofErr w:type="spellEnd"/>
      <w:r w:rsidRPr="00920AF0">
        <w:rPr>
          <w:rFonts w:ascii="Times New Roman" w:hAnsi="Times New Roman" w:cs="Times New Roman"/>
          <w:color w:val="000000"/>
          <w:sz w:val="24"/>
          <w:szCs w:val="24"/>
        </w:rPr>
        <w:t>- – -</w:t>
      </w:r>
      <w:r w:rsidRPr="00920AF0">
        <w:rPr>
          <w:rFonts w:ascii="Times New Roman" w:hAnsi="Times New Roman" w:cs="Times New Roman"/>
          <w:b/>
          <w:bCs/>
          <w:color w:val="000000"/>
          <w:sz w:val="24"/>
          <w:szCs w:val="24"/>
        </w:rPr>
        <w:t>кос</w:t>
      </w:r>
      <w:r w:rsidRPr="00920AF0">
        <w:rPr>
          <w:rFonts w:ascii="Times New Roman" w:hAnsi="Times New Roman" w:cs="Times New Roman"/>
          <w:color w:val="000000"/>
          <w:sz w:val="24"/>
          <w:szCs w:val="24"/>
        </w:rPr>
        <w:t xml:space="preserve">- с чередованием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гласных в приставках </w:t>
      </w:r>
      <w:r w:rsidRPr="00920AF0">
        <w:rPr>
          <w:rFonts w:ascii="Times New Roman" w:hAnsi="Times New Roman" w:cs="Times New Roman"/>
          <w:b/>
          <w:bCs/>
          <w:color w:val="000000"/>
          <w:sz w:val="24"/>
          <w:szCs w:val="24"/>
        </w:rPr>
        <w:t>пре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при</w:t>
      </w:r>
      <w:r w:rsidRPr="00920AF0">
        <w:rPr>
          <w:rFonts w:ascii="Times New Roman" w:hAnsi="Times New Roman" w:cs="Times New Roman"/>
          <w:color w:val="000000"/>
          <w:sz w:val="24"/>
          <w:szCs w:val="24"/>
        </w:rPr>
        <w:t>-.</w:t>
      </w:r>
    </w:p>
    <w:p w14:paraId="73D570F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Орфографический анализ слов (в рамках изученного).</w:t>
      </w:r>
    </w:p>
    <w:p w14:paraId="5E5BC68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 </w:t>
      </w:r>
    </w:p>
    <w:p w14:paraId="01DB898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существительное. </w:t>
      </w:r>
      <w:r w:rsidRPr="00920AF0">
        <w:rPr>
          <w:rFonts w:ascii="Times New Roman" w:hAnsi="Times New Roman" w:cs="Times New Roman"/>
          <w:color w:val="000000"/>
          <w:sz w:val="24"/>
          <w:szCs w:val="24"/>
        </w:rPr>
        <w:t xml:space="preserve">Особенности словообразования. Нормы произношения имен существительных, нормы постановки ударения (в рамках изученного). Нормы словоизменения имен существительных. Морфологический анализ имен существительных. Правила слитного и дефисного написания </w:t>
      </w:r>
      <w:r w:rsidRPr="00920AF0">
        <w:rPr>
          <w:rFonts w:ascii="Times New Roman" w:hAnsi="Times New Roman" w:cs="Times New Roman"/>
          <w:b/>
          <w:bCs/>
          <w:color w:val="000000"/>
          <w:sz w:val="24"/>
          <w:szCs w:val="24"/>
        </w:rPr>
        <w:t>пол</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полу</w:t>
      </w:r>
      <w:r w:rsidRPr="00920AF0">
        <w:rPr>
          <w:rFonts w:ascii="Times New Roman" w:hAnsi="Times New Roman" w:cs="Times New Roman"/>
          <w:color w:val="000000"/>
          <w:sz w:val="24"/>
          <w:szCs w:val="24"/>
        </w:rPr>
        <w:t>- со словами. Орфографический анализ имен существительных (в рамках изученного).</w:t>
      </w:r>
    </w:p>
    <w:p w14:paraId="5E36BB4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прилагательное. </w:t>
      </w:r>
      <w:r w:rsidRPr="00920AF0">
        <w:rPr>
          <w:rFonts w:ascii="Times New Roman" w:hAnsi="Times New Roman" w:cs="Times New Roman"/>
          <w:color w:val="000000"/>
          <w:sz w:val="24"/>
          <w:szCs w:val="24"/>
        </w:rPr>
        <w:t xml:space="preserve">Качественные, относительные и притяжательные имена прилагательные. Степени сравнения качественных имен прилагательных. Словообразование имен прилагательных. Морфологический анализ имен прилагательных. Правописание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именах прилагательных. Правописание суффиксов -</w:t>
      </w:r>
      <w:r w:rsidRPr="00920AF0">
        <w:rPr>
          <w:rFonts w:ascii="Times New Roman" w:hAnsi="Times New Roman" w:cs="Times New Roman"/>
          <w:b/>
          <w:bCs/>
          <w:color w:val="000000"/>
          <w:sz w:val="24"/>
          <w:szCs w:val="24"/>
        </w:rPr>
        <w:t>к</w:t>
      </w:r>
      <w:r w:rsidRPr="00920AF0">
        <w:rPr>
          <w:rFonts w:ascii="Times New Roman" w:hAnsi="Times New Roman" w:cs="Times New Roman"/>
          <w:color w:val="000000"/>
          <w:sz w:val="24"/>
          <w:szCs w:val="24"/>
        </w:rPr>
        <w:t>- и -</w:t>
      </w:r>
      <w:proofErr w:type="spellStart"/>
      <w:r w:rsidRPr="00920AF0">
        <w:rPr>
          <w:rFonts w:ascii="Times New Roman" w:hAnsi="Times New Roman" w:cs="Times New Roman"/>
          <w:b/>
          <w:bCs/>
          <w:color w:val="000000"/>
          <w:sz w:val="24"/>
          <w:szCs w:val="24"/>
        </w:rPr>
        <w:t>ск</w:t>
      </w:r>
      <w:proofErr w:type="spellEnd"/>
      <w:r w:rsidRPr="00920AF0">
        <w:rPr>
          <w:rFonts w:ascii="Times New Roman" w:hAnsi="Times New Roman" w:cs="Times New Roman"/>
          <w:color w:val="000000"/>
          <w:sz w:val="24"/>
          <w:szCs w:val="24"/>
        </w:rPr>
        <w:t>- имен прилагательных. Правописание сложных имен прилагательных. Нормы произношения имен прилагательных, нормы ударения (в рамках изученного). Орфографический анализ имени прилагательного (в рамках изученного).</w:t>
      </w:r>
    </w:p>
    <w:p w14:paraId="74BB937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Имя числительное. </w:t>
      </w:r>
      <w:r w:rsidRPr="00920AF0">
        <w:rPr>
          <w:rFonts w:ascii="Times New Roman" w:hAnsi="Times New Roman" w:cs="Times New Roman"/>
          <w:color w:val="000000"/>
          <w:sz w:val="24"/>
          <w:szCs w:val="24"/>
        </w:rPr>
        <w:t xml:space="preserve">Общее грамматическое значение имени числительного. Синтаксические функции имен числительных. Разряды имен числительных по значению: количественные (целые, дробные, собирательные), порядковые числительные. Разряды имен числительных по строению: простые, сложные, составные числительные. Словообразование имен числительных. Склонение количественных и порядковых имен числительных. Правильное образование форм имен числительных. Правильное употребление собирательных имен числительных. Морфологический анализ имен числительных. Правила правописания имен числительных: написание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в именах числительных; написание двойных согласных; слитное, раздельное, дефисное написание числительных; правила правописания окончаний числительных. Орфографический анализ имен числительных (в рамках изученного).</w:t>
      </w:r>
    </w:p>
    <w:p w14:paraId="5B14688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Местоимение.  </w:t>
      </w:r>
      <w:r w:rsidRPr="00920AF0">
        <w:rPr>
          <w:rFonts w:ascii="Times New Roman" w:hAnsi="Times New Roman" w:cs="Times New Roman"/>
          <w:color w:val="000000"/>
          <w:sz w:val="24"/>
          <w:szCs w:val="24"/>
        </w:rPr>
        <w:t xml:space="preserve">Общее грамматическое значение местоимения. Синтаксические функции местоимений. Разряды местоимений: личные, возвратное, вопросительные, относительные, указательные, притяжательные, неопределенные, отрицательные, определительные. Склонение местоимений. Словообразование местоимений. Морфологический анализ местоимений.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 Правила правописания местоимений: правописание местоимений с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ни</w:t>
      </w:r>
      <w:r w:rsidRPr="00920AF0">
        <w:rPr>
          <w:rFonts w:ascii="Times New Roman" w:hAnsi="Times New Roman" w:cs="Times New Roman"/>
          <w:color w:val="000000"/>
          <w:sz w:val="24"/>
          <w:szCs w:val="24"/>
        </w:rPr>
        <w:t>; слитное, раздельное и дефисное написание местоимений. Орфографический анализ местоимений (в рамках изученного).</w:t>
      </w:r>
    </w:p>
    <w:p w14:paraId="38FB2DC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Глагол. </w:t>
      </w:r>
      <w:r w:rsidRPr="00920AF0">
        <w:rPr>
          <w:rFonts w:ascii="Times New Roman" w:hAnsi="Times New Roman" w:cs="Times New Roman"/>
          <w:color w:val="000000"/>
          <w:sz w:val="24"/>
          <w:szCs w:val="24"/>
        </w:rPr>
        <w:t xml:space="preserve">Переходные и непереходные глаголы. Разноспрягаемые глаголы. Безличные глаголы. Использование личных глаголов в безличном значении. Изъявительное, условное и повелительное наклонения глагола. Нормы ударения в глагольных формах (в рамках изученного). Нормы словоизменения глаголов. </w:t>
      </w:r>
      <w:proofErr w:type="spellStart"/>
      <w:proofErr w:type="gramStart"/>
      <w:r w:rsidRPr="00920AF0">
        <w:rPr>
          <w:rFonts w:ascii="Times New Roman" w:hAnsi="Times New Roman" w:cs="Times New Roman"/>
          <w:color w:val="000000"/>
          <w:sz w:val="24"/>
          <w:szCs w:val="24"/>
        </w:rPr>
        <w:t>Видо</w:t>
      </w:r>
      <w:proofErr w:type="spellEnd"/>
      <w:r w:rsidRPr="00920AF0">
        <w:rPr>
          <w:rFonts w:ascii="Times New Roman" w:hAnsi="Times New Roman" w:cs="Times New Roman"/>
          <w:color w:val="000000"/>
          <w:sz w:val="24"/>
          <w:szCs w:val="24"/>
        </w:rPr>
        <w:t>-временная</w:t>
      </w:r>
      <w:proofErr w:type="gramEnd"/>
      <w:r w:rsidRPr="00920AF0">
        <w:rPr>
          <w:rFonts w:ascii="Times New Roman" w:hAnsi="Times New Roman" w:cs="Times New Roman"/>
          <w:color w:val="000000"/>
          <w:sz w:val="24"/>
          <w:szCs w:val="24"/>
        </w:rPr>
        <w:t xml:space="preserve"> соотнесенность глагольных форм в тексте. Морфологический анализ глаголов. Использование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как показателя грамматической формы в повелительном наклонении глагола. Орфографический анализ глаголов (в рамках изученного).</w:t>
      </w:r>
    </w:p>
    <w:p w14:paraId="1719101B"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378B8E3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  </w:t>
      </w:r>
      <w:r w:rsidRPr="00920AF0">
        <w:rPr>
          <w:rFonts w:ascii="Times New Roman" w:hAnsi="Times New Roman" w:cs="Times New Roman"/>
          <w:color w:val="000000"/>
          <w:sz w:val="24"/>
          <w:szCs w:val="24"/>
        </w:rPr>
        <w:t>Русский язык как развивающееся явление. Взаимосвязь языка, культуры и истории народа.</w:t>
      </w:r>
    </w:p>
    <w:p w14:paraId="7FDC770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 </w:t>
      </w:r>
      <w:r w:rsidRPr="00920AF0">
        <w:rPr>
          <w:rFonts w:ascii="Times New Roman" w:hAnsi="Times New Roman" w:cs="Times New Roman"/>
          <w:color w:val="000000"/>
          <w:sz w:val="24"/>
          <w:szCs w:val="24"/>
        </w:rPr>
        <w:t>Монолог-описание, монолог-рассуждение, монолог-повествование. Виды диалога: побуждение к действию, обмен мнениями, запрос информации, сообщение информации.</w:t>
      </w:r>
    </w:p>
    <w:p w14:paraId="47CE27B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 </w:t>
      </w:r>
      <w:r w:rsidRPr="00920AF0">
        <w:rPr>
          <w:rFonts w:ascii="Times New Roman" w:hAnsi="Times New Roman" w:cs="Times New Roman"/>
          <w:color w:val="000000"/>
          <w:sz w:val="24"/>
          <w:szCs w:val="24"/>
        </w:rPr>
        <w:t>Текст как речевое произведение. Основные признаки текста (обобщение). Структура текста. Абзац. Информационная переработка текста: план текста (простой, сложный; назывной, вопросный, тезисный); главная и второстепенная информация текста. Способы и средства связи предложений в тексте (обобщение). Языковые средства выразительности в тексте: фонетические (звукопись), словообразовательные, лексические (обобщение).</w:t>
      </w:r>
    </w:p>
    <w:p w14:paraId="4AD6AD4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Рассуждение как функционально-смысловой тип речи. Структурные особенности текста-рассуждения.</w:t>
      </w:r>
    </w:p>
    <w:p w14:paraId="28C1C10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Смысловой анализ текста: его композиционных особенностей, </w:t>
      </w:r>
      <w:proofErr w:type="spellStart"/>
      <w:r w:rsidRPr="00920AF0">
        <w:rPr>
          <w:rFonts w:ascii="Times New Roman" w:hAnsi="Times New Roman" w:cs="Times New Roman"/>
          <w:color w:val="000000"/>
          <w:sz w:val="24"/>
          <w:szCs w:val="24"/>
        </w:rPr>
        <w:t>микротем</w:t>
      </w:r>
      <w:proofErr w:type="spellEnd"/>
      <w:r w:rsidRPr="00920AF0">
        <w:rPr>
          <w:rFonts w:ascii="Times New Roman" w:hAnsi="Times New Roman" w:cs="Times New Roman"/>
          <w:color w:val="000000"/>
          <w:sz w:val="24"/>
          <w:szCs w:val="24"/>
        </w:rPr>
        <w:t xml:space="preserve"> и абзацев, способов и средств связи предложений в тексте; использование языковых средств выразительности (в рамках изученного).</w:t>
      </w:r>
    </w:p>
    <w:p w14:paraId="2C15F8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Функциональные разновидности языка. 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14:paraId="61F6246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Публицистический стиль. Сфера употребления, функции, языковые особенности. Жанры публицистического стиля (репортаж, заметка, интервью). Употребление языковых средств выразительности в текстах публицистического стиля.</w:t>
      </w:r>
    </w:p>
    <w:p w14:paraId="3ADFD7D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Официально-деловой стиль. Сфера употребления, функции, языковые особенности. Инструкция.</w:t>
      </w:r>
    </w:p>
    <w:p w14:paraId="38682B1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0F4934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Морфология. Культура речи. Орфография. </w:t>
      </w:r>
      <w:r w:rsidRPr="00920AF0">
        <w:rPr>
          <w:rFonts w:ascii="Times New Roman" w:hAnsi="Times New Roman" w:cs="Times New Roman"/>
          <w:color w:val="000000"/>
          <w:sz w:val="24"/>
          <w:szCs w:val="24"/>
        </w:rPr>
        <w:t>Морфология как раздел науки о языке (обобщение).</w:t>
      </w:r>
    </w:p>
    <w:p w14:paraId="067C299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Причастие. </w:t>
      </w:r>
      <w:r w:rsidRPr="00920AF0">
        <w:rPr>
          <w:rFonts w:ascii="Times New Roman" w:hAnsi="Times New Roman" w:cs="Times New Roman"/>
          <w:color w:val="000000"/>
          <w:sz w:val="24"/>
          <w:szCs w:val="24"/>
        </w:rPr>
        <w:t>Причастия как особая форма глагола. Признаки глагола и имени прилагательного в причастии. Синтаксические функции причастия, роль в речи. Причастный оборот. Знаки препинания в предложениях с причастным оборотом. Действительные и страдательные причастия. Полные и краткие формы страдательных причастий. Причастия настоящего и прошедшего времени. Склонение причастий. Правописание падежных окончаний причастий. Созвучные причастия и имена прилагательные (</w:t>
      </w:r>
      <w:r w:rsidRPr="00920AF0">
        <w:rPr>
          <w:rFonts w:ascii="Times New Roman" w:hAnsi="Times New Roman" w:cs="Times New Roman"/>
          <w:b/>
          <w:bCs/>
          <w:color w:val="000000"/>
          <w:sz w:val="24"/>
          <w:szCs w:val="24"/>
        </w:rPr>
        <w:t>висящий — висячий, горящий — горячий</w:t>
      </w:r>
      <w:r w:rsidRPr="00920AF0">
        <w:rPr>
          <w:rFonts w:ascii="Times New Roman" w:hAnsi="Times New Roman" w:cs="Times New Roman"/>
          <w:color w:val="000000"/>
          <w:sz w:val="24"/>
          <w:szCs w:val="24"/>
        </w:rPr>
        <w:t xml:space="preserve">). Ударение в некоторых формах причастий. Морфологический анализ причастий. Правописание гласных в суффиксах причастий. Правописание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суффиксах причастий и отглагольных имен прилагательных.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причастиями. Орфографический анализ причастий (в рамках изученного). Синтаксический и пунктуационный анализ предложений с причастным оборотом (в рамках изученного).</w:t>
      </w:r>
    </w:p>
    <w:p w14:paraId="645557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Деепричастие. </w:t>
      </w:r>
      <w:r w:rsidRPr="00920AF0">
        <w:rPr>
          <w:rFonts w:ascii="Times New Roman" w:hAnsi="Times New Roman" w:cs="Times New Roman"/>
          <w:color w:val="000000"/>
          <w:sz w:val="24"/>
          <w:szCs w:val="24"/>
        </w:rPr>
        <w:t xml:space="preserve">Деепричастия как особая группа слов. форма глагола. Признаки глагола и наречия в деепричастии. Синтаксическая функция деепричастия, роль в речи. 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 Деепричастия совершенного и несовершенного вида. Постановка ударения в деепричастиях. Морфологический анализ деепричастий. Правописание гласных в суффиксах деепричастий.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деепричастиями. Орфографический анализ деепричастий (в рамках изученного). Синтаксический и пунктуационный анализ предложений с деепричастным оборотом (в рамках изученного).</w:t>
      </w:r>
    </w:p>
    <w:p w14:paraId="3901560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Наречие. </w:t>
      </w:r>
      <w:r w:rsidRPr="00920AF0">
        <w:rPr>
          <w:rFonts w:ascii="Times New Roman" w:hAnsi="Times New Roman" w:cs="Times New Roman"/>
          <w:color w:val="000000"/>
          <w:sz w:val="24"/>
          <w:szCs w:val="24"/>
        </w:rPr>
        <w:t xml:space="preserve">Общее грамматическое значение наречий. Синтаксические свойства наречий. Роль в речи. Разряды наречий по значению. Простая и составная формы сравнительной и превосходной степеней сравнения наречий. Нормы постановки ударения в наречиях, нормы произношения наречий. Нормы образования степеней сравнения наречий. Словообразование наречий. Морфологический анализ наречий. Правописание наречий: слитное, раздельное, дефисное написание;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наречиями; </w:t>
      </w:r>
      <w:r w:rsidRPr="00920AF0">
        <w:rPr>
          <w:rFonts w:ascii="Times New Roman" w:hAnsi="Times New Roman" w:cs="Times New Roman"/>
          <w:b/>
          <w:bCs/>
          <w:color w:val="000000"/>
          <w:sz w:val="24"/>
          <w:szCs w:val="24"/>
        </w:rPr>
        <w:t>н</w:t>
      </w:r>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b/>
          <w:bCs/>
          <w:color w:val="000000"/>
          <w:sz w:val="24"/>
          <w:szCs w:val="24"/>
        </w:rPr>
        <w:t>нн</w:t>
      </w:r>
      <w:proofErr w:type="spellEnd"/>
      <w:r w:rsidRPr="00920AF0">
        <w:rPr>
          <w:rFonts w:ascii="Times New Roman" w:hAnsi="Times New Roman" w:cs="Times New Roman"/>
          <w:color w:val="000000"/>
          <w:sz w:val="24"/>
          <w:szCs w:val="24"/>
        </w:rPr>
        <w:t xml:space="preserve"> в наречиях на -</w:t>
      </w:r>
      <w:r w:rsidRPr="00920AF0">
        <w:rPr>
          <w:rFonts w:ascii="Times New Roman" w:hAnsi="Times New Roman" w:cs="Times New Roman"/>
          <w:b/>
          <w:bCs/>
          <w:color w:val="000000"/>
          <w:sz w:val="24"/>
          <w:szCs w:val="24"/>
        </w:rPr>
        <w:t xml:space="preserve">о </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правописание суффиксов -</w:t>
      </w:r>
      <w:r w:rsidRPr="00920AF0">
        <w:rPr>
          <w:rFonts w:ascii="Times New Roman" w:hAnsi="Times New Roman" w:cs="Times New Roman"/>
          <w:b/>
          <w:bCs/>
          <w:color w:val="000000"/>
          <w:sz w:val="24"/>
          <w:szCs w:val="24"/>
        </w:rPr>
        <w:t>а</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наречий с приставками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до-</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с-</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в-</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на-</w:t>
      </w:r>
      <w:r w:rsidRPr="00920AF0">
        <w:rPr>
          <w:rFonts w:ascii="Times New Roman" w:hAnsi="Times New Roman" w:cs="Times New Roman"/>
          <w:color w:val="000000"/>
          <w:sz w:val="24"/>
          <w:szCs w:val="24"/>
        </w:rPr>
        <w:t>,</w:t>
      </w:r>
      <w:r w:rsidRPr="00920AF0">
        <w:rPr>
          <w:rFonts w:ascii="Times New Roman" w:hAnsi="Times New Roman" w:cs="Times New Roman"/>
          <w:b/>
          <w:bCs/>
          <w:color w:val="000000"/>
          <w:sz w:val="24"/>
          <w:szCs w:val="24"/>
        </w:rPr>
        <w:t xml:space="preserve"> за-</w:t>
      </w:r>
      <w:r w:rsidRPr="00920AF0">
        <w:rPr>
          <w:rFonts w:ascii="Times New Roman" w:hAnsi="Times New Roman" w:cs="Times New Roman"/>
          <w:color w:val="000000"/>
          <w:sz w:val="24"/>
          <w:szCs w:val="24"/>
        </w:rPr>
        <w:t xml:space="preserve">; употребление </w:t>
      </w:r>
      <w:r w:rsidRPr="00920AF0">
        <w:rPr>
          <w:rFonts w:ascii="Times New Roman" w:hAnsi="Times New Roman" w:cs="Times New Roman"/>
          <w:b/>
          <w:bCs/>
          <w:color w:val="000000"/>
          <w:sz w:val="24"/>
          <w:szCs w:val="24"/>
        </w:rPr>
        <w:t>ь</w:t>
      </w:r>
      <w:r w:rsidRPr="00920AF0">
        <w:rPr>
          <w:rFonts w:ascii="Times New Roman" w:hAnsi="Times New Roman" w:cs="Times New Roman"/>
          <w:color w:val="000000"/>
          <w:sz w:val="24"/>
          <w:szCs w:val="24"/>
        </w:rPr>
        <w:t xml:space="preserve"> после шипящих на конце наречий; правописание суффиксов наречий -</w:t>
      </w:r>
      <w:r w:rsidRPr="00920AF0">
        <w:rPr>
          <w:rFonts w:ascii="Times New Roman" w:hAnsi="Times New Roman" w:cs="Times New Roman"/>
          <w:b/>
          <w:bCs/>
          <w:color w:val="000000"/>
          <w:sz w:val="24"/>
          <w:szCs w:val="24"/>
        </w:rPr>
        <w:t>о</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е</w:t>
      </w:r>
      <w:r w:rsidRPr="00920AF0">
        <w:rPr>
          <w:rFonts w:ascii="Times New Roman" w:hAnsi="Times New Roman" w:cs="Times New Roman"/>
          <w:color w:val="000000"/>
          <w:sz w:val="24"/>
          <w:szCs w:val="24"/>
        </w:rPr>
        <w:t xml:space="preserve"> после шипящих. Орфографический анализ наречий (в рамках изученного).</w:t>
      </w:r>
    </w:p>
    <w:p w14:paraId="034EC06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Слова категории состояния. </w:t>
      </w:r>
      <w:r w:rsidRPr="00920AF0">
        <w:rPr>
          <w:rFonts w:ascii="Times New Roman" w:hAnsi="Times New Roman" w:cs="Times New Roman"/>
          <w:color w:val="000000"/>
          <w:sz w:val="24"/>
          <w:szCs w:val="24"/>
        </w:rPr>
        <w:t>Вопрос о словах категории состояния в системе частей речи. Общее грамматическое значение, морфологические признаки и синтаксическая функция слов категории состояния. Роль слов категории состояния в речи.</w:t>
      </w:r>
    </w:p>
    <w:p w14:paraId="7F37480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Служебные части речи.  </w:t>
      </w:r>
      <w:r w:rsidRPr="00920AF0">
        <w:rPr>
          <w:rFonts w:ascii="Times New Roman" w:hAnsi="Times New Roman" w:cs="Times New Roman"/>
          <w:color w:val="000000"/>
          <w:sz w:val="24"/>
          <w:szCs w:val="24"/>
        </w:rPr>
        <w:t>Общая характеристика служебных частей речи. Отличие самостоятельных частей речи от служебных.</w:t>
      </w:r>
    </w:p>
    <w:p w14:paraId="06D2A83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Предлог. </w:t>
      </w:r>
      <w:r w:rsidRPr="00920AF0">
        <w:rPr>
          <w:rFonts w:ascii="Times New Roman" w:hAnsi="Times New Roman" w:cs="Times New Roman"/>
          <w:color w:val="000000"/>
          <w:sz w:val="24"/>
          <w:szCs w:val="24"/>
        </w:rPr>
        <w:t xml:space="preserve">Предлог как служебная часть речи. Грамматические функции предлогов. Разряды предлогов по происхождению: предлоги производные и непроизводные. Разряды предлогов по строению: предлоги простые и составные. Морфологический анализ предлогов. Нормы употребления имен существительных и местоимений с предлогами. Правильное использование предлогов </w:t>
      </w:r>
      <w:r w:rsidRPr="00920AF0">
        <w:rPr>
          <w:rFonts w:ascii="Times New Roman" w:hAnsi="Times New Roman" w:cs="Times New Roman"/>
          <w:b/>
          <w:bCs/>
          <w:color w:val="000000"/>
          <w:sz w:val="24"/>
          <w:szCs w:val="24"/>
        </w:rPr>
        <w:t>из</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с</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на</w:t>
      </w:r>
      <w:r w:rsidRPr="00920AF0">
        <w:rPr>
          <w:rFonts w:ascii="Times New Roman" w:hAnsi="Times New Roman" w:cs="Times New Roman"/>
          <w:color w:val="000000"/>
          <w:sz w:val="24"/>
          <w:szCs w:val="24"/>
        </w:rPr>
        <w:t xml:space="preserve">. Правильное образование предложно-падежных форм с предлогами </w:t>
      </w:r>
      <w:r w:rsidRPr="00920AF0">
        <w:rPr>
          <w:rFonts w:ascii="Times New Roman" w:hAnsi="Times New Roman" w:cs="Times New Roman"/>
          <w:b/>
          <w:bCs/>
          <w:color w:val="000000"/>
          <w:sz w:val="24"/>
          <w:szCs w:val="24"/>
        </w:rPr>
        <w:t>по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благодаря</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согласно</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вопреки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наперерез</w:t>
      </w:r>
      <w:r w:rsidRPr="00920AF0">
        <w:rPr>
          <w:rFonts w:ascii="Times New Roman" w:hAnsi="Times New Roman" w:cs="Times New Roman"/>
          <w:color w:val="000000"/>
          <w:sz w:val="24"/>
          <w:szCs w:val="24"/>
        </w:rPr>
        <w:t>. Правописание производных предлогов.</w:t>
      </w:r>
    </w:p>
    <w:p w14:paraId="5A8ADEA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Союз. </w:t>
      </w:r>
      <w:r w:rsidRPr="00920AF0">
        <w:rPr>
          <w:rFonts w:ascii="Times New Roman" w:hAnsi="Times New Roman" w:cs="Times New Roman"/>
          <w:color w:val="000000"/>
          <w:sz w:val="24"/>
          <w:szCs w:val="24"/>
        </w:rPr>
        <w:t xml:space="preserve">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 Морфологический анализ союзов. Правописание союзов. Знаки препинания в сложных союзных предложениях (в рамках изученного). Знаки препинания в предложениях с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 связывающим однородные члены и части сложного предложения.</w:t>
      </w:r>
    </w:p>
    <w:p w14:paraId="1C8D77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Частица. </w:t>
      </w:r>
      <w:r w:rsidRPr="00920AF0">
        <w:rPr>
          <w:rFonts w:ascii="Times New Roman" w:hAnsi="Times New Roman" w:cs="Times New Roman"/>
          <w:color w:val="000000"/>
          <w:sz w:val="24"/>
          <w:szCs w:val="24"/>
        </w:rPr>
        <w:t xml:space="preserve">Частица как служебная часть речи. 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 Разряды частиц по значению и употреблению: формообразующие, отрицательные, модальные. Морфологический анализ частиц. Смысловые различия частиц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ни</w:t>
      </w:r>
      <w:r w:rsidRPr="00920AF0">
        <w:rPr>
          <w:rFonts w:ascii="Times New Roman" w:hAnsi="Times New Roman" w:cs="Times New Roman"/>
          <w:color w:val="000000"/>
          <w:sz w:val="24"/>
          <w:szCs w:val="24"/>
        </w:rPr>
        <w:t xml:space="preserve">. Использование частиц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и </w:t>
      </w:r>
      <w:r w:rsidRPr="00920AF0">
        <w:rPr>
          <w:rFonts w:ascii="Times New Roman" w:hAnsi="Times New Roman" w:cs="Times New Roman"/>
          <w:b/>
          <w:bCs/>
          <w:color w:val="000000"/>
          <w:sz w:val="24"/>
          <w:szCs w:val="24"/>
        </w:rPr>
        <w:t>ни</w:t>
      </w:r>
      <w:r w:rsidRPr="00920AF0">
        <w:rPr>
          <w:rFonts w:ascii="Times New Roman" w:hAnsi="Times New Roman" w:cs="Times New Roman"/>
          <w:color w:val="000000"/>
          <w:sz w:val="24"/>
          <w:szCs w:val="24"/>
        </w:rPr>
        <w:t xml:space="preserve"> в письменной речи. Различение приставки </w:t>
      </w:r>
      <w:proofErr w:type="spellStart"/>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w:t>
      </w:r>
      <w:proofErr w:type="spellEnd"/>
      <w:r w:rsidRPr="00920AF0">
        <w:rPr>
          <w:rFonts w:ascii="Times New Roman" w:hAnsi="Times New Roman" w:cs="Times New Roman"/>
          <w:color w:val="000000"/>
          <w:sz w:val="24"/>
          <w:szCs w:val="24"/>
        </w:rPr>
        <w:t xml:space="preserve"> и частицы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Слитное и раздельное написание </w:t>
      </w:r>
      <w:r w:rsidRPr="00920AF0">
        <w:rPr>
          <w:rFonts w:ascii="Times New Roman" w:hAnsi="Times New Roman" w:cs="Times New Roman"/>
          <w:b/>
          <w:bCs/>
          <w:color w:val="000000"/>
          <w:sz w:val="24"/>
          <w:szCs w:val="24"/>
        </w:rPr>
        <w:t>не</w:t>
      </w:r>
      <w:r w:rsidRPr="00920AF0">
        <w:rPr>
          <w:rFonts w:ascii="Times New Roman" w:hAnsi="Times New Roman" w:cs="Times New Roman"/>
          <w:color w:val="000000"/>
          <w:sz w:val="24"/>
          <w:szCs w:val="24"/>
        </w:rPr>
        <w:t xml:space="preserve"> с разными частями речи (обобщение). Правописание частиц </w:t>
      </w:r>
      <w:r w:rsidRPr="00920AF0">
        <w:rPr>
          <w:rFonts w:ascii="Times New Roman" w:hAnsi="Times New Roman" w:cs="Times New Roman"/>
          <w:b/>
          <w:bCs/>
          <w:color w:val="000000"/>
          <w:sz w:val="24"/>
          <w:szCs w:val="24"/>
        </w:rPr>
        <w:t>бы</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ли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же</w:t>
      </w:r>
      <w:r w:rsidRPr="00920AF0">
        <w:rPr>
          <w:rFonts w:ascii="Times New Roman" w:hAnsi="Times New Roman" w:cs="Times New Roman"/>
          <w:color w:val="000000"/>
          <w:sz w:val="24"/>
          <w:szCs w:val="24"/>
        </w:rPr>
        <w:t xml:space="preserve"> с другими словами. Дефисное написание частиц -</w:t>
      </w:r>
      <w:r w:rsidRPr="00920AF0">
        <w:rPr>
          <w:rFonts w:ascii="Times New Roman" w:hAnsi="Times New Roman" w:cs="Times New Roman"/>
          <w:b/>
          <w:bCs/>
          <w:color w:val="000000"/>
          <w:sz w:val="24"/>
          <w:szCs w:val="24"/>
        </w:rPr>
        <w:t>то</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таки</w:t>
      </w:r>
      <w:r w:rsidRPr="00920AF0">
        <w:rPr>
          <w:rFonts w:ascii="Times New Roman" w:hAnsi="Times New Roman" w:cs="Times New Roman"/>
          <w:color w:val="000000"/>
          <w:sz w:val="24"/>
          <w:szCs w:val="24"/>
        </w:rPr>
        <w:t>, -</w:t>
      </w:r>
      <w:r w:rsidRPr="00920AF0">
        <w:rPr>
          <w:rFonts w:ascii="Times New Roman" w:hAnsi="Times New Roman" w:cs="Times New Roman"/>
          <w:b/>
          <w:bCs/>
          <w:color w:val="000000"/>
          <w:sz w:val="24"/>
          <w:szCs w:val="24"/>
        </w:rPr>
        <w:t>ка</w:t>
      </w:r>
      <w:r w:rsidRPr="00920AF0">
        <w:rPr>
          <w:rFonts w:ascii="Times New Roman" w:hAnsi="Times New Roman" w:cs="Times New Roman"/>
          <w:color w:val="000000"/>
          <w:sz w:val="24"/>
          <w:szCs w:val="24"/>
        </w:rPr>
        <w:t>.</w:t>
      </w:r>
    </w:p>
    <w:p w14:paraId="7A24BB5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Междометия и звукоподражательные слова.  </w:t>
      </w:r>
      <w:r w:rsidRPr="00920AF0">
        <w:rPr>
          <w:rFonts w:ascii="Times New Roman" w:hAnsi="Times New Roman" w:cs="Times New Roman"/>
          <w:color w:val="000000"/>
          <w:sz w:val="24"/>
          <w:szCs w:val="24"/>
        </w:rPr>
        <w:t>Междометия как особая группа слов. Разряды междометий по значению (выражающие чувства, побуждающие к действию, этикетные междометия); междометия производные и непроизводные. Морфологический анализ междометий.</w:t>
      </w:r>
    </w:p>
    <w:p w14:paraId="6E3525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Звукоподражательные слова. 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w:t>
      </w:r>
    </w:p>
    <w:p w14:paraId="07F207C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Омонимия слов разных частей речи. Грамматическая омонимия. Использование грамматических омонимов в речи.</w:t>
      </w:r>
    </w:p>
    <w:p w14:paraId="6B21393A"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749D616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  </w:t>
      </w:r>
      <w:r w:rsidRPr="00920AF0">
        <w:rPr>
          <w:rFonts w:ascii="Times New Roman" w:hAnsi="Times New Roman" w:cs="Times New Roman"/>
          <w:color w:val="000000"/>
          <w:sz w:val="24"/>
          <w:szCs w:val="24"/>
        </w:rPr>
        <w:t>Русский язык в кругу других славянских языков. Язык и речь. Монолог-описание, монолог-рассуждение, монолог-повествование; выступление с научным сообщением. Диалог.</w:t>
      </w:r>
    </w:p>
    <w:p w14:paraId="54AE85A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 </w:t>
      </w:r>
      <w:r w:rsidRPr="00920AF0">
        <w:rPr>
          <w:rFonts w:ascii="Times New Roman" w:hAnsi="Times New Roman" w:cs="Times New Roman"/>
          <w:color w:val="000000"/>
          <w:sz w:val="24"/>
          <w:szCs w:val="24"/>
        </w:rPr>
        <w:t>Текст и его основные признаки. Особенности функционально-смысловых типов речи (повествование, описание, рассуждение). Информационная переработка текста: извлечение информации из различных источников; использование лингвистических словарей; тезисы, конспект.</w:t>
      </w:r>
    </w:p>
    <w:p w14:paraId="464A64C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 </w:t>
      </w:r>
      <w:r w:rsidRPr="00920AF0">
        <w:rPr>
          <w:rFonts w:ascii="Times New Roman" w:hAnsi="Times New Roman" w:cs="Times New Roman"/>
          <w:color w:val="000000"/>
          <w:sz w:val="24"/>
          <w:szCs w:val="24"/>
        </w:rPr>
        <w:t>Официально-деловой стиль. Сфера употребления, функции, языковые особенности. Жанры официально-делового стиля (заявление, объяснительная записка, автобиография, характеристика). Научный стиль. Сфера употребления, функции, языковые особенности. 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14:paraId="2F08417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СИСТЕМА ЯЗЫКА</w:t>
      </w:r>
    </w:p>
    <w:p w14:paraId="6AC3532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Синтаксис. Культура речи. Пунктуация. </w:t>
      </w:r>
      <w:r w:rsidRPr="00920AF0">
        <w:rPr>
          <w:rFonts w:ascii="Times New Roman" w:hAnsi="Times New Roman" w:cs="Times New Roman"/>
          <w:color w:val="000000"/>
          <w:sz w:val="24"/>
          <w:szCs w:val="24"/>
        </w:rPr>
        <w:t>Синтаксис как раздел лингвистики. Словосочетание и предложение как единицы синтаксиса. Пунктуация. Функции знаков препинания.</w:t>
      </w:r>
    </w:p>
    <w:p w14:paraId="625A0DD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Словосочетание. </w:t>
      </w:r>
      <w:r w:rsidRPr="00920AF0">
        <w:rPr>
          <w:rFonts w:ascii="Times New Roman" w:hAnsi="Times New Roman" w:cs="Times New Roman"/>
          <w:color w:val="000000"/>
          <w:sz w:val="24"/>
          <w:szCs w:val="24"/>
        </w:rPr>
        <w:t>Основные признаки словосочетания. Виды словосочетаний по морфологическим свойствам главного слова: глагольные, именные, наречные. Типы подчинительной связи слов в словосочетании: согласование, управление, примыкание. Синтаксический анализ словосочетаний. Грамматическая синонимия словосочетаний. Нормы построения словосочетаний.</w:t>
      </w:r>
    </w:p>
    <w:p w14:paraId="33D1783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Предложение. </w:t>
      </w:r>
      <w:r w:rsidRPr="00920AF0">
        <w:rPr>
          <w:rFonts w:ascii="Times New Roman" w:hAnsi="Times New Roman" w:cs="Times New Roman"/>
          <w:color w:val="000000"/>
          <w:sz w:val="24"/>
          <w:szCs w:val="24"/>
        </w:rPr>
        <w:t xml:space="preserve">Предложение. Основные признаки предложения: смысловая и интонационная законченность, грамматическая </w:t>
      </w:r>
      <w:proofErr w:type="spellStart"/>
      <w:r w:rsidRPr="00920AF0">
        <w:rPr>
          <w:rFonts w:ascii="Times New Roman" w:hAnsi="Times New Roman" w:cs="Times New Roman"/>
          <w:color w:val="000000"/>
          <w:sz w:val="24"/>
          <w:szCs w:val="24"/>
        </w:rPr>
        <w:t>оформленность</w:t>
      </w:r>
      <w:proofErr w:type="spellEnd"/>
      <w:r w:rsidRPr="00920AF0">
        <w:rPr>
          <w:rFonts w:ascii="Times New Roman" w:hAnsi="Times New Roman" w:cs="Times New Roman"/>
          <w:color w:val="000000"/>
          <w:sz w:val="24"/>
          <w:szCs w:val="24"/>
        </w:rPr>
        <w:t>. 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Употребление языковых форм выражения побуждения в побудительных предложениях. Средства оформления предложения в устной и письменной речи (интонация, логическое ударение, знаки препинания).</w:t>
      </w:r>
    </w:p>
    <w:p w14:paraId="05FE065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предложений по количеству грамматических основ (простые, сложные). Виды простых предложений по наличию главных членов (двусоставные, односоставные). Виды предложений по наличию второстепенных членов (распространенные, нераспространенные).</w:t>
      </w:r>
    </w:p>
    <w:p w14:paraId="7D46E79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Предложения полные и неполные. 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w:t>
      </w:r>
      <w:r w:rsidRPr="00920AF0">
        <w:rPr>
          <w:rFonts w:ascii="Times New Roman" w:hAnsi="Times New Roman" w:cs="Times New Roman"/>
          <w:b/>
          <w:bCs/>
          <w:color w:val="000000"/>
          <w:sz w:val="24"/>
          <w:szCs w:val="24"/>
        </w:rPr>
        <w:t>да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нет</w:t>
      </w:r>
      <w:r w:rsidRPr="00920AF0">
        <w:rPr>
          <w:rFonts w:ascii="Times New Roman" w:hAnsi="Times New Roman" w:cs="Times New Roman"/>
          <w:color w:val="000000"/>
          <w:sz w:val="24"/>
          <w:szCs w:val="24"/>
        </w:rPr>
        <w:t>. Нормы построения простого предложения, использования инверсии.</w:t>
      </w:r>
    </w:p>
    <w:p w14:paraId="242F627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Двусоставное предложение. </w:t>
      </w:r>
    </w:p>
    <w:p w14:paraId="48E194E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Главные члены предложения. </w:t>
      </w:r>
      <w:r w:rsidRPr="00920AF0">
        <w:rPr>
          <w:rFonts w:ascii="Times New Roman" w:hAnsi="Times New Roman" w:cs="Times New Roman"/>
          <w:color w:val="000000"/>
          <w:sz w:val="24"/>
          <w:szCs w:val="24"/>
        </w:rPr>
        <w:t xml:space="preserve">Подлежащее и сказуемое как главные члены предложения. Способы выражения подлежащего. Виды сказуемого (простое глагольное, составное глагольное, составное именное) и способы его выражения. Тире между подлежащим и сказуемым. Нормы согласования сказуемого с подлежащим, выраженным словосочетанием, сложносокращенными словами, словами </w:t>
      </w:r>
      <w:r w:rsidRPr="00920AF0">
        <w:rPr>
          <w:rFonts w:ascii="Times New Roman" w:hAnsi="Times New Roman" w:cs="Times New Roman"/>
          <w:b/>
          <w:bCs/>
          <w:color w:val="000000"/>
          <w:sz w:val="24"/>
          <w:szCs w:val="24"/>
        </w:rPr>
        <w:t>большинство</w:t>
      </w:r>
      <w:r w:rsidRPr="00920AF0">
        <w:rPr>
          <w:rFonts w:ascii="Times New Roman" w:hAnsi="Times New Roman" w:cs="Times New Roman"/>
          <w:color w:val="000000"/>
          <w:sz w:val="24"/>
          <w:szCs w:val="24"/>
        </w:rPr>
        <w:t xml:space="preserve"> – </w:t>
      </w:r>
      <w:r w:rsidRPr="00920AF0">
        <w:rPr>
          <w:rFonts w:ascii="Times New Roman" w:hAnsi="Times New Roman" w:cs="Times New Roman"/>
          <w:b/>
          <w:bCs/>
          <w:color w:val="000000"/>
          <w:sz w:val="24"/>
          <w:szCs w:val="24"/>
        </w:rPr>
        <w:t>меньшинство</w:t>
      </w:r>
      <w:r w:rsidRPr="00920AF0">
        <w:rPr>
          <w:rFonts w:ascii="Times New Roman" w:hAnsi="Times New Roman" w:cs="Times New Roman"/>
          <w:color w:val="000000"/>
          <w:sz w:val="24"/>
          <w:szCs w:val="24"/>
        </w:rPr>
        <w:t>, количественными сочетаниями.</w:t>
      </w:r>
    </w:p>
    <w:p w14:paraId="111A065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Второстепенные члены предложения. </w:t>
      </w:r>
      <w:r w:rsidRPr="00920AF0">
        <w:rPr>
          <w:rFonts w:ascii="Times New Roman" w:hAnsi="Times New Roman" w:cs="Times New Roman"/>
          <w:color w:val="000000"/>
          <w:sz w:val="24"/>
          <w:szCs w:val="24"/>
        </w:rPr>
        <w:t>Второстепенные члены предложения, их виды. Определение как второстепенный член предложения. Определения согласованные и несогласованные. Приложение как особый вид определения. Дополнение как второстепенный член предложения. Дополнения прямые и косвенные. Обстоятельство как второстепенный член предложения. Виды обстоятельств (места, времени, причины, цели, образа действия, меры и степени, условия, уступки).</w:t>
      </w:r>
    </w:p>
    <w:p w14:paraId="2E71CF5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Односоставные предложения. </w:t>
      </w:r>
      <w:r w:rsidRPr="00920AF0">
        <w:rPr>
          <w:rFonts w:ascii="Times New Roman" w:hAnsi="Times New Roman" w:cs="Times New Roman"/>
          <w:color w:val="000000"/>
          <w:sz w:val="24"/>
          <w:szCs w:val="24"/>
        </w:rPr>
        <w:t>Односоставные предложения, их грамматические признаки. Грамматические различия односоставных предложений и двусоставных неполных предложений. Виды односоставных предложений: назывные, определенно-личные, неопределенно-личные, обобщенно-личные, безличные предложения. Синтаксическая синонимия односоставных и двусоставных предложений. Употребление односоставных предложений в речи.</w:t>
      </w:r>
    </w:p>
    <w:p w14:paraId="5F2CC62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Простое осложненное предложение. </w:t>
      </w:r>
    </w:p>
    <w:p w14:paraId="53BA95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Предложения с однородными членами. </w:t>
      </w:r>
      <w:r w:rsidRPr="00920AF0">
        <w:rPr>
          <w:rFonts w:ascii="Times New Roman" w:hAnsi="Times New Roman" w:cs="Times New Roman"/>
          <w:color w:val="000000"/>
          <w:sz w:val="24"/>
          <w:szCs w:val="24"/>
        </w:rPr>
        <w:t xml:space="preserve">Однородные члены предложения, их признаки, средства связи. Союзная и бессоюзная связь однородных членов предложения. Однородные и неоднородные определения. Предложения с обобщающими словами при однородных членах. Нормы построения предложений с однородными членами, связанными двойными союзами </w:t>
      </w:r>
      <w:r w:rsidRPr="00920AF0">
        <w:rPr>
          <w:rFonts w:ascii="Times New Roman" w:hAnsi="Times New Roman" w:cs="Times New Roman"/>
          <w:b/>
          <w:bCs/>
          <w:color w:val="000000"/>
          <w:sz w:val="24"/>
          <w:szCs w:val="24"/>
        </w:rPr>
        <w:t>не только… но 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как… так и. </w:t>
      </w:r>
      <w:r w:rsidRPr="00920AF0">
        <w:rPr>
          <w:rFonts w:ascii="Times New Roman" w:hAnsi="Times New Roman" w:cs="Times New Roman"/>
          <w:color w:val="000000"/>
          <w:sz w:val="24"/>
          <w:szCs w:val="24"/>
        </w:rPr>
        <w:t>Правила постановки знаков препинания в предложениях с однородными членами, связанными попарно, с помощью повторяющихся союзов (</w:t>
      </w:r>
      <w:proofErr w:type="gramStart"/>
      <w:r w:rsidRPr="00920AF0">
        <w:rPr>
          <w:rFonts w:ascii="Times New Roman" w:hAnsi="Times New Roman" w:cs="Times New Roman"/>
          <w:b/>
          <w:bCs/>
          <w:color w:val="000000"/>
          <w:sz w:val="24"/>
          <w:szCs w:val="24"/>
        </w:rPr>
        <w:t>и...</w:t>
      </w:r>
      <w:proofErr w:type="gramEnd"/>
      <w:r w:rsidRPr="00920AF0">
        <w:rPr>
          <w:rFonts w:ascii="Times New Roman" w:hAnsi="Times New Roman" w:cs="Times New Roman"/>
          <w:b/>
          <w:bCs/>
          <w:color w:val="000000"/>
          <w:sz w:val="24"/>
          <w:szCs w:val="24"/>
        </w:rPr>
        <w:t xml:space="preserve"> и</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или... или</w:t>
      </w:r>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либo</w:t>
      </w:r>
      <w:proofErr w:type="spellEnd"/>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ни... ни</w:t>
      </w:r>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b/>
          <w:bCs/>
          <w:color w:val="000000"/>
          <w:sz w:val="24"/>
          <w:szCs w:val="24"/>
        </w:rPr>
        <w:t xml:space="preserve">... </w:t>
      </w:r>
      <w:proofErr w:type="spellStart"/>
      <w:r w:rsidRPr="00920AF0">
        <w:rPr>
          <w:rFonts w:ascii="Times New Roman" w:hAnsi="Times New Roman" w:cs="Times New Roman"/>
          <w:b/>
          <w:bCs/>
          <w:color w:val="000000"/>
          <w:sz w:val="24"/>
          <w:szCs w:val="24"/>
        </w:rPr>
        <w:t>тo</w:t>
      </w:r>
      <w:proofErr w:type="spellEnd"/>
      <w:r w:rsidRPr="00920AF0">
        <w:rPr>
          <w:rFonts w:ascii="Times New Roman" w:hAnsi="Times New Roman" w:cs="Times New Roman"/>
          <w:color w:val="000000"/>
          <w:sz w:val="24"/>
          <w:szCs w:val="24"/>
        </w:rPr>
        <w:t xml:space="preserve">). Правила постановки знаков препинания в предложениях с обобщающими словами при однородных членах. Правила постановки знаков препинания в простом и сложном предложениях с союзом </w:t>
      </w:r>
      <w:r w:rsidRPr="00920AF0">
        <w:rPr>
          <w:rFonts w:ascii="Times New Roman" w:hAnsi="Times New Roman" w:cs="Times New Roman"/>
          <w:b/>
          <w:bCs/>
          <w:color w:val="000000"/>
          <w:sz w:val="24"/>
          <w:szCs w:val="24"/>
        </w:rPr>
        <w:t>и</w:t>
      </w:r>
      <w:r w:rsidRPr="00920AF0">
        <w:rPr>
          <w:rFonts w:ascii="Times New Roman" w:hAnsi="Times New Roman" w:cs="Times New Roman"/>
          <w:color w:val="000000"/>
          <w:sz w:val="24"/>
          <w:szCs w:val="24"/>
        </w:rPr>
        <w:t>.</w:t>
      </w:r>
    </w:p>
    <w:p w14:paraId="38124FF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Предложения с обособленными членами. </w:t>
      </w:r>
      <w:r w:rsidRPr="00920AF0">
        <w:rPr>
          <w:rFonts w:ascii="Times New Roman" w:hAnsi="Times New Roman" w:cs="Times New Roman"/>
          <w:color w:val="000000"/>
          <w:sz w:val="24"/>
          <w:szCs w:val="24"/>
        </w:rPr>
        <w:t>Обособление. Виды обособленных членов предложения (обособленные определения, обособленные приложения, обособленные обстоятельства, обособленные дополнения). Уточняющие члены предложения, пояснительные и присоединительные конструкции.</w:t>
      </w:r>
    </w:p>
    <w:p w14:paraId="3193675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14:paraId="7EEF500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Предложения с обращениями, вводными и вставными конструкциями. </w:t>
      </w:r>
      <w:r w:rsidRPr="00920AF0">
        <w:rPr>
          <w:rFonts w:ascii="Times New Roman" w:hAnsi="Times New Roman" w:cs="Times New Roman"/>
          <w:color w:val="000000"/>
          <w:sz w:val="24"/>
          <w:szCs w:val="24"/>
        </w:rPr>
        <w:t>Обращение. Основные функции обращения. Распространенное и нераспространенное обращение. Вводные конструкции. 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14:paraId="3DDF542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Вставные конструкции. Омонимия членов предложения и вводных слов, словосочетаний и предложений.</w:t>
      </w:r>
    </w:p>
    <w:p w14:paraId="3BAC03A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Правила постановки знаков препинания в предложениях с вводными и вставными конструкциями, обращениями и междометиями. Синтаксический и пунктуационный анализ простых предложений.</w:t>
      </w:r>
    </w:p>
    <w:p w14:paraId="5115134E"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309277E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Общие сведения о языке. </w:t>
      </w:r>
      <w:r w:rsidRPr="00920AF0">
        <w:rPr>
          <w:rFonts w:ascii="Times New Roman" w:hAnsi="Times New Roman" w:cs="Times New Roman"/>
          <w:color w:val="000000"/>
          <w:sz w:val="24"/>
          <w:szCs w:val="24"/>
        </w:rPr>
        <w:t>Роль русского языка в Российской Федерации. Русский язык в современном мире.</w:t>
      </w:r>
    </w:p>
    <w:p w14:paraId="7E0F51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Язык и речь.  </w:t>
      </w:r>
      <w:r w:rsidRPr="00920AF0">
        <w:rPr>
          <w:rFonts w:ascii="Times New Roman" w:hAnsi="Times New Roman" w:cs="Times New Roman"/>
          <w:color w:val="000000"/>
          <w:sz w:val="24"/>
          <w:szCs w:val="24"/>
        </w:rPr>
        <w:t>Речь устная и письменная, монологическая и диалогическая, полилог (повторение). Виды речевой деятельности: говорение, письмо, аудирование, чтение (повторение). Виды аудирования: выборочное, ознакомительное, детальное. Виды чтения: изучающее, ознакомительное, просмотровое, поисковое.</w:t>
      </w:r>
    </w:p>
    <w:p w14:paraId="2CB1DC5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 Подробное, сжатое, выборочное изложение прочитанного или прослушанного текста.</w:t>
      </w:r>
    </w:p>
    <w:p w14:paraId="3E5FCBC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 Приемы работы с учебной книгой, лингвистическими словарями, справочной литературой.</w:t>
      </w:r>
    </w:p>
    <w:p w14:paraId="7C1A668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Текст. </w:t>
      </w:r>
      <w:r w:rsidRPr="00920AF0">
        <w:rPr>
          <w:rFonts w:ascii="Times New Roman" w:hAnsi="Times New Roman" w:cs="Times New Roman"/>
          <w:color w:val="000000"/>
          <w:sz w:val="24"/>
          <w:szCs w:val="24"/>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 Особенности употребления языковых средств выразительности в текстах, принадлежащих к различным функционально-смысловым типам речи. Информационная переработка текста.</w:t>
      </w:r>
    </w:p>
    <w:p w14:paraId="1BDBB7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Функциональные разновидности языка. </w:t>
      </w:r>
      <w:r w:rsidRPr="00920AF0">
        <w:rPr>
          <w:rFonts w:ascii="Times New Roman" w:hAnsi="Times New Roman" w:cs="Times New Roman"/>
          <w:color w:val="000000"/>
          <w:sz w:val="24"/>
          <w:szCs w:val="24"/>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14:paraId="570D83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14:paraId="3C86DB6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14:paraId="1C9C605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изобразительно-выразительные средства русского языка, их использование в речи (метафора, эпитет, сравнение, гипербола, олицетворение и др.).</w:t>
      </w:r>
    </w:p>
    <w:p w14:paraId="362842C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Синтаксис. Культура речи. Пунктуация. </w:t>
      </w:r>
    </w:p>
    <w:p w14:paraId="41973C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Сложное предложение. </w:t>
      </w:r>
      <w:r w:rsidRPr="00920AF0">
        <w:rPr>
          <w:rFonts w:ascii="Times New Roman" w:hAnsi="Times New Roman" w:cs="Times New Roman"/>
          <w:color w:val="000000"/>
          <w:sz w:val="24"/>
          <w:szCs w:val="24"/>
        </w:rPr>
        <w:t>Понятие о сложном предложении (повторение). Классификация сложных предложений. Смысловое, структурное и интонационное единство частей сложного предложения.</w:t>
      </w:r>
    </w:p>
    <w:p w14:paraId="61EAF51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Сложносочиненное предложение. </w:t>
      </w:r>
      <w:r w:rsidRPr="00920AF0">
        <w:rPr>
          <w:rFonts w:ascii="Times New Roman" w:hAnsi="Times New Roman" w:cs="Times New Roman"/>
          <w:color w:val="000000"/>
          <w:sz w:val="24"/>
          <w:szCs w:val="24"/>
        </w:rPr>
        <w:t>Понятие о сложносочиненном предложении, его строении. Виды сложносочиненных предложений. Средства связи частей сложносочиненного предложения. Интонационные особенности сложносочиненных предложений с разными смысловыми отношениями между частями. Употребление сложносочиненных предложений в речи. Грамматическая синонимия сложносочиненных предложений и простых предложений с однородными членами. Нормы построения сложносочиненного предложения; правила постановки знаков препинания в сложных предложениях. Синтаксический и пунктуационный анализ сложносочиненных предложений.</w:t>
      </w:r>
    </w:p>
    <w:p w14:paraId="0DCA30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Сложноподчиненное предложение. </w:t>
      </w:r>
      <w:r w:rsidRPr="00920AF0">
        <w:rPr>
          <w:rFonts w:ascii="Times New Roman" w:hAnsi="Times New Roman" w:cs="Times New Roman"/>
          <w:color w:val="000000"/>
          <w:sz w:val="24"/>
          <w:szCs w:val="24"/>
        </w:rPr>
        <w:t>Понятие о сложноподчиненном предложении. Главная и придаточная части предложения. Союзы и союзные слова. Различия подчинительных союзов и союзных слов. Виды сложноподчиненных предложений по характеру смысловых отношений между главной и придаточной частями, структуре, синтаксическим средствам связи. Грамматическая синонимия сложноподчиненных предложений и простых предложений с обособленными членами.</w:t>
      </w:r>
    </w:p>
    <w:p w14:paraId="20BA403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с придаточными места, времени. Сложноподчиненные предложения с придаточными причины, цели и следствия. Сложноподчиненные предложения с придаточными условия, уступки. Сложноподчиненные предложения с придаточными образа действия, меры и степени и сравнительными.</w:t>
      </w:r>
    </w:p>
    <w:p w14:paraId="243DDF3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w:t>
      </w:r>
      <w:r w:rsidRPr="00920AF0">
        <w:rPr>
          <w:rFonts w:ascii="Times New Roman" w:hAnsi="Times New Roman" w:cs="Times New Roman"/>
          <w:b/>
          <w:bCs/>
          <w:color w:val="000000"/>
          <w:sz w:val="24"/>
          <w:szCs w:val="24"/>
        </w:rPr>
        <w:t>чтобы</w:t>
      </w:r>
      <w:r w:rsidRPr="00920AF0">
        <w:rPr>
          <w:rFonts w:ascii="Times New Roman" w:hAnsi="Times New Roman" w:cs="Times New Roman"/>
          <w:color w:val="000000"/>
          <w:sz w:val="24"/>
          <w:szCs w:val="24"/>
        </w:rPr>
        <w:t xml:space="preserve">, союзными словами </w:t>
      </w:r>
      <w:r w:rsidRPr="00920AF0">
        <w:rPr>
          <w:rFonts w:ascii="Times New Roman" w:hAnsi="Times New Roman" w:cs="Times New Roman"/>
          <w:b/>
          <w:bCs/>
          <w:color w:val="000000"/>
          <w:sz w:val="24"/>
          <w:szCs w:val="24"/>
        </w:rPr>
        <w:t>какой</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который</w:t>
      </w:r>
      <w:r w:rsidRPr="00920AF0">
        <w:rPr>
          <w:rFonts w:ascii="Times New Roman" w:hAnsi="Times New Roman" w:cs="Times New Roman"/>
          <w:color w:val="000000"/>
          <w:sz w:val="24"/>
          <w:szCs w:val="24"/>
        </w:rPr>
        <w:t>. Типичные грамматические ошибки при построении сложноподчиненных предложений.</w:t>
      </w:r>
    </w:p>
    <w:p w14:paraId="74A7F52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Сложноподчиненные предложения с несколькими придаточными. Однородное, неоднородное и последовательное подчинение придаточных частей. Правила постановки знаков препинания в сложноподчиненных предложениях. Синтаксический и пунктуационный анализ сложноподчиненных предложений.</w:t>
      </w:r>
    </w:p>
    <w:p w14:paraId="6A7596C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Бессоюзное сложное предложение. </w:t>
      </w:r>
      <w:r w:rsidRPr="00920AF0">
        <w:rPr>
          <w:rFonts w:ascii="Times New Roman" w:hAnsi="Times New Roman" w:cs="Times New Roman"/>
          <w:color w:val="000000"/>
          <w:sz w:val="24"/>
          <w:szCs w:val="24"/>
        </w:rPr>
        <w:t>Понятие о бессоюзном сложном предложении. 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сравнения. Тире в бессоюзном сложном предложении. Синтаксический и пунктуационный анализ бессоюзных сложных предложений.</w:t>
      </w:r>
    </w:p>
    <w:p w14:paraId="3C269C5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Сложные предложения с разными видами союзной и бессоюзной связи. </w:t>
      </w:r>
      <w:r w:rsidRPr="00920AF0">
        <w:rPr>
          <w:rFonts w:ascii="Times New Roman" w:hAnsi="Times New Roman" w:cs="Times New Roman"/>
          <w:color w:val="000000"/>
          <w:sz w:val="24"/>
          <w:szCs w:val="24"/>
        </w:rPr>
        <w:t>Типы сложных предложений с разными видами связи. Синтаксический и пунктуационный анализ сложных предложений с разными видами союзной и бессоюзной связи.</w:t>
      </w:r>
    </w:p>
    <w:p w14:paraId="3047E6E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Прямая и косвенная речь. </w:t>
      </w:r>
      <w:r w:rsidRPr="00920AF0">
        <w:rPr>
          <w:rFonts w:ascii="Times New Roman" w:hAnsi="Times New Roman" w:cs="Times New Roman"/>
          <w:color w:val="000000"/>
          <w:sz w:val="24"/>
          <w:szCs w:val="24"/>
        </w:rPr>
        <w:t>Прямая и косвенная речь. Синонимия предложений с прямой и косвенной речью. Цитирование. Способы включения цитат в высказывание. 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 Применение знаний по синтаксису и пунктуации в практике правописания.</w:t>
      </w:r>
    </w:p>
    <w:p w14:paraId="3667D2F8" w14:textId="0C676162" w:rsidR="00FD587E" w:rsidRPr="00920AF0" w:rsidRDefault="00FD587E" w:rsidP="00920AF0">
      <w:pPr>
        <w:spacing w:after="0" w:line="240" w:lineRule="auto"/>
        <w:ind w:firstLine="60"/>
        <w:contextualSpacing/>
        <w:jc w:val="both"/>
        <w:rPr>
          <w:rFonts w:ascii="Times New Roman" w:hAnsi="Times New Roman" w:cs="Times New Roman"/>
          <w:b/>
          <w:bCs/>
          <w:sz w:val="24"/>
          <w:szCs w:val="24"/>
        </w:rPr>
      </w:pPr>
    </w:p>
    <w:p w14:paraId="288A51BC" w14:textId="55AD8FEF" w:rsidR="00FD587E" w:rsidRPr="00920AF0" w:rsidRDefault="00FD587E"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2.1.2.  «Литература» </w:t>
      </w:r>
      <w:r w:rsidRPr="00920AF0">
        <w:rPr>
          <w:rFonts w:ascii="Times New Roman" w:hAnsi="Times New Roman" w:cs="Times New Roman"/>
          <w:sz w:val="24"/>
          <w:szCs w:val="24"/>
        </w:rPr>
        <w:t xml:space="preserve">излагать в соответствии с ФОП </w:t>
      </w:r>
      <w:r w:rsidR="00484618" w:rsidRPr="00920AF0">
        <w:rPr>
          <w:rFonts w:ascii="Times New Roman" w:hAnsi="Times New Roman" w:cs="Times New Roman"/>
          <w:sz w:val="24"/>
          <w:szCs w:val="24"/>
        </w:rPr>
        <w:t>О</w:t>
      </w:r>
      <w:r w:rsidRPr="00920AF0">
        <w:rPr>
          <w:rFonts w:ascii="Times New Roman" w:hAnsi="Times New Roman" w:cs="Times New Roman"/>
          <w:sz w:val="24"/>
          <w:szCs w:val="24"/>
        </w:rPr>
        <w:t>ОО:</w:t>
      </w:r>
    </w:p>
    <w:p w14:paraId="02355F8B"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549EF6B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Мифология. </w:t>
      </w:r>
      <w:r w:rsidRPr="00920AF0">
        <w:rPr>
          <w:rFonts w:ascii="Times New Roman" w:hAnsi="Times New Roman" w:cs="Times New Roman"/>
          <w:color w:val="000000"/>
          <w:sz w:val="24"/>
          <w:szCs w:val="24"/>
        </w:rPr>
        <w:t>Мифы народов России и мира.</w:t>
      </w:r>
    </w:p>
    <w:p w14:paraId="716CA70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Фольклор. </w:t>
      </w:r>
      <w:r w:rsidRPr="00920AF0">
        <w:rPr>
          <w:rFonts w:ascii="Times New Roman" w:hAnsi="Times New Roman" w:cs="Times New Roman"/>
          <w:color w:val="000000"/>
          <w:sz w:val="24"/>
          <w:szCs w:val="24"/>
        </w:rPr>
        <w:t xml:space="preserve">Малые жанры: пословицы, поговорки, загадки. Сказки народов России и народов мира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трех).‌‌</w:t>
      </w:r>
    </w:p>
    <w:p w14:paraId="705167E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XIX века</w:t>
      </w:r>
    </w:p>
    <w:p w14:paraId="7E0BDC2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И.А. Крылов. </w:t>
      </w:r>
      <w:r w:rsidRPr="00920AF0">
        <w:rPr>
          <w:rFonts w:ascii="Times New Roman" w:hAnsi="Times New Roman" w:cs="Times New Roman"/>
          <w:color w:val="000000"/>
          <w:sz w:val="24"/>
          <w:szCs w:val="24"/>
        </w:rPr>
        <w:t xml:space="preserve">Басни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три по выбору). Например, «Волк на псарне», «Листы и Корни», «Свинья под Дубом», «Квартет», «Осел и Соловей», «Ворона и Лисица».‌‌</w:t>
      </w:r>
    </w:p>
    <w:p w14:paraId="280A099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А.С. Пушкин.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трех). «Зимнее утро», «Зимний вечер», «Няне» и др.‌‌ «Сказка о мертвой царевне и о семи богатырях».</w:t>
      </w:r>
    </w:p>
    <w:p w14:paraId="241F4AC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М.Ю. Лермонтов.</w:t>
      </w:r>
      <w:r w:rsidRPr="00920AF0">
        <w:rPr>
          <w:rFonts w:ascii="Times New Roman" w:hAnsi="Times New Roman" w:cs="Times New Roman"/>
          <w:color w:val="000000"/>
          <w:sz w:val="24"/>
          <w:szCs w:val="24"/>
        </w:rPr>
        <w:t xml:space="preserve"> Стихотворение «Бородино».</w:t>
      </w:r>
    </w:p>
    <w:p w14:paraId="5F83F14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Н.В. Гоголь.</w:t>
      </w:r>
      <w:r w:rsidRPr="00920AF0">
        <w:rPr>
          <w:rFonts w:ascii="Times New Roman" w:hAnsi="Times New Roman" w:cs="Times New Roman"/>
          <w:color w:val="000000"/>
          <w:sz w:val="24"/>
          <w:szCs w:val="24"/>
        </w:rPr>
        <w:t xml:space="preserve"> Повесть «Ночь перед Рождеством» из сборника «Вечера на хуторе близ Диканьки».</w:t>
      </w:r>
    </w:p>
    <w:p w14:paraId="63CD2EB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XIX века</w:t>
      </w:r>
    </w:p>
    <w:p w14:paraId="5185826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 Тургенев.</w:t>
      </w:r>
      <w:r w:rsidRPr="00920AF0">
        <w:rPr>
          <w:rFonts w:ascii="Times New Roman" w:hAnsi="Times New Roman" w:cs="Times New Roman"/>
          <w:color w:val="000000"/>
          <w:sz w:val="24"/>
          <w:szCs w:val="24"/>
        </w:rPr>
        <w:t xml:space="preserve"> Рассказ «Муму».</w:t>
      </w:r>
    </w:p>
    <w:p w14:paraId="09E8D9E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 Некрасов.</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«Крестьянские дети», «Школьник» и др.‌ Поэма «Мороз, Красный нос» (фрагмент).</w:t>
      </w:r>
    </w:p>
    <w:p w14:paraId="44FB372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Л.Н. Толстой.</w:t>
      </w:r>
      <w:r w:rsidRPr="00920AF0">
        <w:rPr>
          <w:rFonts w:ascii="Times New Roman" w:hAnsi="Times New Roman" w:cs="Times New Roman"/>
          <w:color w:val="000000"/>
          <w:sz w:val="24"/>
          <w:szCs w:val="24"/>
        </w:rPr>
        <w:t xml:space="preserve"> Рассказ «Кавказский пленник».</w:t>
      </w:r>
    </w:p>
    <w:p w14:paraId="747F7F4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XIX–ХХ веков</w:t>
      </w:r>
    </w:p>
    <w:p w14:paraId="5A43864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Стихотворения отечественных поэтов XIX–ХХ веков о родной природе и о связи человека с Родиной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пяти стихотворений трех поэтов). Например, стихотворения А.К. Толстого, Ф.И. Тютчева, А.А. Фета, И.А. Бунина, А.А. Блока, С.А. Есенина, Н.М. Рубцова, Ю.П. Кузнецова.‌‌</w:t>
      </w:r>
    </w:p>
    <w:p w14:paraId="6B838C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Юмористические рассказы отечественных писателей XIX–XX веков</w:t>
      </w:r>
    </w:p>
    <w:p w14:paraId="30A410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А.П. Чехов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 рассказа по выбору). Например, «Лошадиная фамилия», «Мальчики», «Хирургия» и др.‌‌</w:t>
      </w:r>
    </w:p>
    <w:p w14:paraId="212B2C6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М.М. Зощенко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 рассказа по выбору). Например, «Галоша», «Леля и Минька», «Елка», «Золотые слова», «Встреча» и др.‌‌</w:t>
      </w:r>
    </w:p>
    <w:p w14:paraId="1052EAA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отечественной литературы о природе и животных</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А.И. Куприна, М.М. Пришвина, К.Г. Паустовского.‌‌</w:t>
      </w:r>
    </w:p>
    <w:p w14:paraId="5801830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А.П. Платонов.</w:t>
      </w:r>
      <w:r w:rsidRPr="00920AF0">
        <w:rPr>
          <w:rFonts w:ascii="Times New Roman" w:hAnsi="Times New Roman" w:cs="Times New Roman"/>
          <w:color w:val="000000"/>
          <w:sz w:val="24"/>
          <w:szCs w:val="24"/>
        </w:rPr>
        <w:t xml:space="preserve">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 по выбору). Например, «Корова», «Никита» и др.‌‌</w:t>
      </w:r>
    </w:p>
    <w:p w14:paraId="4D0B91E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В.П. Астафьев.</w:t>
      </w:r>
      <w:r w:rsidRPr="00920AF0">
        <w:rPr>
          <w:rFonts w:ascii="Times New Roman" w:hAnsi="Times New Roman" w:cs="Times New Roman"/>
          <w:color w:val="000000"/>
          <w:sz w:val="24"/>
          <w:szCs w:val="24"/>
        </w:rPr>
        <w:t xml:space="preserve"> Рассказ «</w:t>
      </w:r>
      <w:proofErr w:type="spellStart"/>
      <w:r w:rsidRPr="00920AF0">
        <w:rPr>
          <w:rFonts w:ascii="Times New Roman" w:hAnsi="Times New Roman" w:cs="Times New Roman"/>
          <w:color w:val="000000"/>
          <w:sz w:val="24"/>
          <w:szCs w:val="24"/>
        </w:rPr>
        <w:t>Васюткино</w:t>
      </w:r>
      <w:proofErr w:type="spellEnd"/>
      <w:r w:rsidRPr="00920AF0">
        <w:rPr>
          <w:rFonts w:ascii="Times New Roman" w:hAnsi="Times New Roman" w:cs="Times New Roman"/>
          <w:color w:val="000000"/>
          <w:sz w:val="24"/>
          <w:szCs w:val="24"/>
        </w:rPr>
        <w:t xml:space="preserve"> озеро».</w:t>
      </w:r>
    </w:p>
    <w:p w14:paraId="4FE860B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XX–XXI веков</w:t>
      </w:r>
    </w:p>
    <w:p w14:paraId="20D44A7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отечественной литературы на тему «Человек на войне»</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Л.А. Кассиль, «Дорогие мои мальчишки»; Ю.Я. Яковлев, «Девочки с Васильевского острова»; В.П. Катаев, «Сын полка», К.М. Симонов, «Сын артиллериста» и др.‌‌</w:t>
      </w:r>
    </w:p>
    <w:p w14:paraId="0B39913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отечественных писателей XIX–XXI веков на тему детства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Например, произведения В.Г. Короленко, В.П. Катаева, В.П. Крапивина, Ю.П. Казакова, А.Г. Алексина, В.П. Астафьева, В.К. Железникова, Ю.Я. Яковлева, Ю.И. Коваля, А.А. </w:t>
      </w:r>
      <w:proofErr w:type="spellStart"/>
      <w:r w:rsidRPr="00920AF0">
        <w:rPr>
          <w:rFonts w:ascii="Times New Roman" w:hAnsi="Times New Roman" w:cs="Times New Roman"/>
          <w:color w:val="000000"/>
          <w:sz w:val="24"/>
          <w:szCs w:val="24"/>
        </w:rPr>
        <w:t>Гиваргизова</w:t>
      </w:r>
      <w:proofErr w:type="spellEnd"/>
      <w:r w:rsidRPr="00920AF0">
        <w:rPr>
          <w:rFonts w:ascii="Times New Roman" w:hAnsi="Times New Roman" w:cs="Times New Roman"/>
          <w:color w:val="000000"/>
          <w:sz w:val="24"/>
          <w:szCs w:val="24"/>
        </w:rPr>
        <w:t xml:space="preserve">, М.С. </w:t>
      </w:r>
      <w:proofErr w:type="spellStart"/>
      <w:r w:rsidRPr="00920AF0">
        <w:rPr>
          <w:rFonts w:ascii="Times New Roman" w:hAnsi="Times New Roman" w:cs="Times New Roman"/>
          <w:color w:val="000000"/>
          <w:sz w:val="24"/>
          <w:szCs w:val="24"/>
        </w:rPr>
        <w:t>Аромштам</w:t>
      </w:r>
      <w:proofErr w:type="spellEnd"/>
      <w:r w:rsidRPr="00920AF0">
        <w:rPr>
          <w:rFonts w:ascii="Times New Roman" w:hAnsi="Times New Roman" w:cs="Times New Roman"/>
          <w:color w:val="000000"/>
          <w:sz w:val="24"/>
          <w:szCs w:val="24"/>
        </w:rPr>
        <w:t xml:space="preserve">, Н.Ю. </w:t>
      </w:r>
      <w:proofErr w:type="spellStart"/>
      <w:r w:rsidRPr="00920AF0">
        <w:rPr>
          <w:rFonts w:ascii="Times New Roman" w:hAnsi="Times New Roman" w:cs="Times New Roman"/>
          <w:color w:val="000000"/>
          <w:sz w:val="24"/>
          <w:szCs w:val="24"/>
        </w:rPr>
        <w:t>Абгарян</w:t>
      </w:r>
      <w:proofErr w:type="spellEnd"/>
      <w:r w:rsidRPr="00920AF0">
        <w:rPr>
          <w:rFonts w:ascii="Times New Roman" w:hAnsi="Times New Roman" w:cs="Times New Roman"/>
          <w:color w:val="000000"/>
          <w:sz w:val="24"/>
          <w:szCs w:val="24"/>
        </w:rPr>
        <w:t>.‌‌</w:t>
      </w:r>
    </w:p>
    <w:p w14:paraId="3A84F0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приключенческого жанра отечественных писателей</w:t>
      </w:r>
      <w:r w:rsidRPr="00920AF0">
        <w:rPr>
          <w:rFonts w:ascii="Times New Roman" w:hAnsi="Times New Roman" w:cs="Times New Roman"/>
          <w:color w:val="000000"/>
          <w:sz w:val="24"/>
          <w:szCs w:val="24"/>
        </w:rPr>
        <w:t>‌ (одно по выбору). Например, К. Булычев, «Девочка, с которой ничего не случится», «Миллион приключений» и др. (главы по выбору).‌‌</w:t>
      </w:r>
    </w:p>
    <w:p w14:paraId="191C91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Литература народов Российской Федерации.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по выбору). Например, Р.Г. Гамзатов, «Песня соловья»; М. Карим, «Эту песню мать мне пела».‌‌</w:t>
      </w:r>
    </w:p>
    <w:p w14:paraId="7811C15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литература</w:t>
      </w:r>
    </w:p>
    <w:p w14:paraId="5C33AB2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Х.К. Андерсен. </w:t>
      </w:r>
      <w:r w:rsidRPr="00920AF0">
        <w:rPr>
          <w:rFonts w:ascii="Times New Roman" w:hAnsi="Times New Roman" w:cs="Times New Roman"/>
          <w:color w:val="000000"/>
          <w:sz w:val="24"/>
          <w:szCs w:val="24"/>
        </w:rPr>
        <w:t xml:space="preserve">Сказки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одна по выбору). Например, «Снежная королева», «Соловей» и др.‌‌</w:t>
      </w:r>
    </w:p>
    <w:p w14:paraId="4539008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сказочная проза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одно произведение по выбору). Например, Л. Кэрролл, «Алиса в Стране Чудес» (главы по выбору); Дж. Р.Р. </w:t>
      </w:r>
      <w:proofErr w:type="spellStart"/>
      <w:r w:rsidRPr="00920AF0">
        <w:rPr>
          <w:rFonts w:ascii="Times New Roman" w:hAnsi="Times New Roman" w:cs="Times New Roman"/>
          <w:color w:val="000000"/>
          <w:sz w:val="24"/>
          <w:szCs w:val="24"/>
        </w:rPr>
        <w:t>Толкин</w:t>
      </w:r>
      <w:proofErr w:type="spellEnd"/>
      <w:r w:rsidRPr="00920AF0">
        <w:rPr>
          <w:rFonts w:ascii="Times New Roman" w:hAnsi="Times New Roman" w:cs="Times New Roman"/>
          <w:color w:val="000000"/>
          <w:sz w:val="24"/>
          <w:szCs w:val="24"/>
        </w:rPr>
        <w:t xml:space="preserve">, «Хоббит, </w:t>
      </w:r>
      <w:proofErr w:type="gramStart"/>
      <w:r w:rsidRPr="00920AF0">
        <w:rPr>
          <w:rFonts w:ascii="Times New Roman" w:hAnsi="Times New Roman" w:cs="Times New Roman"/>
          <w:color w:val="000000"/>
          <w:sz w:val="24"/>
          <w:szCs w:val="24"/>
        </w:rPr>
        <w:t>или Туда</w:t>
      </w:r>
      <w:proofErr w:type="gramEnd"/>
      <w:r w:rsidRPr="00920AF0">
        <w:rPr>
          <w:rFonts w:ascii="Times New Roman" w:hAnsi="Times New Roman" w:cs="Times New Roman"/>
          <w:color w:val="000000"/>
          <w:sz w:val="24"/>
          <w:szCs w:val="24"/>
        </w:rPr>
        <w:t xml:space="preserve"> и обратно» (главы по выбору).‌‌</w:t>
      </w:r>
    </w:p>
    <w:p w14:paraId="36D7332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Зарубежная проза о детях и подростках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два произведения по выбору). Например, М. Твен, «Приключения Тома Сойера» (главы по выбору); Дж. Лондон, «Сказание о </w:t>
      </w:r>
      <w:proofErr w:type="spellStart"/>
      <w:r w:rsidRPr="00920AF0">
        <w:rPr>
          <w:rFonts w:ascii="Times New Roman" w:hAnsi="Times New Roman" w:cs="Times New Roman"/>
          <w:color w:val="000000"/>
          <w:sz w:val="24"/>
          <w:szCs w:val="24"/>
        </w:rPr>
        <w:t>Кише</w:t>
      </w:r>
      <w:proofErr w:type="spellEnd"/>
      <w:r w:rsidRPr="00920AF0">
        <w:rPr>
          <w:rFonts w:ascii="Times New Roman" w:hAnsi="Times New Roman" w:cs="Times New Roman"/>
          <w:color w:val="000000"/>
          <w:sz w:val="24"/>
          <w:szCs w:val="24"/>
        </w:rPr>
        <w:t>»; Р. Брэдбери, рассказы, например: «Каникулы», «Звук бегущих ног», «Зеленое утро» и др.‌‌</w:t>
      </w:r>
    </w:p>
    <w:p w14:paraId="78D3659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Зарубежная приключенческая проза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 произведения по выбору). Например, Р.Л. Стивенсон, «Остров сокровищ», «Черная стрела» и др.‌‌</w:t>
      </w:r>
    </w:p>
    <w:p w14:paraId="60EE4C8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Зарубежная проза о животных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одно–два произведения по выбору). Э. Сетон-Томпсон, «Королевская </w:t>
      </w:r>
      <w:proofErr w:type="spellStart"/>
      <w:r w:rsidRPr="00920AF0">
        <w:rPr>
          <w:rFonts w:ascii="Times New Roman" w:hAnsi="Times New Roman" w:cs="Times New Roman"/>
          <w:color w:val="000000"/>
          <w:sz w:val="24"/>
          <w:szCs w:val="24"/>
        </w:rPr>
        <w:t>аналостанка</w:t>
      </w:r>
      <w:proofErr w:type="spellEnd"/>
      <w:r w:rsidRPr="00920AF0">
        <w:rPr>
          <w:rFonts w:ascii="Times New Roman" w:hAnsi="Times New Roman" w:cs="Times New Roman"/>
          <w:color w:val="000000"/>
          <w:sz w:val="24"/>
          <w:szCs w:val="24"/>
        </w:rPr>
        <w:t>»; Дж. Даррелл, «Говорящий сверток»; Дж. Лондон, «Белый клык»; Дж. Р. Киплинг, «Маугли», «Рикки-Тикки-Тави» и др.‌</w:t>
      </w:r>
    </w:p>
    <w:p w14:paraId="30FB4AF0"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337695E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Античная литература</w:t>
      </w:r>
    </w:p>
    <w:p w14:paraId="6760B78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Гомер.</w:t>
      </w:r>
      <w:r w:rsidRPr="00920AF0">
        <w:rPr>
          <w:rFonts w:ascii="Times New Roman" w:hAnsi="Times New Roman" w:cs="Times New Roman"/>
          <w:color w:val="000000"/>
          <w:sz w:val="24"/>
          <w:szCs w:val="24"/>
        </w:rPr>
        <w:t xml:space="preserve"> Поэмы. «Илиада», «Одиссея» (фрагменты).</w:t>
      </w:r>
    </w:p>
    <w:p w14:paraId="046D60E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Фольклор. </w:t>
      </w:r>
      <w:r w:rsidRPr="00920AF0">
        <w:rPr>
          <w:rFonts w:ascii="Times New Roman" w:hAnsi="Times New Roman" w:cs="Times New Roman"/>
          <w:color w:val="000000"/>
          <w:sz w:val="24"/>
          <w:szCs w:val="24"/>
        </w:rPr>
        <w:t xml:space="preserve">Русские былины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Например, «Илья Муромец и Соловей-разбойник», «Садко». Народные песни и баллады народов России и мира (не менее трех песен и одной баллады). Например, «Песнь о Роланде» (фрагменты). «Песнь о </w:t>
      </w:r>
      <w:proofErr w:type="spellStart"/>
      <w:r w:rsidRPr="00920AF0">
        <w:rPr>
          <w:rFonts w:ascii="Times New Roman" w:hAnsi="Times New Roman" w:cs="Times New Roman"/>
          <w:color w:val="000000"/>
          <w:sz w:val="24"/>
          <w:szCs w:val="24"/>
        </w:rPr>
        <w:t>Нибелунгах</w:t>
      </w:r>
      <w:proofErr w:type="spellEnd"/>
      <w:r w:rsidRPr="00920AF0">
        <w:rPr>
          <w:rFonts w:ascii="Times New Roman" w:hAnsi="Times New Roman" w:cs="Times New Roman"/>
          <w:color w:val="000000"/>
          <w:sz w:val="24"/>
          <w:szCs w:val="24"/>
        </w:rPr>
        <w:t>» (фрагменты), баллада «Аника-воин» и др.‌‌</w:t>
      </w:r>
    </w:p>
    <w:p w14:paraId="732B53D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Древнерусская литература</w:t>
      </w:r>
    </w:p>
    <w:p w14:paraId="603D05D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«Повесть временных лет»</w:t>
      </w:r>
      <w:r w:rsidRPr="00920AF0">
        <w:rPr>
          <w:rFonts w:ascii="Times New Roman" w:hAnsi="Times New Roman" w:cs="Times New Roman"/>
          <w:color w:val="000000"/>
          <w:sz w:val="24"/>
          <w:szCs w:val="24"/>
        </w:rPr>
        <w:t>‌ (не менее одного фрагмента). Например, «Сказание о белгородском киселе», «Сказание о походе князя Олега на Царьград», «Предание о смерти князя Олега».‌‌</w:t>
      </w:r>
    </w:p>
    <w:p w14:paraId="20172C0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XIX века</w:t>
      </w:r>
    </w:p>
    <w:p w14:paraId="3400F79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А.С. Пушкин.</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трех). «Песнь о вещем Олеге», «Зимняя дорога», «Узник», «Туча» и др.‌‌ Роман «Дубровский».</w:t>
      </w:r>
    </w:p>
    <w:p w14:paraId="242716A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М.Ю. Лермонтов.</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трех). «Три пальмы», «Листок», «Утес» и др.‌‌</w:t>
      </w:r>
    </w:p>
    <w:p w14:paraId="0A9DB4E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А.В. Кольцов.</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«Косарь», «Соловей» и др.‌‌</w:t>
      </w:r>
    </w:p>
    <w:p w14:paraId="5F30E0E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XIX века</w:t>
      </w:r>
    </w:p>
    <w:p w14:paraId="7130A42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Ф.И. Тютчев.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«Есть в осени первоначальной…», «С поляны коршун поднялся…».‌‌</w:t>
      </w:r>
    </w:p>
    <w:p w14:paraId="7215784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А.А. Фет.</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«Учись у них – у дуба, у березы…», «Я пришел к тебе с приветом…».‌‌</w:t>
      </w:r>
    </w:p>
    <w:p w14:paraId="3CB32F9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 Тургенев.</w:t>
      </w:r>
      <w:r w:rsidRPr="00920AF0">
        <w:rPr>
          <w:rFonts w:ascii="Times New Roman" w:hAnsi="Times New Roman" w:cs="Times New Roman"/>
          <w:color w:val="000000"/>
          <w:sz w:val="24"/>
          <w:szCs w:val="24"/>
        </w:rPr>
        <w:t xml:space="preserve"> Рассказ «Бежин луг».</w:t>
      </w:r>
    </w:p>
    <w:p w14:paraId="413606A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Н.С. Лесков.</w:t>
      </w:r>
      <w:r w:rsidRPr="00920AF0">
        <w:rPr>
          <w:rFonts w:ascii="Times New Roman" w:hAnsi="Times New Roman" w:cs="Times New Roman"/>
          <w:color w:val="000000"/>
          <w:sz w:val="24"/>
          <w:szCs w:val="24"/>
        </w:rPr>
        <w:t xml:space="preserve"> Сказ «Левша».</w:t>
      </w:r>
    </w:p>
    <w:p w14:paraId="50A9269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Л.Н. Толстой.</w:t>
      </w:r>
      <w:r w:rsidRPr="00920AF0">
        <w:rPr>
          <w:rFonts w:ascii="Times New Roman" w:hAnsi="Times New Roman" w:cs="Times New Roman"/>
          <w:color w:val="000000"/>
          <w:sz w:val="24"/>
          <w:szCs w:val="24"/>
        </w:rPr>
        <w:t xml:space="preserve"> Повесть «Детство»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главы по выбору).‌‌</w:t>
      </w:r>
    </w:p>
    <w:p w14:paraId="043AD32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А.П. Чехов. </w:t>
      </w:r>
      <w:r w:rsidRPr="00920AF0">
        <w:rPr>
          <w:rFonts w:ascii="Times New Roman" w:hAnsi="Times New Roman" w:cs="Times New Roman"/>
          <w:color w:val="000000"/>
          <w:sz w:val="24"/>
          <w:szCs w:val="24"/>
        </w:rPr>
        <w:t xml:space="preserve">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три по выбору). Например, «Толстый и тонкий», «Хамелеон», «Смерть чиновника» и др.‌‌</w:t>
      </w:r>
    </w:p>
    <w:p w14:paraId="5FC3B75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А.И. Куприн. </w:t>
      </w:r>
      <w:r w:rsidRPr="00920AF0">
        <w:rPr>
          <w:rFonts w:ascii="Times New Roman" w:hAnsi="Times New Roman" w:cs="Times New Roman"/>
          <w:color w:val="000000"/>
          <w:sz w:val="24"/>
          <w:szCs w:val="24"/>
        </w:rPr>
        <w:t>Рассказ «Чудесный доктор».</w:t>
      </w:r>
    </w:p>
    <w:p w14:paraId="725D709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XX века</w:t>
      </w:r>
    </w:p>
    <w:p w14:paraId="05B4ADC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Стихотворения отечественных поэтов начала ХХ века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стихотворения С.А. Есенина, В.В. Маяковского, А.А. Блока и др.‌‌</w:t>
      </w:r>
    </w:p>
    <w:p w14:paraId="7F7BF7E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Стихотворения отечественных поэтов XX века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четырех стихотворений двух поэтов). Например, стихотворения О.Ф. Берггольц, В.С. Высоцкого, Е.А. Евтушенко, А.С. Кушнера, Ю.Д. Левитанского, Ю.П. Мориц, Б.Ш. Окуджавы, Д.С. Самойлова.‌‌</w:t>
      </w:r>
    </w:p>
    <w:p w14:paraId="51E2F4E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Проза отечественных писателей конца XX – начала XXI века, в том числе о Великой Отечественной войне</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два произведения по выбору). Например, Б.Л. Васильев, «Экспонат №...»; Б.П. Екимов, «Ночь исцеления»; А.В. </w:t>
      </w:r>
      <w:proofErr w:type="spellStart"/>
      <w:r w:rsidRPr="00920AF0">
        <w:rPr>
          <w:rFonts w:ascii="Times New Roman" w:hAnsi="Times New Roman" w:cs="Times New Roman"/>
          <w:color w:val="000000"/>
          <w:sz w:val="24"/>
          <w:szCs w:val="24"/>
        </w:rPr>
        <w:t>Жвалевский</w:t>
      </w:r>
      <w:proofErr w:type="spellEnd"/>
      <w:r w:rsidRPr="00920AF0">
        <w:rPr>
          <w:rFonts w:ascii="Times New Roman" w:hAnsi="Times New Roman" w:cs="Times New Roman"/>
          <w:color w:val="000000"/>
          <w:sz w:val="24"/>
          <w:szCs w:val="24"/>
        </w:rPr>
        <w:t xml:space="preserve"> и Е.Б. Пастернак, «Правдивая история Деда Мороза» (глава «Очень страшный 1942 Новый год») и др.‌‌</w:t>
      </w:r>
    </w:p>
    <w:p w14:paraId="0AD9DF3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В.Г. Распутин. </w:t>
      </w:r>
      <w:r w:rsidRPr="00920AF0">
        <w:rPr>
          <w:rFonts w:ascii="Times New Roman" w:hAnsi="Times New Roman" w:cs="Times New Roman"/>
          <w:color w:val="000000"/>
          <w:sz w:val="24"/>
          <w:szCs w:val="24"/>
        </w:rPr>
        <w:t>Рассказ «Уроки французского».</w:t>
      </w:r>
    </w:p>
    <w:p w14:paraId="63551B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Произведения отечественных писателей на тему взросления человека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Например, Р.П. Погодин, «Кирпичные острова»; Р.И. </w:t>
      </w:r>
      <w:proofErr w:type="spellStart"/>
      <w:r w:rsidRPr="00920AF0">
        <w:rPr>
          <w:rFonts w:ascii="Times New Roman" w:hAnsi="Times New Roman" w:cs="Times New Roman"/>
          <w:color w:val="000000"/>
          <w:sz w:val="24"/>
          <w:szCs w:val="24"/>
        </w:rPr>
        <w:t>Фраерман</w:t>
      </w:r>
      <w:proofErr w:type="spellEnd"/>
      <w:r w:rsidRPr="00920AF0">
        <w:rPr>
          <w:rFonts w:ascii="Times New Roman" w:hAnsi="Times New Roman" w:cs="Times New Roman"/>
          <w:color w:val="000000"/>
          <w:sz w:val="24"/>
          <w:szCs w:val="24"/>
        </w:rPr>
        <w:t>, «Дикая собака Динго, или Повесть о первой любви»; Ю.И. Коваль, «Самая легкая лодка в мире» и др.‌‌</w:t>
      </w:r>
    </w:p>
    <w:p w14:paraId="53125A8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современных отечественных писателей-фантастов</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Например, А.В. </w:t>
      </w:r>
      <w:proofErr w:type="spellStart"/>
      <w:r w:rsidRPr="00920AF0">
        <w:rPr>
          <w:rFonts w:ascii="Times New Roman" w:hAnsi="Times New Roman" w:cs="Times New Roman"/>
          <w:color w:val="000000"/>
          <w:sz w:val="24"/>
          <w:szCs w:val="24"/>
        </w:rPr>
        <w:t>Жвалевский</w:t>
      </w:r>
      <w:proofErr w:type="spellEnd"/>
      <w:r w:rsidRPr="00920AF0">
        <w:rPr>
          <w:rFonts w:ascii="Times New Roman" w:hAnsi="Times New Roman" w:cs="Times New Roman"/>
          <w:color w:val="000000"/>
          <w:sz w:val="24"/>
          <w:szCs w:val="24"/>
        </w:rPr>
        <w:t xml:space="preserve"> и Е.Б. Пастернак, «Время всегда хорошее»; В.В. </w:t>
      </w:r>
      <w:proofErr w:type="spellStart"/>
      <w:r w:rsidRPr="00920AF0">
        <w:rPr>
          <w:rFonts w:ascii="Times New Roman" w:hAnsi="Times New Roman" w:cs="Times New Roman"/>
          <w:color w:val="000000"/>
          <w:sz w:val="24"/>
          <w:szCs w:val="24"/>
        </w:rPr>
        <w:t>Ледерман</w:t>
      </w:r>
      <w:proofErr w:type="spellEnd"/>
      <w:r w:rsidRPr="00920AF0">
        <w:rPr>
          <w:rFonts w:ascii="Times New Roman" w:hAnsi="Times New Roman" w:cs="Times New Roman"/>
          <w:color w:val="000000"/>
          <w:sz w:val="24"/>
          <w:szCs w:val="24"/>
        </w:rPr>
        <w:t xml:space="preserve">, «Календарь </w:t>
      </w:r>
      <w:proofErr w:type="spellStart"/>
      <w:r w:rsidRPr="00920AF0">
        <w:rPr>
          <w:rFonts w:ascii="Times New Roman" w:hAnsi="Times New Roman" w:cs="Times New Roman"/>
          <w:color w:val="000000"/>
          <w:sz w:val="24"/>
          <w:szCs w:val="24"/>
        </w:rPr>
        <w:t>ма</w:t>
      </w:r>
      <w:proofErr w:type="spellEnd"/>
      <w:r w:rsidRPr="00920AF0">
        <w:rPr>
          <w:rFonts w:ascii="Times New Roman" w:hAnsi="Times New Roman" w:cs="Times New Roman"/>
          <w:color w:val="000000"/>
          <w:sz w:val="24"/>
          <w:szCs w:val="24"/>
        </w:rPr>
        <w:t>(й)я» и др.‌‌</w:t>
      </w:r>
    </w:p>
    <w:p w14:paraId="0228328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народов Российской Федерации. Стихотворения</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14:paraId="5B2843E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литература</w:t>
      </w:r>
    </w:p>
    <w:p w14:paraId="32C2F33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Д. Дефо. </w:t>
      </w:r>
      <w:r w:rsidRPr="00920AF0">
        <w:rPr>
          <w:rFonts w:ascii="Times New Roman" w:hAnsi="Times New Roman" w:cs="Times New Roman"/>
          <w:color w:val="000000"/>
          <w:sz w:val="24"/>
          <w:szCs w:val="24"/>
        </w:rPr>
        <w:t xml:space="preserve">«Робинзон Крузо»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главы по выбору).‌‌</w:t>
      </w:r>
    </w:p>
    <w:p w14:paraId="7BF8F86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Дж. Свифт. </w:t>
      </w:r>
      <w:r w:rsidRPr="00920AF0">
        <w:rPr>
          <w:rFonts w:ascii="Times New Roman" w:hAnsi="Times New Roman" w:cs="Times New Roman"/>
          <w:color w:val="000000"/>
          <w:sz w:val="24"/>
          <w:szCs w:val="24"/>
        </w:rPr>
        <w:t xml:space="preserve">«Путешествия Гулливера»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главы по выбору).‌‌</w:t>
      </w:r>
    </w:p>
    <w:p w14:paraId="195E00C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зарубежных писателей на тему взросления человека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Ж. Верн, «Дети капитана Гранта» (главы по выбору); Х. Ли, «Убить пересмешника» (главы по выбору) и др.‌‌</w:t>
      </w:r>
    </w:p>
    <w:p w14:paraId="464F994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современных зарубежных писателей-фантастов</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Дж. К. Роулинг, «Гарри Поттер» (главы по выбору); Д.У. Джонс, «Дом с характером» и др.‌</w:t>
      </w:r>
    </w:p>
    <w:p w14:paraId="76B8C063"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28B9969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Древнерусская литература</w:t>
      </w:r>
    </w:p>
    <w:p w14:paraId="72D4009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Древнерусские повести</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одна повесть по выбору). Например, «Поучение» Владимира Мономаха (в сокращении) и др.‌‌</w:t>
      </w:r>
    </w:p>
    <w:p w14:paraId="4A278ED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XIX века</w:t>
      </w:r>
    </w:p>
    <w:p w14:paraId="6AA00D8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А.С. Пушкин.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четырех). Например, «Во глубине сибирских руд…», «19 октября» («Роняет лес багряный свой убор…»), «И.И. Пущину», «На холмах Грузии лежит ночная мгла…» и др.‌‌ «Повести Белкина»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«Станционный смотритель» и др.).‌‌ Поэма «Полтава»‌ (фрагмент).‌‌</w:t>
      </w:r>
    </w:p>
    <w:p w14:paraId="1934913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М.Ю. Лермонтов.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четырех).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p w14:paraId="10B3F7A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Н.В. Гоголь. </w:t>
      </w:r>
      <w:r w:rsidRPr="00920AF0">
        <w:rPr>
          <w:rFonts w:ascii="Times New Roman" w:hAnsi="Times New Roman" w:cs="Times New Roman"/>
          <w:color w:val="000000"/>
          <w:sz w:val="24"/>
          <w:szCs w:val="24"/>
        </w:rPr>
        <w:t>Повесть «Тарас Бульба».</w:t>
      </w:r>
    </w:p>
    <w:p w14:paraId="632F66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XIX века</w:t>
      </w:r>
    </w:p>
    <w:p w14:paraId="2C7391A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 Тургенев.</w:t>
      </w:r>
      <w:r w:rsidRPr="00920AF0">
        <w:rPr>
          <w:rFonts w:ascii="Times New Roman" w:hAnsi="Times New Roman" w:cs="Times New Roman"/>
          <w:color w:val="000000"/>
          <w:sz w:val="24"/>
          <w:szCs w:val="24"/>
        </w:rPr>
        <w:t xml:space="preserve"> Рассказы из цикла «Записки охотника»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два по выбору). Например, «Бирюк», «Хорь и </w:t>
      </w:r>
      <w:proofErr w:type="spellStart"/>
      <w:r w:rsidRPr="00920AF0">
        <w:rPr>
          <w:rFonts w:ascii="Times New Roman" w:hAnsi="Times New Roman" w:cs="Times New Roman"/>
          <w:color w:val="000000"/>
          <w:sz w:val="24"/>
          <w:szCs w:val="24"/>
        </w:rPr>
        <w:t>Калиныч</w:t>
      </w:r>
      <w:proofErr w:type="spellEnd"/>
      <w:r w:rsidRPr="00920AF0">
        <w:rPr>
          <w:rFonts w:ascii="Times New Roman" w:hAnsi="Times New Roman" w:cs="Times New Roman"/>
          <w:color w:val="000000"/>
          <w:sz w:val="24"/>
          <w:szCs w:val="24"/>
        </w:rPr>
        <w:t>» и др.‌‌ Стихотворения в прозе, ‌например: «Русский язык», «Воробей» и др.‌‌</w:t>
      </w:r>
    </w:p>
    <w:p w14:paraId="68A68D2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Л.Н. Толстой. </w:t>
      </w:r>
      <w:r w:rsidRPr="00920AF0">
        <w:rPr>
          <w:rFonts w:ascii="Times New Roman" w:hAnsi="Times New Roman" w:cs="Times New Roman"/>
          <w:color w:val="000000"/>
          <w:sz w:val="24"/>
          <w:szCs w:val="24"/>
        </w:rPr>
        <w:t>Рассказ «После бала».</w:t>
      </w:r>
    </w:p>
    <w:p w14:paraId="5882E05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 Некрасов.</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«Размышления у парадного подъезда», «Железная дорога» и др.‌‌</w:t>
      </w:r>
    </w:p>
    <w:p w14:paraId="2FE495F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Поэзия второй половины XIX века</w:t>
      </w:r>
    </w:p>
    <w:p w14:paraId="6F5AC97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Ф.И. Тютчев, А.А. Фет, А.К. Толстой и др. (не менее двух стихотворений по выбору).‌‌</w:t>
      </w:r>
    </w:p>
    <w:p w14:paraId="08F01A8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М.Е. Салтыков-Щедрин. </w:t>
      </w:r>
      <w:r w:rsidRPr="00920AF0">
        <w:rPr>
          <w:rFonts w:ascii="Times New Roman" w:hAnsi="Times New Roman" w:cs="Times New Roman"/>
          <w:color w:val="000000"/>
          <w:sz w:val="24"/>
          <w:szCs w:val="24"/>
        </w:rPr>
        <w:t xml:space="preserve">Сказки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две по выбору). Например, «Повесть о том, как один мужик двух генералов прокормил», «Дикий помещик», «Премудрый </w:t>
      </w:r>
      <w:proofErr w:type="spellStart"/>
      <w:r w:rsidRPr="00920AF0">
        <w:rPr>
          <w:rFonts w:ascii="Times New Roman" w:hAnsi="Times New Roman" w:cs="Times New Roman"/>
          <w:color w:val="000000"/>
          <w:sz w:val="24"/>
          <w:szCs w:val="24"/>
        </w:rPr>
        <w:t>пискарь</w:t>
      </w:r>
      <w:proofErr w:type="spellEnd"/>
      <w:r w:rsidRPr="00920AF0">
        <w:rPr>
          <w:rFonts w:ascii="Times New Roman" w:hAnsi="Times New Roman" w:cs="Times New Roman"/>
          <w:color w:val="000000"/>
          <w:sz w:val="24"/>
          <w:szCs w:val="24"/>
        </w:rPr>
        <w:t>» и др.‌‌</w:t>
      </w:r>
    </w:p>
    <w:p w14:paraId="7E35579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отечественных и зарубежных писателей на историческую тем</w:t>
      </w:r>
      <w:r w:rsidRPr="00920AF0">
        <w:rPr>
          <w:rFonts w:ascii="Times New Roman" w:hAnsi="Times New Roman" w:cs="Times New Roman"/>
          <w:color w:val="000000"/>
          <w:sz w:val="24"/>
          <w:szCs w:val="24"/>
        </w:rPr>
        <w:t xml:space="preserve">у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Например, А.К. Толстого, Р. </w:t>
      </w:r>
      <w:proofErr w:type="spellStart"/>
      <w:r w:rsidRPr="00920AF0">
        <w:rPr>
          <w:rFonts w:ascii="Times New Roman" w:hAnsi="Times New Roman" w:cs="Times New Roman"/>
          <w:color w:val="000000"/>
          <w:sz w:val="24"/>
          <w:szCs w:val="24"/>
        </w:rPr>
        <w:t>Сабатини</w:t>
      </w:r>
      <w:proofErr w:type="spellEnd"/>
      <w:r w:rsidRPr="00920AF0">
        <w:rPr>
          <w:rFonts w:ascii="Times New Roman" w:hAnsi="Times New Roman" w:cs="Times New Roman"/>
          <w:color w:val="000000"/>
          <w:sz w:val="24"/>
          <w:szCs w:val="24"/>
        </w:rPr>
        <w:t>, Ф. Купера.‌‌</w:t>
      </w:r>
    </w:p>
    <w:p w14:paraId="5F6D694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конца XIX – начала XX века</w:t>
      </w:r>
    </w:p>
    <w:p w14:paraId="036CE91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А.П. Чехов.</w:t>
      </w:r>
      <w:r w:rsidRPr="00920AF0">
        <w:rPr>
          <w:rFonts w:ascii="Times New Roman" w:hAnsi="Times New Roman" w:cs="Times New Roman"/>
          <w:color w:val="000000"/>
          <w:sz w:val="24"/>
          <w:szCs w:val="24"/>
        </w:rPr>
        <w:t xml:space="preserve">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 по выбору). Например, «Тоска», «Злоумышленник» и др.‌‌</w:t>
      </w:r>
    </w:p>
    <w:p w14:paraId="0435F8F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М. Горький. </w:t>
      </w:r>
      <w:r w:rsidRPr="00920AF0">
        <w:rPr>
          <w:rFonts w:ascii="Times New Roman" w:hAnsi="Times New Roman" w:cs="Times New Roman"/>
          <w:color w:val="000000"/>
          <w:sz w:val="24"/>
          <w:szCs w:val="24"/>
        </w:rPr>
        <w:t xml:space="preserve">Ранние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«Старуха Изергиль» (легенда о Данко), «</w:t>
      </w:r>
      <w:proofErr w:type="spellStart"/>
      <w:r w:rsidRPr="00920AF0">
        <w:rPr>
          <w:rFonts w:ascii="Times New Roman" w:hAnsi="Times New Roman" w:cs="Times New Roman"/>
          <w:color w:val="000000"/>
          <w:sz w:val="24"/>
          <w:szCs w:val="24"/>
        </w:rPr>
        <w:t>Челкаш</w:t>
      </w:r>
      <w:proofErr w:type="spellEnd"/>
      <w:r w:rsidRPr="00920AF0">
        <w:rPr>
          <w:rFonts w:ascii="Times New Roman" w:hAnsi="Times New Roman" w:cs="Times New Roman"/>
          <w:color w:val="000000"/>
          <w:sz w:val="24"/>
          <w:szCs w:val="24"/>
        </w:rPr>
        <w:t>» и др.‌‌</w:t>
      </w:r>
    </w:p>
    <w:p w14:paraId="259CA94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Сатирические произведения отечественных и зарубежных писателей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М.М. Зощенко, А.Т. Аверченко, Н. Тэффи, О. Генри, Я. Гашека.‌‌</w:t>
      </w:r>
    </w:p>
    <w:p w14:paraId="0617775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XX века</w:t>
      </w:r>
    </w:p>
    <w:p w14:paraId="4D4B11D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А.С. Грин.</w:t>
      </w:r>
      <w:r w:rsidRPr="00920AF0">
        <w:rPr>
          <w:rFonts w:ascii="Times New Roman" w:hAnsi="Times New Roman" w:cs="Times New Roman"/>
          <w:color w:val="000000"/>
          <w:sz w:val="24"/>
          <w:szCs w:val="24"/>
        </w:rPr>
        <w:t xml:space="preserve"> Повести и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«Алые паруса», «Зеленая лампа» и др.‌‌</w:t>
      </w:r>
    </w:p>
    <w:p w14:paraId="53F7290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Отечественная поэзия первой половины XX века.</w:t>
      </w:r>
      <w:r w:rsidRPr="00920AF0">
        <w:rPr>
          <w:rFonts w:ascii="Times New Roman" w:hAnsi="Times New Roman" w:cs="Times New Roman"/>
          <w:color w:val="000000"/>
          <w:sz w:val="24"/>
          <w:szCs w:val="24"/>
        </w:rPr>
        <w:t xml:space="preserve"> Стихотворения на тему мечты и реальности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два–три по выбору). Например, стихотворения А.А. Блока, Н.С. Гумилева, М.И. Цветаевой и др.‌‌</w:t>
      </w:r>
    </w:p>
    <w:p w14:paraId="4BEE1B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 Маяковский.</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по выбору). Например, «Необычайное приключение, бывшее с Владимиром Маяковским летом на даче», «Хорошее отношение к лошадям» и др.‌‌</w:t>
      </w:r>
    </w:p>
    <w:p w14:paraId="0898766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М.А. Шолохов</w:t>
      </w:r>
      <w:r w:rsidRPr="00920AF0">
        <w:rPr>
          <w:rFonts w:ascii="Times New Roman" w:hAnsi="Times New Roman" w:cs="Times New Roman"/>
          <w:color w:val="000000"/>
          <w:sz w:val="24"/>
          <w:szCs w:val="24"/>
        </w:rPr>
        <w:t xml:space="preserve">. «Донские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 по выбору). Например, «Родинка», «Чужая кровь» и др.‌‌</w:t>
      </w:r>
    </w:p>
    <w:p w14:paraId="5C03864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А.П. Платонов. </w:t>
      </w:r>
      <w:r w:rsidRPr="00920AF0">
        <w:rPr>
          <w:rFonts w:ascii="Times New Roman" w:hAnsi="Times New Roman" w:cs="Times New Roman"/>
          <w:color w:val="000000"/>
          <w:sz w:val="24"/>
          <w:szCs w:val="24"/>
        </w:rPr>
        <w:t xml:space="preserve">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 по выбору). Например, «Юшка», «Неизвестный цветок» и др.‌‌</w:t>
      </w:r>
    </w:p>
    <w:p w14:paraId="0E42BCA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XX века</w:t>
      </w:r>
    </w:p>
    <w:p w14:paraId="314C970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В.М. Шукшин. </w:t>
      </w:r>
      <w:r w:rsidRPr="00920AF0">
        <w:rPr>
          <w:rFonts w:ascii="Times New Roman" w:hAnsi="Times New Roman" w:cs="Times New Roman"/>
          <w:color w:val="000000"/>
          <w:sz w:val="24"/>
          <w:szCs w:val="24"/>
        </w:rPr>
        <w:t xml:space="preserve">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 по выбору). Например, «Чудик», «Стенька Разин», «Критики» и др.‌‌</w:t>
      </w:r>
    </w:p>
    <w:p w14:paraId="624BD0F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Стихотворения отечественных поэтов XX–XXI веков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четырех стихотворений двух поэтов). Например, стихотворения М.И. Цветаевой, Е.А. Евтушенко, Б.А. Ахмадулиной, Ю.Д. Левитанского и др.‌‌</w:t>
      </w:r>
    </w:p>
    <w:p w14:paraId="119DA97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Произведения отечественных прозаиков второй половины XX – начала XXI века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произведения Ф.А. Абрамова, В.П. Астафьева, В.И. Белова, Ф.А. Искандера и др.‌‌</w:t>
      </w:r>
    </w:p>
    <w:p w14:paraId="687B2A7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взаимоотношения поколений, становления человека, выбора им жизненного пути</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произведений современных отечественных и зарубежных писателей). Например, Л.Л. Волкова, «Всем выйти из кадра»; Т.В. Михеева, «Легкие горы»; У. Старк, «Умеешь ли ты свистеть, </w:t>
      </w:r>
      <w:proofErr w:type="spellStart"/>
      <w:r w:rsidRPr="00920AF0">
        <w:rPr>
          <w:rFonts w:ascii="Times New Roman" w:hAnsi="Times New Roman" w:cs="Times New Roman"/>
          <w:color w:val="000000"/>
          <w:sz w:val="24"/>
          <w:szCs w:val="24"/>
        </w:rPr>
        <w:t>Йоханна</w:t>
      </w:r>
      <w:proofErr w:type="spellEnd"/>
      <w:r w:rsidRPr="00920AF0">
        <w:rPr>
          <w:rFonts w:ascii="Times New Roman" w:hAnsi="Times New Roman" w:cs="Times New Roman"/>
          <w:color w:val="000000"/>
          <w:sz w:val="24"/>
          <w:szCs w:val="24"/>
        </w:rPr>
        <w:t>?» и др.‌‌</w:t>
      </w:r>
    </w:p>
    <w:p w14:paraId="5819418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литература</w:t>
      </w:r>
    </w:p>
    <w:p w14:paraId="5BF4465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 де Сервантес Сааведра.</w:t>
      </w:r>
      <w:r w:rsidRPr="00920AF0">
        <w:rPr>
          <w:rFonts w:ascii="Times New Roman" w:hAnsi="Times New Roman" w:cs="Times New Roman"/>
          <w:color w:val="000000"/>
          <w:sz w:val="24"/>
          <w:szCs w:val="24"/>
        </w:rPr>
        <w:t xml:space="preserve"> Роман «Хитроумный идальго Дон Кихот Ламанчский»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главы по выбору).‌‌</w:t>
      </w:r>
    </w:p>
    <w:p w14:paraId="453A5C9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Зарубежная новеллистика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одно–два произведения по выбору). Например, П. Мериме, «Маттео Фальконе»; О. Генри, «Дары волхвов», «Последний лист».‌‌</w:t>
      </w:r>
    </w:p>
    <w:p w14:paraId="6AFE7AB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 де Сент Экзюпери.</w:t>
      </w:r>
      <w:r w:rsidRPr="00920AF0">
        <w:rPr>
          <w:rFonts w:ascii="Times New Roman" w:hAnsi="Times New Roman" w:cs="Times New Roman"/>
          <w:color w:val="000000"/>
          <w:sz w:val="24"/>
          <w:szCs w:val="24"/>
        </w:rPr>
        <w:t xml:space="preserve"> Повесть-сказка «Маленький принц».</w:t>
      </w:r>
    </w:p>
    <w:p w14:paraId="3FB6E6B2"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66BD0C4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Древнерусская литература</w:t>
      </w:r>
    </w:p>
    <w:p w14:paraId="7D8C38C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Житийная литература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«Житие Сергия Радонежского», «Житие протопопа Аввакума, им самим написанное».‌‌</w:t>
      </w:r>
    </w:p>
    <w:p w14:paraId="076A633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XVIII века</w:t>
      </w:r>
    </w:p>
    <w:p w14:paraId="176BF3E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Д.И. Фонвизин. </w:t>
      </w:r>
      <w:r w:rsidRPr="00920AF0">
        <w:rPr>
          <w:rFonts w:ascii="Times New Roman" w:hAnsi="Times New Roman" w:cs="Times New Roman"/>
          <w:color w:val="000000"/>
          <w:sz w:val="24"/>
          <w:szCs w:val="24"/>
        </w:rPr>
        <w:t>Комедия «Недоросль».</w:t>
      </w:r>
    </w:p>
    <w:p w14:paraId="2378484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XIX века</w:t>
      </w:r>
    </w:p>
    <w:p w14:paraId="587A569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А.С. Пушкин.</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14:paraId="6859980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М.Ю. Лермонтов.</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Например, «Я не хочу, чтоб свет узнал…», «Из-под таинственной, холодной полумаски…», «Нищий» и др.‌‌ Поэма «Мцыри».</w:t>
      </w:r>
    </w:p>
    <w:p w14:paraId="502B34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Н.В. Гоголь. </w:t>
      </w:r>
      <w:r w:rsidRPr="00920AF0">
        <w:rPr>
          <w:rFonts w:ascii="Times New Roman" w:hAnsi="Times New Roman" w:cs="Times New Roman"/>
          <w:color w:val="000000"/>
          <w:sz w:val="24"/>
          <w:szCs w:val="24"/>
        </w:rPr>
        <w:t>Повесть «Шинель». Комедия «Ревизор».</w:t>
      </w:r>
    </w:p>
    <w:p w14:paraId="249606B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XIX века</w:t>
      </w:r>
    </w:p>
    <w:p w14:paraId="2A8BD3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 Тургенев.</w:t>
      </w:r>
      <w:r w:rsidRPr="00920AF0">
        <w:rPr>
          <w:rFonts w:ascii="Times New Roman" w:hAnsi="Times New Roman" w:cs="Times New Roman"/>
          <w:color w:val="000000"/>
          <w:sz w:val="24"/>
          <w:szCs w:val="24"/>
        </w:rPr>
        <w:t xml:space="preserve"> Повести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одна по выбору). Например, «Ася», «Первая любовь».‌‌</w:t>
      </w:r>
    </w:p>
    <w:p w14:paraId="513E94F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Ф.М. Достоевский.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Бедные люди», «Белые ночи» (одно произведение по выбору).‌‌</w:t>
      </w:r>
    </w:p>
    <w:p w14:paraId="68E6C1E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Л.Н. Толстой. </w:t>
      </w:r>
      <w:r w:rsidRPr="00920AF0">
        <w:rPr>
          <w:rFonts w:ascii="Times New Roman" w:hAnsi="Times New Roman" w:cs="Times New Roman"/>
          <w:color w:val="000000"/>
          <w:sz w:val="24"/>
          <w:szCs w:val="24"/>
        </w:rPr>
        <w:t xml:space="preserve">Повести и рассказы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«Отрочество» (главы).‌‌</w:t>
      </w:r>
    </w:p>
    <w:p w14:paraId="77A93E1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XX века</w:t>
      </w:r>
    </w:p>
    <w:p w14:paraId="32BEDDC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писателей русского зарубежья</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по выбору). Например, произведения И.С. Шмелева, М.А. Осоргина, В.В. Набокова, Н. Тэффи, А.Т. Аверченко и др.‌‌</w:t>
      </w:r>
    </w:p>
    <w:p w14:paraId="5F4EFFC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Поэзия первой половины ХХ века</w:t>
      </w:r>
      <w:r w:rsidRPr="00920AF0">
        <w:rPr>
          <w:rFonts w:ascii="Times New Roman" w:hAnsi="Times New Roman" w:cs="Times New Roman"/>
          <w:color w:val="000000"/>
          <w:sz w:val="24"/>
          <w:szCs w:val="24"/>
        </w:rPr>
        <w:t xml:space="preserve"> (не менее трех стихотворений на тему «Человек и эпоха» по выбору). Например, стихотворения В.В. Маяковского, М.И. Цветаевой, О.Э. Мандельштама, Б.Л. Пастернака и др.</w:t>
      </w:r>
    </w:p>
    <w:p w14:paraId="74B718A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М.А. Булгаков</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одна повесть по выбору). Например, «Собачье сердце» и др.‌‌</w:t>
      </w:r>
    </w:p>
    <w:p w14:paraId="2F39DB0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второй половины XX века</w:t>
      </w:r>
    </w:p>
    <w:p w14:paraId="5995122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А.Т. Твардовский. </w:t>
      </w:r>
      <w:r w:rsidRPr="00920AF0">
        <w:rPr>
          <w:rFonts w:ascii="Times New Roman" w:hAnsi="Times New Roman" w:cs="Times New Roman"/>
          <w:color w:val="000000"/>
          <w:sz w:val="24"/>
          <w:szCs w:val="24"/>
        </w:rPr>
        <w:t xml:space="preserve">Поэма «Василий Теркин»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главы «Переправа», «Гармонь», «Два солдата», «Поединок» и др.).‌‌</w:t>
      </w:r>
    </w:p>
    <w:p w14:paraId="46E573B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 Толстой</w:t>
      </w:r>
      <w:r w:rsidRPr="00920AF0">
        <w:rPr>
          <w:rFonts w:ascii="Times New Roman" w:hAnsi="Times New Roman" w:cs="Times New Roman"/>
          <w:color w:val="000000"/>
          <w:sz w:val="24"/>
          <w:szCs w:val="24"/>
        </w:rPr>
        <w:t>. Рассказ «Русский характер».</w:t>
      </w:r>
    </w:p>
    <w:p w14:paraId="6B95641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М.А. Шолохов.</w:t>
      </w:r>
      <w:r w:rsidRPr="00920AF0">
        <w:rPr>
          <w:rFonts w:ascii="Times New Roman" w:hAnsi="Times New Roman" w:cs="Times New Roman"/>
          <w:color w:val="000000"/>
          <w:sz w:val="24"/>
          <w:szCs w:val="24"/>
        </w:rPr>
        <w:t xml:space="preserve"> Рассказ «Судьба человека».</w:t>
      </w:r>
    </w:p>
    <w:p w14:paraId="5D2D7EB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А.И. Солженицын.</w:t>
      </w:r>
      <w:r w:rsidRPr="00920AF0">
        <w:rPr>
          <w:rFonts w:ascii="Times New Roman" w:hAnsi="Times New Roman" w:cs="Times New Roman"/>
          <w:color w:val="000000"/>
          <w:sz w:val="24"/>
          <w:szCs w:val="24"/>
        </w:rPr>
        <w:t xml:space="preserve"> Рассказ «Матренин двор».</w:t>
      </w:r>
    </w:p>
    <w:p w14:paraId="356289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Произведения отечественных прозаиков второй половины XX – XXI века</w:t>
      </w:r>
      <w:r w:rsidRPr="00920AF0">
        <w:rPr>
          <w:rFonts w:ascii="Times New Roman" w:hAnsi="Times New Roman" w:cs="Times New Roman"/>
          <w:color w:val="000000"/>
          <w:sz w:val="24"/>
          <w:szCs w:val="24"/>
        </w:rPr>
        <w:t>‌ (не менее двух произведений). Например, произведения Е.И. Носова, А.Н. и Б.Н. Стругацких, В.Ф. Тендрякова, Б.П. Екимова и др.‌‌</w:t>
      </w:r>
    </w:p>
    <w:p w14:paraId="2047590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Произведения отечественных и зарубежных прозаиков второй половины XX – XXI века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не менее двух произведений на тему «Человек в ситуации нравственного выбора»). Например, произведения В.П. Астафьева, Ю.В. Бондарева, Н.С. </w:t>
      </w:r>
      <w:proofErr w:type="spellStart"/>
      <w:r w:rsidRPr="00920AF0">
        <w:rPr>
          <w:rFonts w:ascii="Times New Roman" w:hAnsi="Times New Roman" w:cs="Times New Roman"/>
          <w:color w:val="000000"/>
          <w:sz w:val="24"/>
          <w:szCs w:val="24"/>
        </w:rPr>
        <w:t>Дашевской</w:t>
      </w:r>
      <w:proofErr w:type="spellEnd"/>
      <w:r w:rsidRPr="00920AF0">
        <w:rPr>
          <w:rFonts w:ascii="Times New Roman" w:hAnsi="Times New Roman" w:cs="Times New Roman"/>
          <w:color w:val="000000"/>
          <w:sz w:val="24"/>
          <w:szCs w:val="24"/>
        </w:rPr>
        <w:t>, Дж. Сэлинджера, К. Патерсон, Б. Кауфман и др.</w:t>
      </w:r>
    </w:p>
    <w:p w14:paraId="6C2E61F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Поэзия второй половины XX – начала XXI века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трех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w:t>
      </w:r>
    </w:p>
    <w:p w14:paraId="4A70279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литература</w:t>
      </w:r>
    </w:p>
    <w:p w14:paraId="4BAB281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 Шекспир.</w:t>
      </w:r>
      <w:r w:rsidRPr="00920AF0">
        <w:rPr>
          <w:rFonts w:ascii="Times New Roman" w:hAnsi="Times New Roman" w:cs="Times New Roman"/>
          <w:color w:val="000000"/>
          <w:sz w:val="24"/>
          <w:szCs w:val="24"/>
        </w:rPr>
        <w:t xml:space="preserve"> Сонеты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один–два по выбору). Например, № 66 «</w:t>
      </w:r>
      <w:proofErr w:type="spellStart"/>
      <w:r w:rsidRPr="00920AF0">
        <w:rPr>
          <w:rFonts w:ascii="Times New Roman" w:hAnsi="Times New Roman" w:cs="Times New Roman"/>
          <w:color w:val="000000"/>
          <w:sz w:val="24"/>
          <w:szCs w:val="24"/>
        </w:rPr>
        <w:t>Измучась</w:t>
      </w:r>
      <w:proofErr w:type="spellEnd"/>
      <w:r w:rsidRPr="00920AF0">
        <w:rPr>
          <w:rFonts w:ascii="Times New Roman" w:hAnsi="Times New Roman" w:cs="Times New Roman"/>
          <w:color w:val="000000"/>
          <w:sz w:val="24"/>
          <w:szCs w:val="24"/>
        </w:rPr>
        <w:t xml:space="preserve"> всем, я умереть хочу…», № 130 «Ее глаза на звезды не похожи…» и др. ‌‌Трагедия «Ромео и Джульетта»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фрагменты по выбору).‌‌</w:t>
      </w:r>
    </w:p>
    <w:p w14:paraId="002EC81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Ж.-Б. Мольер. </w:t>
      </w:r>
      <w:r w:rsidRPr="00920AF0">
        <w:rPr>
          <w:rFonts w:ascii="Times New Roman" w:hAnsi="Times New Roman" w:cs="Times New Roman"/>
          <w:color w:val="000000"/>
          <w:sz w:val="24"/>
          <w:szCs w:val="24"/>
        </w:rPr>
        <w:t xml:space="preserve">Комедия «Мещанин во дворянстве»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фрагменты по выбору).‌</w:t>
      </w:r>
    </w:p>
    <w:p w14:paraId="1DBECEE2"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3C13743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Древнерусская литература</w:t>
      </w:r>
    </w:p>
    <w:p w14:paraId="515F42F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«Слово о полку Игореве».</w:t>
      </w:r>
    </w:p>
    <w:p w14:paraId="4E98F2C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XVIII века</w:t>
      </w:r>
    </w:p>
    <w:p w14:paraId="5CA63EC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М.В. Ломоносов. </w:t>
      </w:r>
      <w:r w:rsidRPr="00920AF0">
        <w:rPr>
          <w:rFonts w:ascii="Times New Roman" w:hAnsi="Times New Roman" w:cs="Times New Roman"/>
          <w:color w:val="000000"/>
          <w:sz w:val="24"/>
          <w:szCs w:val="24"/>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по выбору).‌‌</w:t>
      </w:r>
    </w:p>
    <w:p w14:paraId="70C2BE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Г.Р. Державин.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два по выбору). Например, «Властителям и судиям», «Памятник» и др.‌‌</w:t>
      </w:r>
    </w:p>
    <w:p w14:paraId="7A1F3B0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Н.М. Карамзин.</w:t>
      </w:r>
      <w:r w:rsidRPr="00920AF0">
        <w:rPr>
          <w:rFonts w:ascii="Times New Roman" w:hAnsi="Times New Roman" w:cs="Times New Roman"/>
          <w:color w:val="000000"/>
          <w:sz w:val="24"/>
          <w:szCs w:val="24"/>
        </w:rPr>
        <w:t xml:space="preserve"> Повесть «Бедная Лиза».</w:t>
      </w:r>
    </w:p>
    <w:p w14:paraId="1B296DE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Литература первой половины XIX века</w:t>
      </w:r>
    </w:p>
    <w:p w14:paraId="1F6A7E2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В.А. Жуковский.</w:t>
      </w:r>
      <w:r w:rsidRPr="00920AF0">
        <w:rPr>
          <w:rFonts w:ascii="Times New Roman" w:hAnsi="Times New Roman" w:cs="Times New Roman"/>
          <w:color w:val="000000"/>
          <w:sz w:val="24"/>
          <w:szCs w:val="24"/>
        </w:rPr>
        <w:t xml:space="preserve"> Баллады, элегии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одна–две по выбору). Например, «Светлана», «Невыразимое», «Море» и др.‌‌</w:t>
      </w:r>
    </w:p>
    <w:p w14:paraId="5376775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А.С. Грибоедов.</w:t>
      </w:r>
      <w:r w:rsidRPr="00920AF0">
        <w:rPr>
          <w:rFonts w:ascii="Times New Roman" w:hAnsi="Times New Roman" w:cs="Times New Roman"/>
          <w:color w:val="000000"/>
          <w:sz w:val="24"/>
          <w:szCs w:val="24"/>
        </w:rPr>
        <w:t xml:space="preserve"> Комедия «Горе от ума».</w:t>
      </w:r>
    </w:p>
    <w:p w14:paraId="02CCD79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Поэзия пушкинской эпохи. </w:t>
      </w:r>
      <w:r w:rsidRPr="00920AF0">
        <w:rPr>
          <w:rFonts w:ascii="Times New Roman" w:hAnsi="Times New Roman" w:cs="Times New Roman"/>
          <w:color w:val="000000"/>
          <w:sz w:val="24"/>
          <w:szCs w:val="24"/>
        </w:rPr>
        <w:t>‌К.Н. Батюшков, А.А. Дельвиг, Н.М. Языков, Е.А. Баратынский (не менее трех стихотворений по выбору).‌‌</w:t>
      </w:r>
    </w:p>
    <w:p w14:paraId="0776876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А.С. Пушкин.</w:t>
      </w:r>
      <w:r w:rsidRPr="00920AF0">
        <w:rPr>
          <w:rFonts w:ascii="Times New Roman" w:hAnsi="Times New Roman" w:cs="Times New Roman"/>
          <w:color w:val="000000"/>
          <w:sz w:val="24"/>
          <w:szCs w:val="24"/>
        </w:rPr>
        <w:t xml:space="preserve"> Стихотворения. </w:t>
      </w:r>
      <w:proofErr w:type="gramStart"/>
      <w:r w:rsidRPr="00920AF0">
        <w:rPr>
          <w:rFonts w:ascii="Times New Roman" w:hAnsi="Times New Roman" w:cs="Times New Roman"/>
          <w:color w:val="000000"/>
          <w:sz w:val="24"/>
          <w:szCs w:val="24"/>
        </w:rPr>
        <w:t>‌Например</w:t>
      </w:r>
      <w:proofErr w:type="gramEnd"/>
      <w:r w:rsidRPr="00920AF0">
        <w:rPr>
          <w:rFonts w:ascii="Times New Roman" w:hAnsi="Times New Roman" w:cs="Times New Roman"/>
          <w:color w:val="000000"/>
          <w:sz w:val="24"/>
          <w:szCs w:val="24"/>
        </w:rPr>
        <w:t xml:space="preserve">, «Бесы», «Брожу ли я вдоль улиц шумных…», «Вновь я посетил…», «Из </w:t>
      </w:r>
      <w:proofErr w:type="spellStart"/>
      <w:r w:rsidRPr="00920AF0">
        <w:rPr>
          <w:rFonts w:ascii="Times New Roman" w:hAnsi="Times New Roman" w:cs="Times New Roman"/>
          <w:color w:val="000000"/>
          <w:sz w:val="24"/>
          <w:szCs w:val="24"/>
        </w:rPr>
        <w:t>Пиндемонти</w:t>
      </w:r>
      <w:proofErr w:type="spellEnd"/>
      <w:r w:rsidRPr="00920AF0">
        <w:rPr>
          <w:rFonts w:ascii="Times New Roman" w:hAnsi="Times New Roman" w:cs="Times New Roman"/>
          <w:color w:val="000000"/>
          <w:sz w:val="24"/>
          <w:szCs w:val="24"/>
        </w:rPr>
        <w:t>»,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 и др.‌‌ Поэма «Медный всадник». Роман в стихах «Евгений Онегин».</w:t>
      </w:r>
    </w:p>
    <w:p w14:paraId="693651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М.Ю. Лермонтов.</w:t>
      </w:r>
      <w:r w:rsidRPr="00920AF0">
        <w:rPr>
          <w:rFonts w:ascii="Times New Roman" w:hAnsi="Times New Roman" w:cs="Times New Roman"/>
          <w:color w:val="000000"/>
          <w:sz w:val="24"/>
          <w:szCs w:val="24"/>
        </w:rPr>
        <w:t xml:space="preserve"> Стихотворения.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p w14:paraId="63ED9B0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Н.В. Гоголь. </w:t>
      </w:r>
      <w:r w:rsidRPr="00920AF0">
        <w:rPr>
          <w:rFonts w:ascii="Times New Roman" w:hAnsi="Times New Roman" w:cs="Times New Roman"/>
          <w:color w:val="000000"/>
          <w:sz w:val="24"/>
          <w:szCs w:val="24"/>
        </w:rPr>
        <w:t>Поэма «Мертвые души».</w:t>
      </w:r>
    </w:p>
    <w:p w14:paraId="2D6048F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Отечественная проза первой половины XIX века</w:t>
      </w:r>
      <w:r w:rsidRPr="00920AF0">
        <w:rPr>
          <w:rFonts w:ascii="Times New Roman" w:hAnsi="Times New Roman" w:cs="Times New Roman"/>
          <w:color w:val="000000"/>
          <w:sz w:val="24"/>
          <w:szCs w:val="24"/>
        </w:rPr>
        <w:t xml:space="preserve">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произведения «</w:t>
      </w:r>
      <w:proofErr w:type="spellStart"/>
      <w:r w:rsidRPr="00920AF0">
        <w:rPr>
          <w:rFonts w:ascii="Times New Roman" w:hAnsi="Times New Roman" w:cs="Times New Roman"/>
          <w:color w:val="000000"/>
          <w:sz w:val="24"/>
          <w:szCs w:val="24"/>
        </w:rPr>
        <w:t>Лафертовская</w:t>
      </w:r>
      <w:proofErr w:type="spellEnd"/>
      <w:r w:rsidRPr="00920AF0">
        <w:rPr>
          <w:rFonts w:ascii="Times New Roman" w:hAnsi="Times New Roman" w:cs="Times New Roman"/>
          <w:color w:val="000000"/>
          <w:sz w:val="24"/>
          <w:szCs w:val="24"/>
        </w:rPr>
        <w:t xml:space="preserve"> маковница» Антония Погорельского, «Часы и зеркало» А.А. Бестужева-Марлинского, «Кто виноват?» (главы по выбору) А.И. Герцена и др.‌‌</w:t>
      </w:r>
    </w:p>
    <w:p w14:paraId="61DCBA4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литература</w:t>
      </w:r>
    </w:p>
    <w:p w14:paraId="6BE3CBC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Данте.</w:t>
      </w:r>
      <w:r w:rsidRPr="00920AF0">
        <w:rPr>
          <w:rFonts w:ascii="Times New Roman" w:hAnsi="Times New Roman" w:cs="Times New Roman"/>
          <w:color w:val="000000"/>
          <w:sz w:val="24"/>
          <w:szCs w:val="24"/>
        </w:rPr>
        <w:t xml:space="preserve"> «Божественная комедия»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фрагментов по выбору).‌‌</w:t>
      </w:r>
    </w:p>
    <w:p w14:paraId="1D0D66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У. Шекспир.</w:t>
      </w:r>
      <w:r w:rsidRPr="00920AF0">
        <w:rPr>
          <w:rFonts w:ascii="Times New Roman" w:hAnsi="Times New Roman" w:cs="Times New Roman"/>
          <w:color w:val="000000"/>
          <w:sz w:val="24"/>
          <w:szCs w:val="24"/>
        </w:rPr>
        <w:t xml:space="preserve"> Трагедия «Гамлет»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фрагменты по выбору).‌‌</w:t>
      </w:r>
    </w:p>
    <w:p w14:paraId="262D109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И.В. Гете.</w:t>
      </w:r>
      <w:r w:rsidRPr="00920AF0">
        <w:rPr>
          <w:rFonts w:ascii="Times New Roman" w:hAnsi="Times New Roman" w:cs="Times New Roman"/>
          <w:color w:val="000000"/>
          <w:sz w:val="24"/>
          <w:szCs w:val="24"/>
        </w:rPr>
        <w:t xml:space="preserve"> Трагедия «Фауст»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двух фрагментов по выбору).‌‌</w:t>
      </w:r>
    </w:p>
    <w:p w14:paraId="29E2A6C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Дж. Г. Байрон. </w:t>
      </w:r>
      <w:r w:rsidRPr="00920AF0">
        <w:rPr>
          <w:rFonts w:ascii="Times New Roman" w:hAnsi="Times New Roman" w:cs="Times New Roman"/>
          <w:color w:val="000000"/>
          <w:sz w:val="24"/>
          <w:szCs w:val="24"/>
        </w:rPr>
        <w:t xml:space="preserve">Стихотворения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 xml:space="preserve">одно по выбору). Например, «Душа моя мрачна. Скорей, певец, скорей!», «Прощание Наполеона» и др.‌‌ Поэма «Паломничество Чайльд-Гарольда»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не менее одного фрагмента по выбору).‌‌</w:t>
      </w:r>
    </w:p>
    <w:p w14:paraId="7725216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Зарубежная проза первой половины XIX века</w:t>
      </w:r>
      <w:r w:rsidRPr="00920AF0">
        <w:rPr>
          <w:rFonts w:ascii="Times New Roman" w:hAnsi="Times New Roman" w:cs="Times New Roman"/>
          <w:color w:val="000000"/>
          <w:sz w:val="24"/>
          <w:szCs w:val="24"/>
        </w:rPr>
        <w:t> </w:t>
      </w:r>
      <w:proofErr w:type="gramStart"/>
      <w:r w:rsidRPr="00920AF0">
        <w:rPr>
          <w:rFonts w:ascii="Times New Roman" w:hAnsi="Times New Roman" w:cs="Times New Roman"/>
          <w:color w:val="000000"/>
          <w:sz w:val="24"/>
          <w:szCs w:val="24"/>
        </w:rPr>
        <w:t>‌(</w:t>
      </w:r>
      <w:proofErr w:type="gramEnd"/>
      <w:r w:rsidRPr="00920AF0">
        <w:rPr>
          <w:rFonts w:ascii="Times New Roman" w:hAnsi="Times New Roman" w:cs="Times New Roman"/>
          <w:color w:val="000000"/>
          <w:sz w:val="24"/>
          <w:szCs w:val="24"/>
        </w:rPr>
        <w:t>одно произведение по выбору). Например, произведения Э.Т.А. Гофмана, В. Гюго, В. Скотта и др.‌</w:t>
      </w:r>
    </w:p>
    <w:p w14:paraId="7E77A2E8" w14:textId="77777777" w:rsidR="00E405D8" w:rsidRPr="00920AF0" w:rsidRDefault="00E405D8" w:rsidP="00920AF0">
      <w:pPr>
        <w:pStyle w:val="a5"/>
        <w:spacing w:after="0" w:line="240" w:lineRule="auto"/>
        <w:jc w:val="both"/>
        <w:rPr>
          <w:rFonts w:ascii="Times New Roman" w:hAnsi="Times New Roman" w:cs="Times New Roman"/>
          <w:sz w:val="24"/>
          <w:szCs w:val="24"/>
        </w:rPr>
      </w:pPr>
    </w:p>
    <w:p w14:paraId="3CD84B08" w14:textId="750FA339" w:rsidR="00FD587E" w:rsidRPr="00920AF0" w:rsidRDefault="00FD587E" w:rsidP="00920AF0">
      <w:pPr>
        <w:pStyle w:val="a5"/>
        <w:spacing w:after="0" w:line="240" w:lineRule="auto"/>
        <w:ind w:left="783" w:firstLine="60"/>
        <w:jc w:val="both"/>
        <w:rPr>
          <w:rFonts w:ascii="Times New Roman" w:hAnsi="Times New Roman" w:cs="Times New Roman"/>
          <w:sz w:val="24"/>
          <w:szCs w:val="24"/>
        </w:rPr>
      </w:pPr>
    </w:p>
    <w:p w14:paraId="77BA3437" w14:textId="16FDD75C" w:rsidR="00FD587E" w:rsidRPr="00920AF0" w:rsidRDefault="00FD587E"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2.1.4.  «История» </w:t>
      </w:r>
      <w:r w:rsidRPr="00920AF0">
        <w:rPr>
          <w:rFonts w:ascii="Times New Roman" w:hAnsi="Times New Roman" w:cs="Times New Roman"/>
          <w:sz w:val="24"/>
          <w:szCs w:val="24"/>
        </w:rPr>
        <w:t xml:space="preserve">излагать в соответствии с ФОП </w:t>
      </w:r>
      <w:r w:rsidR="00484618" w:rsidRPr="00920AF0">
        <w:rPr>
          <w:rFonts w:ascii="Times New Roman" w:hAnsi="Times New Roman" w:cs="Times New Roman"/>
          <w:sz w:val="24"/>
          <w:szCs w:val="24"/>
        </w:rPr>
        <w:t>О</w:t>
      </w:r>
      <w:r w:rsidRPr="00920AF0">
        <w:rPr>
          <w:rFonts w:ascii="Times New Roman" w:hAnsi="Times New Roman" w:cs="Times New Roman"/>
          <w:sz w:val="24"/>
          <w:szCs w:val="24"/>
        </w:rPr>
        <w:t>ОО:</w:t>
      </w:r>
    </w:p>
    <w:p w14:paraId="3A27AD44"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1F2EEA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ИСТОРИЯ ДРЕВНЕГО МИРА</w:t>
      </w:r>
    </w:p>
    <w:p w14:paraId="65D911C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r w:rsidRPr="00920AF0">
        <w:rPr>
          <w:rFonts w:ascii="Times New Roman" w:hAnsi="Times New Roman" w:cs="Times New Roman"/>
          <w:color w:val="000000"/>
          <w:sz w:val="24"/>
          <w:szCs w:val="24"/>
        </w:rPr>
        <w:t>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14:paraId="538C3A6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ПЕРВОБЫТНОСТЬ</w:t>
      </w:r>
    </w:p>
    <w:p w14:paraId="45A8D72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14:paraId="795308A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14:paraId="017FB07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Разложение первобытнообщинных отношений. На пороге цивилизации.</w:t>
      </w:r>
    </w:p>
    <w:p w14:paraId="1AA13E9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ДРЕВНИЙ МИР</w:t>
      </w:r>
    </w:p>
    <w:p w14:paraId="36E9EDC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и хронологические рамки истории Древнего мира. Карта Древнего мира.</w:t>
      </w:r>
    </w:p>
    <w:p w14:paraId="4754045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Древний Восток.</w:t>
      </w:r>
      <w:r w:rsidRPr="00920AF0">
        <w:rPr>
          <w:rFonts w:ascii="Times New Roman" w:hAnsi="Times New Roman" w:cs="Times New Roman"/>
          <w:color w:val="000000"/>
          <w:sz w:val="24"/>
          <w:szCs w:val="24"/>
        </w:rPr>
        <w:t> Понятие «Древний Восток». Карта Древневосточного мира.</w:t>
      </w:r>
    </w:p>
    <w:p w14:paraId="7D371DF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Древний Египет.</w:t>
      </w:r>
      <w:r w:rsidRPr="00920AF0">
        <w:rPr>
          <w:rFonts w:ascii="Times New Roman" w:hAnsi="Times New Roman" w:cs="Times New Roman"/>
          <w:color w:val="000000"/>
          <w:sz w:val="24"/>
          <w:szCs w:val="24"/>
        </w:rPr>
        <w:t> 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14:paraId="4685C5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Отношения Египта с соседними народами. Египетское войско. Завоевательные походы фараонов, Тутмос III. Могущество Египта при Рамсесе II.</w:t>
      </w:r>
    </w:p>
    <w:p w14:paraId="14EE1D5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p w14:paraId="0DE7952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Древние цивилизации Месопотамии.</w:t>
      </w:r>
      <w:r w:rsidRPr="00920AF0">
        <w:rPr>
          <w:rFonts w:ascii="Times New Roman" w:hAnsi="Times New Roman" w:cs="Times New Roman"/>
          <w:color w:val="000000"/>
          <w:sz w:val="24"/>
          <w:szCs w:val="24"/>
        </w:rPr>
        <w:t> 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14:paraId="0852B6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Древний Вавилон. Царь Хаммурапи и его законы.</w:t>
      </w:r>
    </w:p>
    <w:p w14:paraId="68357C8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Ассирия. Завоевания ассирийцев. Создание сильной державы. Культурные сокровища Ниневии. Гибель империи.</w:t>
      </w:r>
    </w:p>
    <w:p w14:paraId="66F653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Усиление </w:t>
      </w:r>
      <w:proofErr w:type="spellStart"/>
      <w:r w:rsidRPr="00920AF0">
        <w:rPr>
          <w:rFonts w:ascii="Times New Roman" w:hAnsi="Times New Roman" w:cs="Times New Roman"/>
          <w:color w:val="000000"/>
          <w:sz w:val="24"/>
          <w:szCs w:val="24"/>
        </w:rPr>
        <w:t>Нововавилонского</w:t>
      </w:r>
      <w:proofErr w:type="spellEnd"/>
      <w:r w:rsidRPr="00920AF0">
        <w:rPr>
          <w:rFonts w:ascii="Times New Roman" w:hAnsi="Times New Roman" w:cs="Times New Roman"/>
          <w:color w:val="000000"/>
          <w:sz w:val="24"/>
          <w:szCs w:val="24"/>
        </w:rPr>
        <w:t xml:space="preserve"> царства. Легендарные памятники города Вавилона.</w:t>
      </w:r>
    </w:p>
    <w:p w14:paraId="12E5B2A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Восточное Средиземноморье в древности.</w:t>
      </w:r>
      <w:r w:rsidRPr="00920AF0">
        <w:rPr>
          <w:rFonts w:ascii="Times New Roman" w:hAnsi="Times New Roman" w:cs="Times New Roman"/>
          <w:color w:val="000000"/>
          <w:sz w:val="24"/>
          <w:szCs w:val="24"/>
        </w:rPr>
        <w:t> 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14:paraId="1103345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Персидская держава.</w:t>
      </w:r>
      <w:r w:rsidRPr="00920AF0">
        <w:rPr>
          <w:rFonts w:ascii="Times New Roman" w:hAnsi="Times New Roman" w:cs="Times New Roman"/>
          <w:color w:val="000000"/>
          <w:sz w:val="24"/>
          <w:szCs w:val="24"/>
        </w:rPr>
        <w:t xml:space="preserve"> Завоевания персов. Государство </w:t>
      </w:r>
      <w:proofErr w:type="spellStart"/>
      <w:r w:rsidRPr="00920AF0">
        <w:rPr>
          <w:rFonts w:ascii="Times New Roman" w:hAnsi="Times New Roman" w:cs="Times New Roman"/>
          <w:color w:val="000000"/>
          <w:sz w:val="24"/>
          <w:szCs w:val="24"/>
        </w:rPr>
        <w:t>Ахеменидов</w:t>
      </w:r>
      <w:proofErr w:type="spellEnd"/>
      <w:r w:rsidRPr="00920AF0">
        <w:rPr>
          <w:rFonts w:ascii="Times New Roman" w:hAnsi="Times New Roman" w:cs="Times New Roman"/>
          <w:color w:val="000000"/>
          <w:sz w:val="24"/>
          <w:szCs w:val="24"/>
        </w:rPr>
        <w:t>.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14:paraId="42FBC3A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Древняя Индия.</w:t>
      </w:r>
      <w:r w:rsidRPr="00920AF0">
        <w:rPr>
          <w:rFonts w:ascii="Times New Roman" w:hAnsi="Times New Roman" w:cs="Times New Roman"/>
          <w:color w:val="000000"/>
          <w:sz w:val="24"/>
          <w:szCs w:val="24"/>
        </w:rPr>
        <w:t xml:space="preserve"> Природные условия Древней Индии. Занятия населения. Древнейшие города-государства. Приход </w:t>
      </w:r>
      <w:proofErr w:type="spellStart"/>
      <w:r w:rsidRPr="00920AF0">
        <w:rPr>
          <w:rFonts w:ascii="Times New Roman" w:hAnsi="Times New Roman" w:cs="Times New Roman"/>
          <w:color w:val="000000"/>
          <w:sz w:val="24"/>
          <w:szCs w:val="24"/>
        </w:rPr>
        <w:t>ариев</w:t>
      </w:r>
      <w:proofErr w:type="spellEnd"/>
      <w:r w:rsidRPr="00920AF0">
        <w:rPr>
          <w:rFonts w:ascii="Times New Roman" w:hAnsi="Times New Roman" w:cs="Times New Roman"/>
          <w:color w:val="000000"/>
          <w:sz w:val="24"/>
          <w:szCs w:val="24"/>
        </w:rPr>
        <w:t xml:space="preserve"> в Северную Индию. Держава </w:t>
      </w:r>
      <w:proofErr w:type="spellStart"/>
      <w:r w:rsidRPr="00920AF0">
        <w:rPr>
          <w:rFonts w:ascii="Times New Roman" w:hAnsi="Times New Roman" w:cs="Times New Roman"/>
          <w:color w:val="000000"/>
          <w:sz w:val="24"/>
          <w:szCs w:val="24"/>
        </w:rPr>
        <w:t>Маурьев</w:t>
      </w:r>
      <w:proofErr w:type="spellEnd"/>
      <w:r w:rsidRPr="00920AF0">
        <w:rPr>
          <w:rFonts w:ascii="Times New Roman" w:hAnsi="Times New Roman" w:cs="Times New Roman"/>
          <w:color w:val="000000"/>
          <w:sz w:val="24"/>
          <w:szCs w:val="24"/>
        </w:rPr>
        <w:t xml:space="preserve">. Государство </w:t>
      </w:r>
      <w:proofErr w:type="spellStart"/>
      <w:r w:rsidRPr="00920AF0">
        <w:rPr>
          <w:rFonts w:ascii="Times New Roman" w:hAnsi="Times New Roman" w:cs="Times New Roman"/>
          <w:color w:val="000000"/>
          <w:sz w:val="24"/>
          <w:szCs w:val="24"/>
        </w:rPr>
        <w:t>Гуптов</w:t>
      </w:r>
      <w:proofErr w:type="spellEnd"/>
      <w:r w:rsidRPr="00920AF0">
        <w:rPr>
          <w:rFonts w:ascii="Times New Roman" w:hAnsi="Times New Roman" w:cs="Times New Roman"/>
          <w:color w:val="000000"/>
          <w:sz w:val="24"/>
          <w:szCs w:val="24"/>
        </w:rPr>
        <w:t>.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14:paraId="4F8C98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Древний Китай.</w:t>
      </w:r>
      <w:r w:rsidRPr="00920AF0">
        <w:rPr>
          <w:rFonts w:ascii="Times New Roman" w:hAnsi="Times New Roman" w:cs="Times New Roman"/>
          <w:color w:val="000000"/>
          <w:sz w:val="24"/>
          <w:szCs w:val="24"/>
        </w:rPr>
        <w:t> 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14:paraId="5FCA36F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Древняя Греция. Эллинизм</w:t>
      </w:r>
    </w:p>
    <w:p w14:paraId="6BAB36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Древнейшая Греция.</w:t>
      </w:r>
      <w:r w:rsidRPr="00920AF0">
        <w:rPr>
          <w:rFonts w:ascii="Times New Roman" w:hAnsi="Times New Roman" w:cs="Times New Roman"/>
          <w:color w:val="000000"/>
          <w:sz w:val="24"/>
          <w:szCs w:val="24"/>
        </w:rPr>
        <w:t xml:space="preserve"> 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920AF0">
        <w:rPr>
          <w:rFonts w:ascii="Times New Roman" w:hAnsi="Times New Roman" w:cs="Times New Roman"/>
          <w:color w:val="000000"/>
          <w:sz w:val="24"/>
          <w:szCs w:val="24"/>
        </w:rPr>
        <w:t>Тиринф</w:t>
      </w:r>
      <w:proofErr w:type="spellEnd"/>
      <w:r w:rsidRPr="00920AF0">
        <w:rPr>
          <w:rFonts w:ascii="Times New Roman" w:hAnsi="Times New Roman" w:cs="Times New Roman"/>
          <w:color w:val="000000"/>
          <w:sz w:val="24"/>
          <w:szCs w:val="24"/>
        </w:rPr>
        <w:t>). Троянская война. Вторжение дорийских племен. Поэмы Гомера «Илиада», «Одиссея».</w:t>
      </w:r>
    </w:p>
    <w:p w14:paraId="225618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Греческие полисы.</w:t>
      </w:r>
      <w:r w:rsidRPr="00920AF0">
        <w:rPr>
          <w:rFonts w:ascii="Times New Roman" w:hAnsi="Times New Roman" w:cs="Times New Roman"/>
          <w:color w:val="000000"/>
          <w:sz w:val="24"/>
          <w:szCs w:val="24"/>
        </w:rPr>
        <w:t> 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14:paraId="5C07FD5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Афины: утверждение демократии. Законы Солона. Реформы </w:t>
      </w:r>
      <w:proofErr w:type="spellStart"/>
      <w:r w:rsidRPr="00920AF0">
        <w:rPr>
          <w:rFonts w:ascii="Times New Roman" w:hAnsi="Times New Roman" w:cs="Times New Roman"/>
          <w:color w:val="000000"/>
          <w:sz w:val="24"/>
          <w:szCs w:val="24"/>
        </w:rPr>
        <w:t>Клисфена</w:t>
      </w:r>
      <w:proofErr w:type="spellEnd"/>
      <w:r w:rsidRPr="00920AF0">
        <w:rPr>
          <w:rFonts w:ascii="Times New Roman" w:hAnsi="Times New Roman" w:cs="Times New Roman"/>
          <w:color w:val="000000"/>
          <w:sz w:val="24"/>
          <w:szCs w:val="24"/>
        </w:rPr>
        <w:t>, их значение. Спарта: основные группы населения, политическое устройство. Организация военного дела. Спартанское воспитание.</w:t>
      </w:r>
    </w:p>
    <w:p w14:paraId="398DDA8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Греко-персидские войны. Причины войн. Походы персов на Грецию. Битва при Марафоне, ее значение. Усиление афинского могущества, </w:t>
      </w:r>
      <w:proofErr w:type="spellStart"/>
      <w:r w:rsidRPr="00920AF0">
        <w:rPr>
          <w:rFonts w:ascii="Times New Roman" w:hAnsi="Times New Roman" w:cs="Times New Roman"/>
          <w:color w:val="000000"/>
          <w:sz w:val="24"/>
          <w:szCs w:val="24"/>
        </w:rPr>
        <w:t>Фемистокл</w:t>
      </w:r>
      <w:proofErr w:type="spellEnd"/>
      <w:r w:rsidRPr="00920AF0">
        <w:rPr>
          <w:rFonts w:ascii="Times New Roman" w:hAnsi="Times New Roman" w:cs="Times New Roman"/>
          <w:color w:val="000000"/>
          <w:sz w:val="24"/>
          <w:szCs w:val="24"/>
        </w:rPr>
        <w:t xml:space="preserve">. Битва при Фермопилах. Захват персами Аттики. Победы греков в </w:t>
      </w:r>
      <w:proofErr w:type="spellStart"/>
      <w:r w:rsidRPr="00920AF0">
        <w:rPr>
          <w:rFonts w:ascii="Times New Roman" w:hAnsi="Times New Roman" w:cs="Times New Roman"/>
          <w:color w:val="000000"/>
          <w:sz w:val="24"/>
          <w:szCs w:val="24"/>
        </w:rPr>
        <w:t>Саламинском</w:t>
      </w:r>
      <w:proofErr w:type="spellEnd"/>
      <w:r w:rsidRPr="00920AF0">
        <w:rPr>
          <w:rFonts w:ascii="Times New Roman" w:hAnsi="Times New Roman" w:cs="Times New Roman"/>
          <w:color w:val="000000"/>
          <w:sz w:val="24"/>
          <w:szCs w:val="24"/>
        </w:rPr>
        <w:t xml:space="preserve"> сражении, при </w:t>
      </w:r>
      <w:proofErr w:type="spellStart"/>
      <w:r w:rsidRPr="00920AF0">
        <w:rPr>
          <w:rFonts w:ascii="Times New Roman" w:hAnsi="Times New Roman" w:cs="Times New Roman"/>
          <w:color w:val="000000"/>
          <w:sz w:val="24"/>
          <w:szCs w:val="24"/>
        </w:rPr>
        <w:t>Платеях</w:t>
      </w:r>
      <w:proofErr w:type="spellEnd"/>
      <w:r w:rsidRPr="00920AF0">
        <w:rPr>
          <w:rFonts w:ascii="Times New Roman" w:hAnsi="Times New Roman" w:cs="Times New Roman"/>
          <w:color w:val="000000"/>
          <w:sz w:val="24"/>
          <w:szCs w:val="24"/>
        </w:rPr>
        <w:t xml:space="preserve"> и </w:t>
      </w:r>
      <w:proofErr w:type="spellStart"/>
      <w:r w:rsidRPr="00920AF0">
        <w:rPr>
          <w:rFonts w:ascii="Times New Roman" w:hAnsi="Times New Roman" w:cs="Times New Roman"/>
          <w:color w:val="000000"/>
          <w:sz w:val="24"/>
          <w:szCs w:val="24"/>
        </w:rPr>
        <w:t>Микале</w:t>
      </w:r>
      <w:proofErr w:type="spellEnd"/>
      <w:r w:rsidRPr="00920AF0">
        <w:rPr>
          <w:rFonts w:ascii="Times New Roman" w:hAnsi="Times New Roman" w:cs="Times New Roman"/>
          <w:color w:val="000000"/>
          <w:sz w:val="24"/>
          <w:szCs w:val="24"/>
        </w:rPr>
        <w:t>. Итоги греко-персидских войн.</w:t>
      </w:r>
    </w:p>
    <w:p w14:paraId="120444A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14:paraId="48CB9B6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Культура Древней Греции. </w:t>
      </w:r>
      <w:r w:rsidRPr="00920AF0">
        <w:rPr>
          <w:rFonts w:ascii="Times New Roman" w:hAnsi="Times New Roman" w:cs="Times New Roman"/>
          <w:color w:val="000000"/>
          <w:sz w:val="24"/>
          <w:szCs w:val="24"/>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14:paraId="4616AB1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Македонские завоевания. Эллинизм.</w:t>
      </w:r>
      <w:r w:rsidRPr="00920AF0">
        <w:rPr>
          <w:rFonts w:ascii="Times New Roman" w:hAnsi="Times New Roman" w:cs="Times New Roman"/>
          <w:color w:val="000000"/>
          <w:sz w:val="24"/>
          <w:szCs w:val="24"/>
        </w:rPr>
        <w:t> 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14:paraId="6EAE93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Древний Рим</w:t>
      </w:r>
    </w:p>
    <w:p w14:paraId="3A5509A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Возникновение Римского государства.</w:t>
      </w:r>
      <w:r w:rsidRPr="00920AF0">
        <w:rPr>
          <w:rFonts w:ascii="Times New Roman" w:hAnsi="Times New Roman" w:cs="Times New Roman"/>
          <w:color w:val="000000"/>
          <w:sz w:val="24"/>
          <w:szCs w:val="24"/>
        </w:rPr>
        <w:t> 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14:paraId="6B5FECB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Римские завоевания в Средиземноморье.</w:t>
      </w:r>
      <w:r w:rsidRPr="00920AF0">
        <w:rPr>
          <w:rFonts w:ascii="Times New Roman" w:hAnsi="Times New Roman" w:cs="Times New Roman"/>
          <w:color w:val="000000"/>
          <w:sz w:val="24"/>
          <w:szCs w:val="24"/>
        </w:rPr>
        <w:t> Войны Рима с Карфагеном. Ганнибал, битва при Каннах. Поражение Карфагена. Установление господства Рима в Средиземноморье. Римские провинции.</w:t>
      </w:r>
    </w:p>
    <w:p w14:paraId="5A08DFE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Поздняя Римская республика. Гражданские войны.</w:t>
      </w:r>
      <w:r w:rsidRPr="00920AF0">
        <w:rPr>
          <w:rFonts w:ascii="Times New Roman" w:hAnsi="Times New Roman" w:cs="Times New Roman"/>
          <w:color w:val="000000"/>
          <w:sz w:val="24"/>
          <w:szCs w:val="24"/>
        </w:rPr>
        <w:t xml:space="preserve"> Подъем сельского хозяйства. Латифундии. Рабство. Борьба за аграрную реформу. Деятельность братьев </w:t>
      </w:r>
      <w:proofErr w:type="spellStart"/>
      <w:r w:rsidRPr="00920AF0">
        <w:rPr>
          <w:rFonts w:ascii="Times New Roman" w:hAnsi="Times New Roman" w:cs="Times New Roman"/>
          <w:color w:val="000000"/>
          <w:sz w:val="24"/>
          <w:szCs w:val="24"/>
        </w:rPr>
        <w:t>Гракхов</w:t>
      </w:r>
      <w:proofErr w:type="spellEnd"/>
      <w:r w:rsidRPr="00920AF0">
        <w:rPr>
          <w:rFonts w:ascii="Times New Roman" w:hAnsi="Times New Roman" w:cs="Times New Roman"/>
          <w:color w:val="000000"/>
          <w:sz w:val="24"/>
          <w:szCs w:val="24"/>
        </w:rPr>
        <w:t>: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14:paraId="218370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Расцвет и падение Римской империи.</w:t>
      </w:r>
      <w:r w:rsidRPr="00920AF0">
        <w:rPr>
          <w:rFonts w:ascii="Times New Roman" w:hAnsi="Times New Roman" w:cs="Times New Roman"/>
          <w:color w:val="000000"/>
          <w:sz w:val="24"/>
          <w:szCs w:val="24"/>
        </w:rPr>
        <w:t> 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14:paraId="4A8C0D7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Начало Великого переселения народов. Рим и варвары. Падение Западной Римской империи.</w:t>
      </w:r>
    </w:p>
    <w:p w14:paraId="79EC8A2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Культура Древнего Рима.</w:t>
      </w:r>
      <w:r w:rsidRPr="00920AF0">
        <w:rPr>
          <w:rFonts w:ascii="Times New Roman" w:hAnsi="Times New Roman" w:cs="Times New Roman"/>
          <w:color w:val="000000"/>
          <w:sz w:val="24"/>
          <w:szCs w:val="24"/>
        </w:rPr>
        <w:t> 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14:paraId="027C0B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r w:rsidRPr="00920AF0">
        <w:rPr>
          <w:rFonts w:ascii="Times New Roman" w:hAnsi="Times New Roman" w:cs="Times New Roman"/>
          <w:color w:val="000000"/>
          <w:sz w:val="24"/>
          <w:szCs w:val="24"/>
        </w:rPr>
        <w:t> Историческое и культурное наследие цивилизаций Древнего мира.</w:t>
      </w:r>
    </w:p>
    <w:p w14:paraId="6BC95CDC"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26FC5B5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ВСЕОБЩАЯ ИСТОРИЯ. ИСТОРИЯ СРЕДНИХ ВЕКОВ</w:t>
      </w:r>
    </w:p>
    <w:p w14:paraId="3A49B78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r w:rsidRPr="00920AF0">
        <w:rPr>
          <w:rFonts w:ascii="Times New Roman" w:hAnsi="Times New Roman" w:cs="Times New Roman"/>
          <w:color w:val="000000"/>
          <w:sz w:val="24"/>
          <w:szCs w:val="24"/>
        </w:rPr>
        <w:t> Средние века: понятие, хронологические рамки и периодизация Средневековья.</w:t>
      </w:r>
    </w:p>
    <w:p w14:paraId="3911BCF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Народы Европы в раннее Средневековье.</w:t>
      </w:r>
      <w:r w:rsidRPr="00920AF0">
        <w:rPr>
          <w:rFonts w:ascii="Times New Roman" w:hAnsi="Times New Roman" w:cs="Times New Roman"/>
          <w:color w:val="000000"/>
          <w:sz w:val="24"/>
          <w:szCs w:val="24"/>
        </w:rPr>
        <w:t> 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14:paraId="788AEE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Франкское государство в VIII–IX веках. Усиление власти майордомов. Карл </w:t>
      </w:r>
      <w:proofErr w:type="spellStart"/>
      <w:r w:rsidRPr="00920AF0">
        <w:rPr>
          <w:rFonts w:ascii="Times New Roman" w:hAnsi="Times New Roman" w:cs="Times New Roman"/>
          <w:color w:val="000000"/>
          <w:sz w:val="24"/>
          <w:szCs w:val="24"/>
        </w:rPr>
        <w:t>Мартелл</w:t>
      </w:r>
      <w:proofErr w:type="spellEnd"/>
      <w:r w:rsidRPr="00920AF0">
        <w:rPr>
          <w:rFonts w:ascii="Times New Roman" w:hAnsi="Times New Roman" w:cs="Times New Roman"/>
          <w:color w:val="000000"/>
          <w:sz w:val="24"/>
          <w:szCs w:val="24"/>
        </w:rPr>
        <w:t xml:space="preserve"> и его военная реформа. Завоевания Карла Великого. Управление империей. «Каролингское возрождение». Верденский раздел, его причины и значение.</w:t>
      </w:r>
    </w:p>
    <w:p w14:paraId="04F8FD1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14:paraId="5F12B0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Византийская империя в VI–ХI веках.</w:t>
      </w:r>
      <w:r w:rsidRPr="00920AF0">
        <w:rPr>
          <w:rFonts w:ascii="Times New Roman" w:hAnsi="Times New Roman" w:cs="Times New Roman"/>
          <w:color w:val="000000"/>
          <w:sz w:val="24"/>
          <w:szCs w:val="24"/>
        </w:rPr>
        <w:t xml:space="preserve"> Территория, население империи </w:t>
      </w:r>
      <w:proofErr w:type="spellStart"/>
      <w:r w:rsidRPr="00920AF0">
        <w:rPr>
          <w:rFonts w:ascii="Times New Roman" w:hAnsi="Times New Roman" w:cs="Times New Roman"/>
          <w:color w:val="000000"/>
          <w:sz w:val="24"/>
          <w:szCs w:val="24"/>
        </w:rPr>
        <w:t>ромеев</w:t>
      </w:r>
      <w:proofErr w:type="spellEnd"/>
      <w:r w:rsidRPr="00920AF0">
        <w:rPr>
          <w:rFonts w:ascii="Times New Roman" w:hAnsi="Times New Roman" w:cs="Times New Roman"/>
          <w:color w:val="000000"/>
          <w:sz w:val="24"/>
          <w:szCs w:val="24"/>
        </w:rPr>
        <w:t>.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14:paraId="6B053C3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Арабы в VI–ХI веках.</w:t>
      </w:r>
      <w:r w:rsidRPr="00920AF0">
        <w:rPr>
          <w:rFonts w:ascii="Times New Roman" w:hAnsi="Times New Roman" w:cs="Times New Roman"/>
          <w:color w:val="000000"/>
          <w:sz w:val="24"/>
          <w:szCs w:val="24"/>
        </w:rPr>
        <w:t>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14:paraId="42E43F6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Средневековое европейское общество.</w:t>
      </w:r>
      <w:r w:rsidRPr="00920AF0">
        <w:rPr>
          <w:rFonts w:ascii="Times New Roman" w:hAnsi="Times New Roman" w:cs="Times New Roman"/>
          <w:color w:val="000000"/>
          <w:sz w:val="24"/>
          <w:szCs w:val="24"/>
        </w:rPr>
        <w:t> 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14:paraId="4960630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14:paraId="11C2CD0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14:paraId="7940005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Государства Европы в ХII–ХV веках.</w:t>
      </w:r>
      <w:r w:rsidRPr="00920AF0">
        <w:rPr>
          <w:rFonts w:ascii="Times New Roman" w:hAnsi="Times New Roman" w:cs="Times New Roman"/>
          <w:color w:val="000000"/>
          <w:sz w:val="24"/>
          <w:szCs w:val="24"/>
        </w:rPr>
        <w:t xml:space="preserve">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веках. Польско-литовское государство в XIV–XV веках. Реконкиста и образование централизованных государств на Пиренейском полуострове. Итальянские государства в XII–XV веках. Развитие экономики в европейских странах в период зрелого Средневековья. Обострение социальных противоречий в ХIV веке (Жакерия, восстание </w:t>
      </w:r>
      <w:proofErr w:type="spellStart"/>
      <w:r w:rsidRPr="00920AF0">
        <w:rPr>
          <w:rFonts w:ascii="Times New Roman" w:hAnsi="Times New Roman" w:cs="Times New Roman"/>
          <w:color w:val="000000"/>
          <w:sz w:val="24"/>
          <w:szCs w:val="24"/>
        </w:rPr>
        <w:t>Уота</w:t>
      </w:r>
      <w:proofErr w:type="spellEnd"/>
      <w:r w:rsidRPr="00920AF0">
        <w:rPr>
          <w:rFonts w:ascii="Times New Roman" w:hAnsi="Times New Roman" w:cs="Times New Roman"/>
          <w:color w:val="000000"/>
          <w:sz w:val="24"/>
          <w:szCs w:val="24"/>
        </w:rPr>
        <w:t xml:space="preserve"> Тайлера). Гуситское движение в Чехии.</w:t>
      </w:r>
    </w:p>
    <w:p w14:paraId="275B284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Византийская империя и славянские государства в ХII–ХV веках. Экспансия турок-османов. Османские завоевания на Балканах. Падение Константинополя.</w:t>
      </w:r>
    </w:p>
    <w:p w14:paraId="6F244D9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Культура средневековой Европы.</w:t>
      </w:r>
      <w:r w:rsidRPr="00920AF0">
        <w:rPr>
          <w:rFonts w:ascii="Times New Roman" w:hAnsi="Times New Roman" w:cs="Times New Roman"/>
          <w:color w:val="000000"/>
          <w:sz w:val="24"/>
          <w:szCs w:val="24"/>
        </w:rPr>
        <w:t>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p w14:paraId="5EC2272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Востока в Средние века.</w:t>
      </w:r>
      <w:r w:rsidRPr="00920AF0">
        <w:rPr>
          <w:rFonts w:ascii="Times New Roman" w:hAnsi="Times New Roman" w:cs="Times New Roman"/>
          <w:color w:val="000000"/>
          <w:sz w:val="24"/>
          <w:szCs w:val="24"/>
        </w:rPr>
        <w:t> 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14:paraId="5964AFC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Культура народов Востока. Литература. Архитектура. Традиционные искусства и ремесла.</w:t>
      </w:r>
    </w:p>
    <w:p w14:paraId="06B7358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Государства доколумбовой Америки в Средние века.</w:t>
      </w:r>
      <w:r w:rsidRPr="00920AF0">
        <w:rPr>
          <w:rFonts w:ascii="Times New Roman" w:hAnsi="Times New Roman" w:cs="Times New Roman"/>
          <w:color w:val="000000"/>
          <w:sz w:val="24"/>
          <w:szCs w:val="24"/>
        </w:rPr>
        <w:t> Цивилизации майя, ацтеков и инков: общественный строй, религиозные верования, культура. Появление европейских завоевателей.</w:t>
      </w:r>
    </w:p>
    <w:p w14:paraId="3D8CB7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r w:rsidRPr="00920AF0">
        <w:rPr>
          <w:rFonts w:ascii="Times New Roman" w:hAnsi="Times New Roman" w:cs="Times New Roman"/>
          <w:color w:val="000000"/>
          <w:sz w:val="24"/>
          <w:szCs w:val="24"/>
        </w:rPr>
        <w:t> Историческое и культурное наследие Средних веков.</w:t>
      </w:r>
    </w:p>
    <w:p w14:paraId="5A67E22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ИСТОРИЯ РОССИИ. ОТ РУСИ К РОССИЙСКОМУ ГОСУДАРСТВУ </w:t>
      </w:r>
    </w:p>
    <w:p w14:paraId="5E5C687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 </w:t>
      </w:r>
      <w:r w:rsidRPr="00920AF0">
        <w:rPr>
          <w:rFonts w:ascii="Times New Roman" w:hAnsi="Times New Roman" w:cs="Times New Roman"/>
          <w:color w:val="000000"/>
          <w:sz w:val="24"/>
          <w:szCs w:val="24"/>
        </w:rPr>
        <w:t>Роль и место России в мировой истории. Проблемы периодизации российской истории. Источники по истории России.</w:t>
      </w:r>
    </w:p>
    <w:p w14:paraId="1A202C5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Народы и государства на территории нашей страны в древности. Восточная Европа в середине I тысячелетия н. э.</w:t>
      </w:r>
      <w:r w:rsidRPr="00920AF0">
        <w:rPr>
          <w:rFonts w:ascii="Times New Roman" w:hAnsi="Times New Roman" w:cs="Times New Roman"/>
          <w:color w:val="000000"/>
          <w:sz w:val="24"/>
          <w:szCs w:val="24"/>
        </w:rPr>
        <w:t> 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14:paraId="5F52E02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Народы, проживавшие на этой территории до середины I тысячелетия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14:paraId="096DEF0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w:t>
      </w:r>
      <w:proofErr w:type="spellStart"/>
      <w:r w:rsidRPr="00920AF0">
        <w:rPr>
          <w:rFonts w:ascii="Times New Roman" w:hAnsi="Times New Roman" w:cs="Times New Roman"/>
          <w:color w:val="000000"/>
          <w:sz w:val="24"/>
          <w:szCs w:val="24"/>
        </w:rPr>
        <w:t>угры</w:t>
      </w:r>
      <w:proofErr w:type="spellEnd"/>
      <w:r w:rsidRPr="00920AF0">
        <w:rPr>
          <w:rFonts w:ascii="Times New Roman" w:hAnsi="Times New Roman" w:cs="Times New Roman"/>
          <w:color w:val="000000"/>
          <w:sz w:val="24"/>
          <w:szCs w:val="24"/>
        </w:rPr>
        <w:t>. Хозяйство восточных славян, их общественный строй и политическая организация. Возникновение княжеской власти. Традиционные верования.</w:t>
      </w:r>
    </w:p>
    <w:p w14:paraId="597744C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Страны и народы Восточной Европы, Сибири и Дальнего Востока. Тюркский каганат. Хазарский каганат. Волжская Булгария.</w:t>
      </w:r>
    </w:p>
    <w:p w14:paraId="4F96FF8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Русь в IX – начале XII века.</w:t>
      </w:r>
      <w:r w:rsidRPr="00920AF0">
        <w:rPr>
          <w:rFonts w:ascii="Times New Roman" w:hAnsi="Times New Roman" w:cs="Times New Roman"/>
          <w:color w:val="000000"/>
          <w:sz w:val="24"/>
          <w:szCs w:val="24"/>
        </w:rPr>
        <w:t> 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тысячелетия н. э. Формирование новой политической и этнической карты континента.</w:t>
      </w:r>
    </w:p>
    <w:p w14:paraId="6ED4D6F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Первые известия о Руси. Проблема образования государства Русь. Скандинавы на Руси. Начало династии Рюриковичей.</w:t>
      </w:r>
    </w:p>
    <w:p w14:paraId="7646EF0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14:paraId="1A4C0B8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Принятие христианства и его значение. Византийское наследие на Руси.</w:t>
      </w:r>
    </w:p>
    <w:p w14:paraId="7263E26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Русь в конце X – начале XII века.</w:t>
      </w:r>
      <w:r w:rsidRPr="00920AF0">
        <w:rPr>
          <w:rFonts w:ascii="Times New Roman" w:hAnsi="Times New Roman" w:cs="Times New Roman"/>
          <w:color w:val="000000"/>
          <w:sz w:val="24"/>
          <w:szCs w:val="24"/>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14:paraId="7CF0B25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14:paraId="38F6FE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14:paraId="76805DA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Культурное пространство.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14:paraId="3595C0D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14:paraId="4D12A9D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Русь в середине XII – начале XIII века.</w:t>
      </w:r>
      <w:r w:rsidRPr="00920AF0">
        <w:rPr>
          <w:rFonts w:ascii="Times New Roman" w:hAnsi="Times New Roman" w:cs="Times New Roman"/>
          <w:color w:val="000000"/>
          <w:sz w:val="24"/>
          <w:szCs w:val="24"/>
        </w:rPr>
        <w:t> 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14:paraId="600A01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14:paraId="7AEF5DF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Русские земли и их соседи в середине XIII – XIV веке.</w:t>
      </w:r>
      <w:r w:rsidRPr="00920AF0">
        <w:rPr>
          <w:rFonts w:ascii="Times New Roman" w:hAnsi="Times New Roman" w:cs="Times New Roman"/>
          <w:color w:val="000000"/>
          <w:sz w:val="24"/>
          <w:szCs w:val="24"/>
        </w:rPr>
        <w:t> 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14:paraId="4BF543F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14:paraId="1B3E510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14:paraId="40B62B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14:paraId="27BAC67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Народы и государства степной зоны Восточной Европы и Сибири в XIII–XV веках. Золотая орда: государственный строй, население, экономика, культура. Города и кочевые степи. Принятие ислама. Ослабление государства во второй половине XIV века, нашествие Тимура.</w:t>
      </w:r>
    </w:p>
    <w:p w14:paraId="435C942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w:t>
      </w:r>
      <w:proofErr w:type="spellStart"/>
      <w:r w:rsidRPr="00920AF0">
        <w:rPr>
          <w:rFonts w:ascii="Times New Roman" w:hAnsi="Times New Roman" w:cs="Times New Roman"/>
          <w:color w:val="000000"/>
          <w:sz w:val="24"/>
          <w:szCs w:val="24"/>
        </w:rPr>
        <w:t>Каффа</w:t>
      </w:r>
      <w:proofErr w:type="spellEnd"/>
      <w:r w:rsidRPr="00920AF0">
        <w:rPr>
          <w:rFonts w:ascii="Times New Roman" w:hAnsi="Times New Roman" w:cs="Times New Roman"/>
          <w:color w:val="000000"/>
          <w:sz w:val="24"/>
          <w:szCs w:val="24"/>
        </w:rPr>
        <w:t xml:space="preserve">, Тана, </w:t>
      </w:r>
      <w:proofErr w:type="spellStart"/>
      <w:r w:rsidRPr="00920AF0">
        <w:rPr>
          <w:rFonts w:ascii="Times New Roman" w:hAnsi="Times New Roman" w:cs="Times New Roman"/>
          <w:color w:val="000000"/>
          <w:sz w:val="24"/>
          <w:szCs w:val="24"/>
        </w:rPr>
        <w:t>Солдайя</w:t>
      </w:r>
      <w:proofErr w:type="spellEnd"/>
      <w:r w:rsidRPr="00920AF0">
        <w:rPr>
          <w:rFonts w:ascii="Times New Roman" w:hAnsi="Times New Roman" w:cs="Times New Roman"/>
          <w:color w:val="000000"/>
          <w:sz w:val="24"/>
          <w:szCs w:val="24"/>
        </w:rPr>
        <w:t xml:space="preserve"> и др.) и их роль в системе торговых и политических связей Руси с Западом и Востоком.</w:t>
      </w:r>
    </w:p>
    <w:p w14:paraId="51AC7C9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14:paraId="6134F10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Формирование единого Русского государства в XV веке.</w:t>
      </w:r>
      <w:r w:rsidRPr="00920AF0">
        <w:rPr>
          <w:rFonts w:ascii="Times New Roman" w:hAnsi="Times New Roman" w:cs="Times New Roman"/>
          <w:color w:val="000000"/>
          <w:sz w:val="24"/>
          <w:szCs w:val="24"/>
        </w:rPr>
        <w:t> 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века. Василий Темный. Новгород и Псков в XV веке: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14:paraId="470F14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Культурное пространство. Изменения восприятия мира. Сакрализация великокняжеской власти. Флорентийская уния. Установление автокефалии Русской церкви. </w:t>
      </w:r>
      <w:proofErr w:type="spellStart"/>
      <w:r w:rsidRPr="00920AF0">
        <w:rPr>
          <w:rFonts w:ascii="Times New Roman" w:hAnsi="Times New Roman" w:cs="Times New Roman"/>
          <w:color w:val="000000"/>
          <w:sz w:val="24"/>
          <w:szCs w:val="24"/>
        </w:rPr>
        <w:t>Внутрицерковная</w:t>
      </w:r>
      <w:proofErr w:type="spellEnd"/>
      <w:r w:rsidRPr="00920AF0">
        <w:rPr>
          <w:rFonts w:ascii="Times New Roman" w:hAnsi="Times New Roman" w:cs="Times New Roman"/>
          <w:color w:val="000000"/>
          <w:sz w:val="24"/>
          <w:szCs w:val="24"/>
        </w:rPr>
        <w:t xml:space="preserve"> борьба (иосифляне и нестяжатели). Ереси. </w:t>
      </w:r>
      <w:proofErr w:type="spellStart"/>
      <w:r w:rsidRPr="00920AF0">
        <w:rPr>
          <w:rFonts w:ascii="Times New Roman" w:hAnsi="Times New Roman" w:cs="Times New Roman"/>
          <w:color w:val="000000"/>
          <w:sz w:val="24"/>
          <w:szCs w:val="24"/>
        </w:rPr>
        <w:t>Геннадиевская</w:t>
      </w:r>
      <w:proofErr w:type="spellEnd"/>
      <w:r w:rsidRPr="00920AF0">
        <w:rPr>
          <w:rFonts w:ascii="Times New Roman" w:hAnsi="Times New Roman" w:cs="Times New Roman"/>
          <w:color w:val="000000"/>
          <w:sz w:val="24"/>
          <w:szCs w:val="24"/>
        </w:rPr>
        <w:t xml:space="preserve"> Библия. Развитие культуры единого Русского государства. Летописание: общерусское и региональное. Житийная литература. «Хождение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14:paraId="289EAB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Наш край с древнейших времен до конца XV века (материал по истории своего края привлекается при рассмотрении ключевых событий и процессов отечественной истории).</w:t>
      </w:r>
    </w:p>
    <w:p w14:paraId="6A257CC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p>
    <w:p w14:paraId="3B31ACA0"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7BB83C0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ВСЕОБЩАЯ ИСТОРИЯ. ИСТОРИЯ НОВОГО ВРЕМЕНИ. КОНЕЦ XV – XVII ВЕК.</w:t>
      </w:r>
    </w:p>
    <w:p w14:paraId="65E3EAC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r w:rsidRPr="00920AF0">
        <w:rPr>
          <w:rFonts w:ascii="Times New Roman" w:hAnsi="Times New Roman" w:cs="Times New Roman"/>
          <w:color w:val="000000"/>
          <w:sz w:val="24"/>
          <w:szCs w:val="24"/>
        </w:rPr>
        <w:t> Понятие «Новое время». Хронологические рамки и периодизация истории Нового времени.</w:t>
      </w:r>
    </w:p>
    <w:p w14:paraId="73B3A9E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Великие географические открытия.</w:t>
      </w:r>
      <w:r w:rsidRPr="00920AF0">
        <w:rPr>
          <w:rFonts w:ascii="Times New Roman" w:hAnsi="Times New Roman" w:cs="Times New Roman"/>
          <w:color w:val="000000"/>
          <w:sz w:val="24"/>
          <w:szCs w:val="24"/>
        </w:rPr>
        <w:t xml:space="preserve"> Предпосылки Великих географических открытий. Поиски европейцами морских путей в страны Востока. Экспедиции Колумба. </w:t>
      </w:r>
      <w:proofErr w:type="spellStart"/>
      <w:r w:rsidRPr="00920AF0">
        <w:rPr>
          <w:rFonts w:ascii="Times New Roman" w:hAnsi="Times New Roman" w:cs="Times New Roman"/>
          <w:color w:val="000000"/>
          <w:sz w:val="24"/>
          <w:szCs w:val="24"/>
        </w:rPr>
        <w:t>Тордесильясский</w:t>
      </w:r>
      <w:proofErr w:type="spellEnd"/>
      <w:r w:rsidRPr="00920AF0">
        <w:rPr>
          <w:rFonts w:ascii="Times New Roman" w:hAnsi="Times New Roman" w:cs="Times New Roman"/>
          <w:color w:val="000000"/>
          <w:sz w:val="24"/>
          <w:szCs w:val="24"/>
        </w:rPr>
        <w:t xml:space="preserve"> договор 1494 года. Открытие Васко да </w:t>
      </w:r>
      <w:proofErr w:type="spellStart"/>
      <w:r w:rsidRPr="00920AF0">
        <w:rPr>
          <w:rFonts w:ascii="Times New Roman" w:hAnsi="Times New Roman" w:cs="Times New Roman"/>
          <w:color w:val="000000"/>
          <w:sz w:val="24"/>
          <w:szCs w:val="24"/>
        </w:rPr>
        <w:t>Гамой</w:t>
      </w:r>
      <w:proofErr w:type="spellEnd"/>
      <w:r w:rsidRPr="00920AF0">
        <w:rPr>
          <w:rFonts w:ascii="Times New Roman" w:hAnsi="Times New Roman" w:cs="Times New Roman"/>
          <w:color w:val="000000"/>
          <w:sz w:val="24"/>
          <w:szCs w:val="24"/>
        </w:rPr>
        <w:t xml:space="preserve">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века.</w:t>
      </w:r>
    </w:p>
    <w:p w14:paraId="4E896D7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Изменения в европейском обществе в XVI–XVII веках.</w:t>
      </w:r>
      <w:r w:rsidRPr="00920AF0">
        <w:rPr>
          <w:rFonts w:ascii="Times New Roman" w:hAnsi="Times New Roman" w:cs="Times New Roman"/>
          <w:color w:val="000000"/>
          <w:sz w:val="24"/>
          <w:szCs w:val="24"/>
        </w:rPr>
        <w:t> 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14:paraId="093A305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Реформация и Контрреформация в Европе. </w:t>
      </w:r>
      <w:r w:rsidRPr="00920AF0">
        <w:rPr>
          <w:rFonts w:ascii="Times New Roman" w:hAnsi="Times New Roman" w:cs="Times New Roman"/>
          <w:color w:val="000000"/>
          <w:sz w:val="24"/>
          <w:szCs w:val="24"/>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14:paraId="185D9B4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Государства Европы в XVI–XVII веках. </w:t>
      </w:r>
      <w:r w:rsidRPr="00920AF0">
        <w:rPr>
          <w:rFonts w:ascii="Times New Roman" w:hAnsi="Times New Roman" w:cs="Times New Roman"/>
          <w:color w:val="000000"/>
          <w:sz w:val="24"/>
          <w:szCs w:val="24"/>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14:paraId="5A1BB21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Испания</w:t>
      </w:r>
      <w:r w:rsidRPr="00920AF0">
        <w:rPr>
          <w:rFonts w:ascii="Times New Roman" w:hAnsi="Times New Roman" w:cs="Times New Roman"/>
          <w:color w:val="000000"/>
          <w:sz w:val="24"/>
          <w:szCs w:val="24"/>
        </w:rPr>
        <w:t xml:space="preserve">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p w14:paraId="738AE8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Франция:</w:t>
      </w:r>
      <w:r w:rsidRPr="00920AF0">
        <w:rPr>
          <w:rFonts w:ascii="Times New Roman" w:hAnsi="Times New Roman" w:cs="Times New Roman"/>
          <w:color w:val="000000"/>
          <w:sz w:val="24"/>
          <w:szCs w:val="24"/>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года. Людовик XIII и кардинал Ришелье. Фронда. Французский абсолютизм при Людовике XIV.</w:t>
      </w:r>
    </w:p>
    <w:p w14:paraId="33075F4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Англия.</w:t>
      </w:r>
      <w:r w:rsidRPr="00920AF0">
        <w:rPr>
          <w:rFonts w:ascii="Times New Roman" w:hAnsi="Times New Roman" w:cs="Times New Roman"/>
          <w:color w:val="000000"/>
          <w:sz w:val="24"/>
          <w:szCs w:val="24"/>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14:paraId="3CDF17B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Английская революция середины XVII века.</w:t>
      </w:r>
      <w:r w:rsidRPr="00920AF0">
        <w:rPr>
          <w:rFonts w:ascii="Times New Roman" w:hAnsi="Times New Roman" w:cs="Times New Roman"/>
          <w:color w:val="000000"/>
          <w:sz w:val="24"/>
          <w:szCs w:val="24"/>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14:paraId="559D70B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Центральной, Южной и Юго-Восточной Европы.</w:t>
      </w:r>
      <w:r w:rsidRPr="00920AF0">
        <w:rPr>
          <w:rFonts w:ascii="Times New Roman" w:hAnsi="Times New Roman" w:cs="Times New Roman"/>
          <w:color w:val="000000"/>
          <w:sz w:val="24"/>
          <w:szCs w:val="24"/>
        </w:rPr>
        <w:t xml:space="preserve"> В мире империй и вне его. Германские государства. Итальянские земли. Положение славянских народов. Образование Речи Посполитой.</w:t>
      </w:r>
    </w:p>
    <w:p w14:paraId="13F90C6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Международные отношения в XVI–XVII веках. </w:t>
      </w:r>
      <w:r w:rsidRPr="00920AF0">
        <w:rPr>
          <w:rFonts w:ascii="Times New Roman" w:hAnsi="Times New Roman" w:cs="Times New Roman"/>
          <w:color w:val="000000"/>
          <w:sz w:val="24"/>
          <w:szCs w:val="24"/>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14:paraId="545D4D3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Европейская культура в раннее Новое время.</w:t>
      </w:r>
      <w:r w:rsidRPr="00920AF0">
        <w:rPr>
          <w:rFonts w:ascii="Times New Roman" w:hAnsi="Times New Roman" w:cs="Times New Roman"/>
          <w:color w:val="000000"/>
          <w:sz w:val="24"/>
          <w:szCs w:val="24"/>
        </w:rPr>
        <w:t> 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14:paraId="1A681E9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Востока в XVI–XVII веках</w:t>
      </w:r>
    </w:p>
    <w:p w14:paraId="276B022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Османская империя:</w:t>
      </w:r>
      <w:r w:rsidRPr="00920AF0">
        <w:rPr>
          <w:rFonts w:ascii="Times New Roman" w:hAnsi="Times New Roman" w:cs="Times New Roman"/>
          <w:color w:val="000000"/>
          <w:sz w:val="24"/>
          <w:szCs w:val="24"/>
        </w:rPr>
        <w:t xml:space="preserve"> на вершине могущества. Сулейман I Великолепный: завоеватель, законодатель. Управление многонациональной империей. Османская армия. </w:t>
      </w:r>
      <w:r w:rsidRPr="00920AF0">
        <w:rPr>
          <w:rFonts w:ascii="Times New Roman" w:hAnsi="Times New Roman" w:cs="Times New Roman"/>
          <w:b/>
          <w:bCs/>
          <w:color w:val="000000"/>
          <w:sz w:val="24"/>
          <w:szCs w:val="24"/>
        </w:rPr>
        <w:t>Индия</w:t>
      </w:r>
      <w:r w:rsidRPr="00920AF0">
        <w:rPr>
          <w:rFonts w:ascii="Times New Roman" w:hAnsi="Times New Roman" w:cs="Times New Roman"/>
          <w:color w:val="000000"/>
          <w:sz w:val="24"/>
          <w:szCs w:val="24"/>
        </w:rPr>
        <w:t xml:space="preserve"> при Великих Моголах. Начало проникновения европейцев. Ост-Индские компании. </w:t>
      </w:r>
      <w:r w:rsidRPr="00920AF0">
        <w:rPr>
          <w:rFonts w:ascii="Times New Roman" w:hAnsi="Times New Roman" w:cs="Times New Roman"/>
          <w:b/>
          <w:bCs/>
          <w:color w:val="000000"/>
          <w:sz w:val="24"/>
          <w:szCs w:val="24"/>
        </w:rPr>
        <w:t>Китай</w:t>
      </w:r>
      <w:r w:rsidRPr="00920AF0">
        <w:rPr>
          <w:rFonts w:ascii="Times New Roman" w:hAnsi="Times New Roman" w:cs="Times New Roman"/>
          <w:color w:val="000000"/>
          <w:sz w:val="24"/>
          <w:szCs w:val="24"/>
        </w:rPr>
        <w:t xml:space="preserve"> в эпоху Мин. Экономическая и социальная политика государства. Утверждение маньчжурской династии Цин. </w:t>
      </w:r>
      <w:r w:rsidRPr="00920AF0">
        <w:rPr>
          <w:rFonts w:ascii="Times New Roman" w:hAnsi="Times New Roman" w:cs="Times New Roman"/>
          <w:b/>
          <w:bCs/>
          <w:color w:val="000000"/>
          <w:sz w:val="24"/>
          <w:szCs w:val="24"/>
        </w:rPr>
        <w:t>Япония:</w:t>
      </w:r>
      <w:r w:rsidRPr="00920AF0">
        <w:rPr>
          <w:rFonts w:ascii="Times New Roman" w:hAnsi="Times New Roman" w:cs="Times New Roman"/>
          <w:color w:val="000000"/>
          <w:sz w:val="24"/>
          <w:szCs w:val="24"/>
        </w:rPr>
        <w:t xml:space="preserve"> борьба знатных кланов за власть, установление </w:t>
      </w:r>
      <w:proofErr w:type="spellStart"/>
      <w:r w:rsidRPr="00920AF0">
        <w:rPr>
          <w:rFonts w:ascii="Times New Roman" w:hAnsi="Times New Roman" w:cs="Times New Roman"/>
          <w:color w:val="000000"/>
          <w:sz w:val="24"/>
          <w:szCs w:val="24"/>
        </w:rPr>
        <w:t>сегуната</w:t>
      </w:r>
      <w:proofErr w:type="spellEnd"/>
      <w:r w:rsidRPr="00920AF0">
        <w:rPr>
          <w:rFonts w:ascii="Times New Roman" w:hAnsi="Times New Roman" w:cs="Times New Roman"/>
          <w:color w:val="000000"/>
          <w:sz w:val="24"/>
          <w:szCs w:val="24"/>
        </w:rPr>
        <w:t xml:space="preserve"> Токугава, укрепление централизованного государства. «Закрытие» страны для иноземцев. Культура и искусство стран Востока в XVI–XVII веках.</w:t>
      </w:r>
    </w:p>
    <w:p w14:paraId="4F3EE7A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 </w:t>
      </w:r>
      <w:r w:rsidRPr="00920AF0">
        <w:rPr>
          <w:rFonts w:ascii="Times New Roman" w:hAnsi="Times New Roman" w:cs="Times New Roman"/>
          <w:color w:val="000000"/>
          <w:sz w:val="24"/>
          <w:szCs w:val="24"/>
        </w:rPr>
        <w:t>Историческое и культурное наследие раннего Нового времени.</w:t>
      </w:r>
    </w:p>
    <w:p w14:paraId="3B49450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ИСТОРИЯ РОССИИ. РОССИЯ В XVI–XVII ВЕКАХ: ОТ ВЕЛИКОГО КНЯЖЕСТВА К ЦАРСТВУ</w:t>
      </w:r>
    </w:p>
    <w:p w14:paraId="04E9540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XVI веке</w:t>
      </w:r>
    </w:p>
    <w:p w14:paraId="0649D63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Завершение объединения русских земель.</w:t>
      </w:r>
      <w:r w:rsidRPr="00920AF0">
        <w:rPr>
          <w:rFonts w:ascii="Times New Roman" w:hAnsi="Times New Roman" w:cs="Times New Roman"/>
          <w:color w:val="000000"/>
          <w:sz w:val="24"/>
          <w:szCs w:val="24"/>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века: война с Великим княжеством Литовским, отношения с Крымским и Казанским ханствами, посольства в европейские государства.</w:t>
      </w:r>
    </w:p>
    <w:p w14:paraId="59AB692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14:paraId="1FEEA6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Царствование Ивана IV.</w:t>
      </w:r>
      <w:r w:rsidRPr="00920AF0">
        <w:rPr>
          <w:rFonts w:ascii="Times New Roman" w:hAnsi="Times New Roman" w:cs="Times New Roman"/>
          <w:color w:val="000000"/>
          <w:sz w:val="24"/>
          <w:szCs w:val="24"/>
        </w:rPr>
        <w:t xml:space="preserve"> Регентство Елены Глинской. Сопротивление удельных князей великокняжеской власти. Унификация денежной системы.</w:t>
      </w:r>
    </w:p>
    <w:p w14:paraId="2175B34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Период боярского правления. Борьба за власть между боярскими кланами. Губная реформа. Московское восстание 1547 года. Ереси.</w:t>
      </w:r>
    </w:p>
    <w:p w14:paraId="3B6C32B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Принятие Иваном IV царского титула. Реформы середины XVI века.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года. Стоглавый собор. Земская реформа – формирование органов местного самоуправления.</w:t>
      </w:r>
    </w:p>
    <w:p w14:paraId="40E1801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Внешняя политика России в XVI веке.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14:paraId="25FC2A1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14:paraId="55E729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14:paraId="203B13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Опричнина, дискуссия о ее причинах и характере. Опричный террор. Разгром Новгорода и Пскова. Московские казни в 1570 году. Результаты и последствия опричнины. Противоречивость личности Ивана Грозного. Результаты и цена преобразований.</w:t>
      </w:r>
    </w:p>
    <w:p w14:paraId="1559D6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конце XVI века.</w:t>
      </w:r>
      <w:r w:rsidRPr="00920AF0">
        <w:rPr>
          <w:rFonts w:ascii="Times New Roman" w:hAnsi="Times New Roman" w:cs="Times New Roman"/>
          <w:color w:val="000000"/>
          <w:sz w:val="24"/>
          <w:szCs w:val="24"/>
        </w:rPr>
        <w:t xml:space="preserve"> Царь Федор Иванович. Борьба за власть в боярском окружении. Правление Бориса Годунова. Учреждение патриаршества. </w:t>
      </w:r>
      <w:proofErr w:type="spellStart"/>
      <w:r w:rsidRPr="00920AF0">
        <w:rPr>
          <w:rFonts w:ascii="Times New Roman" w:hAnsi="Times New Roman" w:cs="Times New Roman"/>
          <w:color w:val="000000"/>
          <w:sz w:val="24"/>
          <w:szCs w:val="24"/>
        </w:rPr>
        <w:t>Тявзинский</w:t>
      </w:r>
      <w:proofErr w:type="spellEnd"/>
      <w:r w:rsidRPr="00920AF0">
        <w:rPr>
          <w:rFonts w:ascii="Times New Roman" w:hAnsi="Times New Roman" w:cs="Times New Roman"/>
          <w:color w:val="000000"/>
          <w:sz w:val="24"/>
          <w:szCs w:val="24"/>
        </w:rPr>
        <w:t xml:space="preserve">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14:paraId="328C42D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Смута в России</w:t>
      </w:r>
    </w:p>
    <w:p w14:paraId="49EE311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Накануне Смуты.</w:t>
      </w:r>
      <w:r w:rsidRPr="00920AF0">
        <w:rPr>
          <w:rFonts w:ascii="Times New Roman" w:hAnsi="Times New Roman" w:cs="Times New Roman"/>
          <w:color w:val="000000"/>
          <w:sz w:val="24"/>
          <w:szCs w:val="24"/>
        </w:rPr>
        <w:t xml:space="preserve"> Династический кризис. Земский собор 1598 года и избрание на царство Бориса Годунова. Политика Бориса Годунова в отношении боярства. Голод в 1601–1603 годах и обострение социально-экономического кризиса.</w:t>
      </w:r>
    </w:p>
    <w:p w14:paraId="51DD1AA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Смутное время начала XVII века.</w:t>
      </w:r>
      <w:r w:rsidRPr="00920AF0">
        <w:rPr>
          <w:rFonts w:ascii="Times New Roman" w:hAnsi="Times New Roman" w:cs="Times New Roman"/>
          <w:color w:val="000000"/>
          <w:sz w:val="24"/>
          <w:szCs w:val="24"/>
        </w:rPr>
        <w:t xml:space="preserve"> Дискуссия о его причинах. Самозванцы и самозванство. Личность Лжедмитрия I и его политика. Восстание 1606 года и убийство самозванца.</w:t>
      </w:r>
    </w:p>
    <w:p w14:paraId="2A54BC2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w:t>
      </w:r>
      <w:proofErr w:type="spellStart"/>
      <w:r w:rsidRPr="00920AF0">
        <w:rPr>
          <w:rFonts w:ascii="Times New Roman" w:hAnsi="Times New Roman" w:cs="Times New Roman"/>
          <w:color w:val="000000"/>
          <w:sz w:val="24"/>
          <w:szCs w:val="24"/>
        </w:rPr>
        <w:t>Делагарди</w:t>
      </w:r>
      <w:proofErr w:type="spellEnd"/>
      <w:r w:rsidRPr="00920AF0">
        <w:rPr>
          <w:rFonts w:ascii="Times New Roman" w:hAnsi="Times New Roman" w:cs="Times New Roman"/>
          <w:color w:val="000000"/>
          <w:sz w:val="24"/>
          <w:szCs w:val="24"/>
        </w:rPr>
        <w:t xml:space="preserve"> и распад тушинского лагеря. Открытое вступление Речи Посполитой в войну против России. Оборона Смоленска.</w:t>
      </w:r>
    </w:p>
    <w:p w14:paraId="0FC3208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в 1611 году и сожжение города оккупантами. Первое и второе земские ополчения. Захват Новгорода шведскими войсками. «Совет всея земли». Освобождение Москвы в 1612 году.</w:t>
      </w:r>
    </w:p>
    <w:p w14:paraId="4BC488C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Окончание Смуты.</w:t>
      </w:r>
      <w:r w:rsidRPr="00920AF0">
        <w:rPr>
          <w:rFonts w:ascii="Times New Roman" w:hAnsi="Times New Roman" w:cs="Times New Roman"/>
          <w:color w:val="000000"/>
          <w:sz w:val="24"/>
          <w:szCs w:val="24"/>
        </w:rPr>
        <w:t xml:space="preserve"> Земский собор 1613 года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sidRPr="00920AF0">
        <w:rPr>
          <w:rFonts w:ascii="Times New Roman" w:hAnsi="Times New Roman" w:cs="Times New Roman"/>
          <w:color w:val="000000"/>
          <w:sz w:val="24"/>
          <w:szCs w:val="24"/>
        </w:rPr>
        <w:t>Столбовский</w:t>
      </w:r>
      <w:proofErr w:type="spellEnd"/>
      <w:r w:rsidRPr="00920AF0">
        <w:rPr>
          <w:rFonts w:ascii="Times New Roman" w:hAnsi="Times New Roman" w:cs="Times New Roman"/>
          <w:color w:val="000000"/>
          <w:sz w:val="24"/>
          <w:szCs w:val="24"/>
        </w:rPr>
        <w:t xml:space="preserve"> мир со Швецией: утрата выхода к Балтийскому морю. Продолжение войны с Речью Посполитой. Поход принца Владислава на Москву. Заключение </w:t>
      </w:r>
      <w:proofErr w:type="spellStart"/>
      <w:r w:rsidRPr="00920AF0">
        <w:rPr>
          <w:rFonts w:ascii="Times New Roman" w:hAnsi="Times New Roman" w:cs="Times New Roman"/>
          <w:color w:val="000000"/>
          <w:sz w:val="24"/>
          <w:szCs w:val="24"/>
        </w:rPr>
        <w:t>Деулинского</w:t>
      </w:r>
      <w:proofErr w:type="spellEnd"/>
      <w:r w:rsidRPr="00920AF0">
        <w:rPr>
          <w:rFonts w:ascii="Times New Roman" w:hAnsi="Times New Roman" w:cs="Times New Roman"/>
          <w:color w:val="000000"/>
          <w:sz w:val="24"/>
          <w:szCs w:val="24"/>
        </w:rPr>
        <w:t xml:space="preserve"> перемирия с Речью Посполитой. Итоги и последствия Смутного времени.</w:t>
      </w:r>
    </w:p>
    <w:p w14:paraId="4DC0260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XVII веке</w:t>
      </w:r>
    </w:p>
    <w:p w14:paraId="5F802F1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при первых Романовых.</w:t>
      </w:r>
      <w:r w:rsidRPr="00920AF0">
        <w:rPr>
          <w:rFonts w:ascii="Times New Roman" w:hAnsi="Times New Roman" w:cs="Times New Roman"/>
          <w:color w:val="000000"/>
          <w:sz w:val="24"/>
          <w:szCs w:val="24"/>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14:paraId="539C517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14:paraId="2EED10B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Экономическое развитие России в XVII веке.</w:t>
      </w:r>
      <w:r w:rsidRPr="00920AF0">
        <w:rPr>
          <w:rFonts w:ascii="Times New Roman" w:hAnsi="Times New Roman" w:cs="Times New Roman"/>
          <w:color w:val="000000"/>
          <w:sz w:val="24"/>
          <w:szCs w:val="24"/>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14:paraId="57A77DA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Социальная структура российского общества.</w:t>
      </w:r>
      <w:r w:rsidRPr="00920AF0">
        <w:rPr>
          <w:rFonts w:ascii="Times New Roman" w:hAnsi="Times New Roman" w:cs="Times New Roman"/>
          <w:color w:val="000000"/>
          <w:sz w:val="24"/>
          <w:szCs w:val="24"/>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веке. Городские восстания середины XVII века. Соляной бунт в Москве. Псковско-Новгородское восстание. Соборное уложение 1649 года. Завершение оформления крепостного права и территория его распространения. Денежная реформа 1654 года. Медный бунт. Побеги крестьян на Дон и в Сибирь. Восстание Степана Разина.</w:t>
      </w:r>
    </w:p>
    <w:p w14:paraId="4F8C071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Внешняя политика России в XVII веке.</w:t>
      </w:r>
      <w:r w:rsidRPr="00920AF0">
        <w:rPr>
          <w:rFonts w:ascii="Times New Roman" w:hAnsi="Times New Roman" w:cs="Times New Roman"/>
          <w:color w:val="000000"/>
          <w:sz w:val="24"/>
          <w:szCs w:val="24"/>
        </w:rPr>
        <w:t xml:space="preserve"> Возобновление дипломатических контактов со странами Европы и Азии после Смуты. Смоленская война. </w:t>
      </w:r>
      <w:proofErr w:type="spellStart"/>
      <w:r w:rsidRPr="00920AF0">
        <w:rPr>
          <w:rFonts w:ascii="Times New Roman" w:hAnsi="Times New Roman" w:cs="Times New Roman"/>
          <w:color w:val="000000"/>
          <w:sz w:val="24"/>
          <w:szCs w:val="24"/>
        </w:rPr>
        <w:t>Поляновский</w:t>
      </w:r>
      <w:proofErr w:type="spellEnd"/>
      <w:r w:rsidRPr="00920AF0">
        <w:rPr>
          <w:rFonts w:ascii="Times New Roman" w:hAnsi="Times New Roman" w:cs="Times New Roman"/>
          <w:color w:val="000000"/>
          <w:sz w:val="24"/>
          <w:szCs w:val="24"/>
        </w:rPr>
        <w:t xml:space="preserve">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1654–1667 годов. </w:t>
      </w:r>
      <w:proofErr w:type="spellStart"/>
      <w:r w:rsidRPr="00920AF0">
        <w:rPr>
          <w:rFonts w:ascii="Times New Roman" w:hAnsi="Times New Roman" w:cs="Times New Roman"/>
          <w:color w:val="000000"/>
          <w:sz w:val="24"/>
          <w:szCs w:val="24"/>
        </w:rPr>
        <w:t>Андрусовское</w:t>
      </w:r>
      <w:proofErr w:type="spellEnd"/>
      <w:r w:rsidRPr="00920AF0">
        <w:rPr>
          <w:rFonts w:ascii="Times New Roman" w:hAnsi="Times New Roman" w:cs="Times New Roman"/>
          <w:color w:val="000000"/>
          <w:sz w:val="24"/>
          <w:szCs w:val="24"/>
        </w:rPr>
        <w:t xml:space="preserve"> перемирие. Русско-шведская война 1656–1658 годов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14:paraId="49FA047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Освоение новых территорий.</w:t>
      </w:r>
      <w:r w:rsidRPr="00920AF0">
        <w:rPr>
          <w:rFonts w:ascii="Times New Roman" w:hAnsi="Times New Roman" w:cs="Times New Roman"/>
          <w:color w:val="000000"/>
          <w:sz w:val="24"/>
          <w:szCs w:val="24"/>
        </w:rPr>
        <w:t xml:space="preserve"> Народы России в XVII веке.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14:paraId="178AC2D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Культурное пространство XVI–XVII веков.</w:t>
      </w:r>
      <w:r w:rsidRPr="00920AF0">
        <w:rPr>
          <w:rFonts w:ascii="Times New Roman" w:hAnsi="Times New Roman" w:cs="Times New Roman"/>
          <w:color w:val="000000"/>
          <w:sz w:val="24"/>
          <w:szCs w:val="24"/>
        </w:rPr>
        <w:t> Изменения в картине мира человека в XVI–XVII веках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14:paraId="4160A77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Архитектура. Дворцово-храмовый ансамбль Соборной площади в Москве. Шатровый стиль в архитектуре. Антонио </w:t>
      </w:r>
      <w:proofErr w:type="spellStart"/>
      <w:r w:rsidRPr="00920AF0">
        <w:rPr>
          <w:rFonts w:ascii="Times New Roman" w:hAnsi="Times New Roman" w:cs="Times New Roman"/>
          <w:color w:val="000000"/>
          <w:sz w:val="24"/>
          <w:szCs w:val="24"/>
        </w:rPr>
        <w:t>Солари</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Алевиз</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Фрязин</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Петрок</w:t>
      </w:r>
      <w:proofErr w:type="spellEnd"/>
      <w:r w:rsidRPr="00920AF0">
        <w:rPr>
          <w:rFonts w:ascii="Times New Roman" w:hAnsi="Times New Roman" w:cs="Times New Roman"/>
          <w:color w:val="000000"/>
          <w:sz w:val="24"/>
          <w:szCs w:val="24"/>
        </w:rPr>
        <w:t xml:space="preserve">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w:t>
      </w:r>
      <w:proofErr w:type="spellStart"/>
      <w:r w:rsidRPr="00920AF0">
        <w:rPr>
          <w:rFonts w:ascii="Times New Roman" w:hAnsi="Times New Roman" w:cs="Times New Roman"/>
          <w:color w:val="000000"/>
          <w:sz w:val="24"/>
          <w:szCs w:val="24"/>
        </w:rPr>
        <w:t>Парсунная</w:t>
      </w:r>
      <w:proofErr w:type="spellEnd"/>
      <w:r w:rsidRPr="00920AF0">
        <w:rPr>
          <w:rFonts w:ascii="Times New Roman" w:hAnsi="Times New Roman" w:cs="Times New Roman"/>
          <w:color w:val="000000"/>
          <w:sz w:val="24"/>
          <w:szCs w:val="24"/>
        </w:rPr>
        <w:t xml:space="preserve"> живопись.</w:t>
      </w:r>
    </w:p>
    <w:p w14:paraId="34063EE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века.</w:t>
      </w:r>
    </w:p>
    <w:p w14:paraId="6EA7EB3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Развитие образования и научных знаний. Школы при Аптекарском и Посольском приказах. «Синопсис» Иннокентия </w:t>
      </w:r>
      <w:proofErr w:type="spellStart"/>
      <w:r w:rsidRPr="00920AF0">
        <w:rPr>
          <w:rFonts w:ascii="Times New Roman" w:hAnsi="Times New Roman" w:cs="Times New Roman"/>
          <w:color w:val="000000"/>
          <w:sz w:val="24"/>
          <w:szCs w:val="24"/>
        </w:rPr>
        <w:t>Гизеля</w:t>
      </w:r>
      <w:proofErr w:type="spellEnd"/>
      <w:r w:rsidRPr="00920AF0">
        <w:rPr>
          <w:rFonts w:ascii="Times New Roman" w:hAnsi="Times New Roman" w:cs="Times New Roman"/>
          <w:color w:val="000000"/>
          <w:sz w:val="24"/>
          <w:szCs w:val="24"/>
        </w:rPr>
        <w:t xml:space="preserve"> – первое учебное пособие по истории.</w:t>
      </w:r>
    </w:p>
    <w:p w14:paraId="3AF8CD1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Наш край в XVI–XVII веках.</w:t>
      </w:r>
    </w:p>
    <w:p w14:paraId="75E0D94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p>
    <w:p w14:paraId="4DFC3E2D"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60EA25F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ВСЕОБЩАЯ ИСТОРИЯ. ИСТОРИЯ НОВОГО ВРЕМЕНИ. XVIII ВЕК</w:t>
      </w:r>
    </w:p>
    <w:p w14:paraId="11BFDBA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p>
    <w:p w14:paraId="085AB53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Век Просвещения. </w:t>
      </w:r>
      <w:r w:rsidRPr="00920AF0">
        <w:rPr>
          <w:rFonts w:ascii="Times New Roman" w:hAnsi="Times New Roman" w:cs="Times New Roman"/>
          <w:color w:val="000000"/>
          <w:sz w:val="24"/>
          <w:szCs w:val="24"/>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представления об отношениях власти и общества. «Союз королей и философов».</w:t>
      </w:r>
    </w:p>
    <w:p w14:paraId="1AE5E7A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Государства Европы в XVIII веке</w:t>
      </w:r>
    </w:p>
    <w:p w14:paraId="00F3C24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Монархии в Европе в XVIII веке:</w:t>
      </w:r>
      <w:r w:rsidRPr="00920AF0">
        <w:rPr>
          <w:rFonts w:ascii="Times New Roman" w:hAnsi="Times New Roman" w:cs="Times New Roman"/>
          <w:color w:val="000000"/>
          <w:sz w:val="24"/>
          <w:szCs w:val="24"/>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14:paraId="227055B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Великобритания в XVIII веке.</w:t>
      </w:r>
      <w:r w:rsidRPr="00920AF0">
        <w:rPr>
          <w:rFonts w:ascii="Times New Roman" w:hAnsi="Times New Roman" w:cs="Times New Roman"/>
          <w:color w:val="000000"/>
          <w:sz w:val="24"/>
          <w:szCs w:val="24"/>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w:t>
      </w:r>
      <w:proofErr w:type="spellStart"/>
      <w:r w:rsidRPr="00920AF0">
        <w:rPr>
          <w:rFonts w:ascii="Times New Roman" w:hAnsi="Times New Roman" w:cs="Times New Roman"/>
          <w:color w:val="000000"/>
          <w:sz w:val="24"/>
          <w:szCs w:val="24"/>
        </w:rPr>
        <w:t>Луддизм</w:t>
      </w:r>
      <w:proofErr w:type="spellEnd"/>
      <w:r w:rsidRPr="00920AF0">
        <w:rPr>
          <w:rFonts w:ascii="Times New Roman" w:hAnsi="Times New Roman" w:cs="Times New Roman"/>
          <w:color w:val="000000"/>
          <w:sz w:val="24"/>
          <w:szCs w:val="24"/>
        </w:rPr>
        <w:t>.</w:t>
      </w:r>
    </w:p>
    <w:p w14:paraId="4A950AF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Франция.</w:t>
      </w:r>
      <w:r w:rsidRPr="00920AF0">
        <w:rPr>
          <w:rFonts w:ascii="Times New Roman" w:hAnsi="Times New Roman" w:cs="Times New Roman"/>
          <w:color w:val="000000"/>
          <w:sz w:val="24"/>
          <w:szCs w:val="24"/>
        </w:rPr>
        <w:t xml:space="preserve"> Абсолютная монархия: политика сохранения старого порядка. Попытки проведения реформ. Королевская власть и сословия.</w:t>
      </w:r>
    </w:p>
    <w:p w14:paraId="52D3C2D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Германские государства, монархия Габсбургов, итальянские земли в XVIII веке.</w:t>
      </w:r>
      <w:r w:rsidRPr="00920AF0">
        <w:rPr>
          <w:rFonts w:ascii="Times New Roman" w:hAnsi="Times New Roman" w:cs="Times New Roman"/>
          <w:color w:val="000000"/>
          <w:sz w:val="24"/>
          <w:szCs w:val="24"/>
        </w:rPr>
        <w:t xml:space="preserve"> Раздробленность Германии. Возвышение Пруссии. Фридрих II Великий. Габсбургская монархия в XVIII веке. Правление Марии </w:t>
      </w:r>
      <w:proofErr w:type="spellStart"/>
      <w:r w:rsidRPr="00920AF0">
        <w:rPr>
          <w:rFonts w:ascii="Times New Roman" w:hAnsi="Times New Roman" w:cs="Times New Roman"/>
          <w:color w:val="000000"/>
          <w:sz w:val="24"/>
          <w:szCs w:val="24"/>
        </w:rPr>
        <w:t>Терезии</w:t>
      </w:r>
      <w:proofErr w:type="spellEnd"/>
      <w:r w:rsidRPr="00920AF0">
        <w:rPr>
          <w:rFonts w:ascii="Times New Roman" w:hAnsi="Times New Roman" w:cs="Times New Roman"/>
          <w:color w:val="000000"/>
          <w:sz w:val="24"/>
          <w:szCs w:val="24"/>
        </w:rPr>
        <w:t xml:space="preserve">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14:paraId="20E6D7B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Государства Пиренейского полуострова.</w:t>
      </w:r>
      <w:r w:rsidRPr="00920AF0">
        <w:rPr>
          <w:rFonts w:ascii="Times New Roman" w:hAnsi="Times New Roman" w:cs="Times New Roman"/>
          <w:color w:val="000000"/>
          <w:sz w:val="24"/>
          <w:szCs w:val="24"/>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14:paraId="52EDB1D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Британские колонии в Северной Америке: борьба за независимость. </w:t>
      </w:r>
      <w:r w:rsidRPr="00920AF0">
        <w:rPr>
          <w:rFonts w:ascii="Times New Roman" w:hAnsi="Times New Roman" w:cs="Times New Roman"/>
          <w:color w:val="000000"/>
          <w:sz w:val="24"/>
          <w:szCs w:val="24"/>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14:paraId="03CC475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Французская революция конца XVIII века. </w:t>
      </w:r>
      <w:r w:rsidRPr="00920AF0">
        <w:rPr>
          <w:rFonts w:ascii="Times New Roman" w:hAnsi="Times New Roman" w:cs="Times New Roman"/>
          <w:color w:val="000000"/>
          <w:sz w:val="24"/>
          <w:szCs w:val="24"/>
        </w:rPr>
        <w:t xml:space="preserve">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w:t>
      </w:r>
      <w:proofErr w:type="spellStart"/>
      <w:r w:rsidRPr="00920AF0">
        <w:rPr>
          <w:rFonts w:ascii="Times New Roman" w:hAnsi="Times New Roman" w:cs="Times New Roman"/>
          <w:color w:val="000000"/>
          <w:sz w:val="24"/>
          <w:szCs w:val="24"/>
        </w:rPr>
        <w:t>Вареннский</w:t>
      </w:r>
      <w:proofErr w:type="spellEnd"/>
      <w:r w:rsidRPr="00920AF0">
        <w:rPr>
          <w:rFonts w:ascii="Times New Roman" w:hAnsi="Times New Roman" w:cs="Times New Roman"/>
          <w:color w:val="000000"/>
          <w:sz w:val="24"/>
          <w:szCs w:val="24"/>
        </w:rPr>
        <w:t xml:space="preserve">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года). Учреждение Директории. Наполеон Бонапарт. Государственный переворот 18–19 брюмера (ноябрь 1799 года). Установление режима консульства. Итоги и значение революции.</w:t>
      </w:r>
    </w:p>
    <w:p w14:paraId="4ED9C45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Европейская культура в XVIII веке. </w:t>
      </w:r>
      <w:r w:rsidRPr="00920AF0">
        <w:rPr>
          <w:rFonts w:ascii="Times New Roman" w:hAnsi="Times New Roman" w:cs="Times New Roman"/>
          <w:color w:val="000000"/>
          <w:sz w:val="24"/>
          <w:szCs w:val="24"/>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века: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14:paraId="134D775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Международные отношения в XVIII веке. </w:t>
      </w:r>
      <w:r w:rsidRPr="00920AF0">
        <w:rPr>
          <w:rFonts w:ascii="Times New Roman" w:hAnsi="Times New Roman" w:cs="Times New Roman"/>
          <w:color w:val="000000"/>
          <w:sz w:val="24"/>
          <w:szCs w:val="24"/>
        </w:rPr>
        <w:t>Проблемы европейского баланса сил и дипломатия. Участие России в международных отношениях в XVIII веке.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14:paraId="1DE7767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Востока в XVIII веке. </w:t>
      </w:r>
      <w:r w:rsidRPr="00920AF0">
        <w:rPr>
          <w:rFonts w:ascii="Times New Roman" w:hAnsi="Times New Roman" w:cs="Times New Roman"/>
          <w:color w:val="000000"/>
          <w:sz w:val="24"/>
          <w:szCs w:val="24"/>
        </w:rPr>
        <w:t>Османская империя: от могущества к упадку. Положение населения. Попытки проведения реформ</w:t>
      </w:r>
      <w:proofErr w:type="gramStart"/>
      <w:r w:rsidRPr="00920AF0">
        <w:rPr>
          <w:rFonts w:ascii="Times New Roman" w:hAnsi="Times New Roman" w:cs="Times New Roman"/>
          <w:color w:val="000000"/>
          <w:sz w:val="24"/>
          <w:szCs w:val="24"/>
        </w:rPr>
        <w:t>, Селим</w:t>
      </w:r>
      <w:proofErr w:type="gramEnd"/>
      <w:r w:rsidRPr="00920AF0">
        <w:rPr>
          <w:rFonts w:ascii="Times New Roman" w:hAnsi="Times New Roman" w:cs="Times New Roman"/>
          <w:color w:val="000000"/>
          <w:sz w:val="24"/>
          <w:szCs w:val="24"/>
        </w:rPr>
        <w:t xml:space="preserve"> III. Индия. Ослабление империи Великих Моголов. Борьба европейцев за владения в Индии. Утверждение британского владычества. Китай. Империя Цин в XVIII веке: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веке. Сегуны и дайме. Положение сословий. Культура стран Востока в XVIII веке.</w:t>
      </w:r>
    </w:p>
    <w:p w14:paraId="53B82F0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 </w:t>
      </w:r>
      <w:r w:rsidRPr="00920AF0">
        <w:rPr>
          <w:rFonts w:ascii="Times New Roman" w:hAnsi="Times New Roman" w:cs="Times New Roman"/>
          <w:color w:val="000000"/>
          <w:sz w:val="24"/>
          <w:szCs w:val="24"/>
        </w:rPr>
        <w:t>Историческое и культурное наследие XVIII века.</w:t>
      </w:r>
    </w:p>
    <w:p w14:paraId="5BF13F8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ИСТОРИЯ РОССИИ. РОССИЯ В КОНЦЕ XVII – XVIII ВЕКЕ: ОТ ЦАРСТВА К ИМПЕРИИ</w:t>
      </w:r>
    </w:p>
    <w:p w14:paraId="511E7D3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p>
    <w:p w14:paraId="19B6DE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эпоху преобразований Петра I</w:t>
      </w:r>
    </w:p>
    <w:p w14:paraId="1781E84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Причины и предпосылки преобразований.</w:t>
      </w:r>
      <w:r w:rsidRPr="00920AF0">
        <w:rPr>
          <w:rFonts w:ascii="Times New Roman" w:hAnsi="Times New Roman" w:cs="Times New Roman"/>
          <w:color w:val="000000"/>
          <w:sz w:val="24"/>
          <w:szCs w:val="24"/>
        </w:rPr>
        <w:t xml:space="preserve"> Россия и Европа в конце XVII века.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14:paraId="6DB9C71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Экономическая политика.</w:t>
      </w:r>
      <w:r w:rsidRPr="00920AF0">
        <w:rPr>
          <w:rFonts w:ascii="Times New Roman" w:hAnsi="Times New Roman" w:cs="Times New Roman"/>
          <w:color w:val="000000"/>
          <w:sz w:val="24"/>
          <w:szCs w:val="24"/>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года. Введение подушной подати.</w:t>
      </w:r>
    </w:p>
    <w:p w14:paraId="0B176D2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Социальная политика.</w:t>
      </w:r>
      <w:r w:rsidRPr="00920AF0">
        <w:rPr>
          <w:rFonts w:ascii="Times New Roman" w:hAnsi="Times New Roman" w:cs="Times New Roman"/>
          <w:color w:val="000000"/>
          <w:sz w:val="24"/>
          <w:szCs w:val="24"/>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14:paraId="1CC3938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Реформы управления.</w:t>
      </w:r>
      <w:r w:rsidRPr="00920AF0">
        <w:rPr>
          <w:rFonts w:ascii="Times New Roman" w:hAnsi="Times New Roman" w:cs="Times New Roman"/>
          <w:color w:val="000000"/>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14:paraId="15FFE03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Первые гвардейские полки. Создание регулярной армии, военного флота. Рекрутские наборы.</w:t>
      </w:r>
    </w:p>
    <w:p w14:paraId="1449519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Церковная реформа.</w:t>
      </w:r>
      <w:r w:rsidRPr="00920AF0">
        <w:rPr>
          <w:rFonts w:ascii="Times New Roman" w:hAnsi="Times New Roman" w:cs="Times New Roman"/>
          <w:color w:val="000000"/>
          <w:sz w:val="24"/>
          <w:szCs w:val="24"/>
        </w:rPr>
        <w:t xml:space="preserve"> Упразднение патриаршества, учреждение Синода. Положение инославных конфессий.</w:t>
      </w:r>
    </w:p>
    <w:p w14:paraId="5BCC86E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Оппозиция реформам Петра I. </w:t>
      </w:r>
      <w:r w:rsidRPr="00920AF0">
        <w:rPr>
          <w:rFonts w:ascii="Times New Roman" w:hAnsi="Times New Roman" w:cs="Times New Roman"/>
          <w:color w:val="000000"/>
          <w:sz w:val="24"/>
          <w:szCs w:val="24"/>
        </w:rPr>
        <w:t>Социальные движения в первой четверти XVIII века. Восстания в Астрахани, Башкирии, на Дону. Дело царевича Алексея.</w:t>
      </w:r>
    </w:p>
    <w:p w14:paraId="5060B68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Внешняя политика.</w:t>
      </w:r>
      <w:r w:rsidRPr="00920AF0">
        <w:rPr>
          <w:rFonts w:ascii="Times New Roman" w:hAnsi="Times New Roman" w:cs="Times New Roman"/>
          <w:color w:val="000000"/>
          <w:sz w:val="24"/>
          <w:szCs w:val="24"/>
        </w:rPr>
        <w:t xml:space="preserve">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w:t>
      </w:r>
      <w:proofErr w:type="spellStart"/>
      <w:r w:rsidRPr="00920AF0">
        <w:rPr>
          <w:rFonts w:ascii="Times New Roman" w:hAnsi="Times New Roman" w:cs="Times New Roman"/>
          <w:color w:val="000000"/>
          <w:sz w:val="24"/>
          <w:szCs w:val="24"/>
        </w:rPr>
        <w:t>Гренгам</w:t>
      </w:r>
      <w:proofErr w:type="spellEnd"/>
      <w:r w:rsidRPr="00920AF0">
        <w:rPr>
          <w:rFonts w:ascii="Times New Roman" w:hAnsi="Times New Roman" w:cs="Times New Roman"/>
          <w:color w:val="000000"/>
          <w:sz w:val="24"/>
          <w:szCs w:val="24"/>
        </w:rPr>
        <w:t>. Ништадтский мир и его последствия. Закрепление России на берегах Балтики. Провозглашение России империей. Каспийский поход Петра I.</w:t>
      </w:r>
    </w:p>
    <w:p w14:paraId="2946DB4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Преобразования Петра I в области культуры.</w:t>
      </w:r>
      <w:r w:rsidRPr="00920AF0">
        <w:rPr>
          <w:rFonts w:ascii="Times New Roman" w:hAnsi="Times New Roman" w:cs="Times New Roman"/>
          <w:color w:val="000000"/>
          <w:sz w:val="24"/>
          <w:szCs w:val="24"/>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14:paraId="1E5790F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14:paraId="2060D0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Итоги, последствия и значение петровских преобразований. Образ Петра I в русской культуре.</w:t>
      </w:r>
    </w:p>
    <w:p w14:paraId="3D1D8CF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после Петра I. Дворцовые перевороты. </w:t>
      </w:r>
      <w:r w:rsidRPr="00920AF0">
        <w:rPr>
          <w:rFonts w:ascii="Times New Roman" w:hAnsi="Times New Roman" w:cs="Times New Roman"/>
          <w:color w:val="000000"/>
          <w:sz w:val="24"/>
          <w:szCs w:val="24"/>
        </w:rPr>
        <w:t>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w:t>
      </w:r>
      <w:proofErr w:type="spellStart"/>
      <w:r w:rsidRPr="00920AF0">
        <w:rPr>
          <w:rFonts w:ascii="Times New Roman" w:hAnsi="Times New Roman" w:cs="Times New Roman"/>
          <w:color w:val="000000"/>
          <w:sz w:val="24"/>
          <w:szCs w:val="24"/>
        </w:rPr>
        <w:t>верховников</w:t>
      </w:r>
      <w:proofErr w:type="spellEnd"/>
      <w:r w:rsidRPr="00920AF0">
        <w:rPr>
          <w:rFonts w:ascii="Times New Roman" w:hAnsi="Times New Roman" w:cs="Times New Roman"/>
          <w:color w:val="000000"/>
          <w:sz w:val="24"/>
          <w:szCs w:val="24"/>
        </w:rPr>
        <w:t>» и приход к власти Анны Иоанновны. Кабинет министров. Роль Э. Бирона, А.И. Остермана, А.П. Волынского, Б.Х. Миниха в управлении и политической жизни страны.</w:t>
      </w:r>
    </w:p>
    <w:p w14:paraId="31B650D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14:paraId="3A48829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при Елизавете Петровне.</w:t>
      </w:r>
      <w:r w:rsidRPr="00920AF0">
        <w:rPr>
          <w:rFonts w:ascii="Times New Roman" w:hAnsi="Times New Roman" w:cs="Times New Roman"/>
          <w:color w:val="000000"/>
          <w:sz w:val="24"/>
          <w:szCs w:val="24"/>
        </w:rPr>
        <w:t xml:space="preserve">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1740–1750-х годов. Участие в Семилетней войне.</w:t>
      </w:r>
    </w:p>
    <w:p w14:paraId="0AC72BC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Петр III.</w:t>
      </w:r>
      <w:r w:rsidRPr="00920AF0">
        <w:rPr>
          <w:rFonts w:ascii="Times New Roman" w:hAnsi="Times New Roman" w:cs="Times New Roman"/>
          <w:color w:val="000000"/>
          <w:sz w:val="24"/>
          <w:szCs w:val="24"/>
        </w:rPr>
        <w:t xml:space="preserve"> Манифест о вольности дворянства. Причины переворота 28 июня 1762 года.</w:t>
      </w:r>
    </w:p>
    <w:p w14:paraId="15E674D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1760–1790-е годы</w:t>
      </w:r>
    </w:p>
    <w:p w14:paraId="451D1AE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Правление Екатерины II и Павла I </w:t>
      </w:r>
    </w:p>
    <w:p w14:paraId="089DA5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Внутренняя политика Екатерины II.</w:t>
      </w:r>
      <w:r w:rsidRPr="00920AF0">
        <w:rPr>
          <w:rFonts w:ascii="Times New Roman" w:hAnsi="Times New Roman" w:cs="Times New Roman"/>
          <w:color w:val="000000"/>
          <w:sz w:val="24"/>
          <w:szCs w:val="24"/>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14:paraId="22DA3F5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Национальная политика и народы России в XVIII веке.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14:paraId="29BD402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Экономическое развитие России во второй половине XVIII века.</w:t>
      </w:r>
      <w:r w:rsidRPr="00920AF0">
        <w:rPr>
          <w:rFonts w:ascii="Times New Roman" w:hAnsi="Times New Roman" w:cs="Times New Roman"/>
          <w:color w:val="000000"/>
          <w:sz w:val="24"/>
          <w:szCs w:val="24"/>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14:paraId="5C52030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920AF0">
        <w:rPr>
          <w:rFonts w:ascii="Times New Roman" w:hAnsi="Times New Roman" w:cs="Times New Roman"/>
          <w:color w:val="000000"/>
          <w:sz w:val="24"/>
          <w:szCs w:val="24"/>
        </w:rPr>
        <w:t>Рябушинские</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Гарелины</w:t>
      </w:r>
      <w:proofErr w:type="spellEnd"/>
      <w:r w:rsidRPr="00920AF0">
        <w:rPr>
          <w:rFonts w:ascii="Times New Roman" w:hAnsi="Times New Roman" w:cs="Times New Roman"/>
          <w:color w:val="000000"/>
          <w:sz w:val="24"/>
          <w:szCs w:val="24"/>
        </w:rPr>
        <w:t>, Прохоровы, Демидовы и др.</w:t>
      </w:r>
    </w:p>
    <w:p w14:paraId="514C44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Внутренняя и внешняя торговля. Торговые пути внутри страны. </w:t>
      </w:r>
      <w:proofErr w:type="gramStart"/>
      <w:r w:rsidRPr="00920AF0">
        <w:rPr>
          <w:rFonts w:ascii="Times New Roman" w:hAnsi="Times New Roman" w:cs="Times New Roman"/>
          <w:color w:val="000000"/>
          <w:sz w:val="24"/>
          <w:szCs w:val="24"/>
        </w:rPr>
        <w:t>Водно-транспортные</w:t>
      </w:r>
      <w:proofErr w:type="gramEnd"/>
      <w:r w:rsidRPr="00920AF0">
        <w:rPr>
          <w:rFonts w:ascii="Times New Roman" w:hAnsi="Times New Roman" w:cs="Times New Roman"/>
          <w:color w:val="000000"/>
          <w:sz w:val="24"/>
          <w:szCs w:val="24"/>
        </w:rPr>
        <w:t xml:space="preserve"> системы: Вышневолоцкая, Тихвинская, Мариинская и др. Ярмарки и их роль во внутренней торговле. Макарьевская, Ирбитская, </w:t>
      </w:r>
      <w:proofErr w:type="spellStart"/>
      <w:r w:rsidRPr="00920AF0">
        <w:rPr>
          <w:rFonts w:ascii="Times New Roman" w:hAnsi="Times New Roman" w:cs="Times New Roman"/>
          <w:color w:val="000000"/>
          <w:sz w:val="24"/>
          <w:szCs w:val="24"/>
        </w:rPr>
        <w:t>Свенская</w:t>
      </w:r>
      <w:proofErr w:type="spellEnd"/>
      <w:r w:rsidRPr="00920AF0">
        <w:rPr>
          <w:rFonts w:ascii="Times New Roman" w:hAnsi="Times New Roman" w:cs="Times New Roman"/>
          <w:color w:val="000000"/>
          <w:sz w:val="24"/>
          <w:szCs w:val="24"/>
        </w:rPr>
        <w:t>, Коренная ярмарки. Ярмарки Малороссии. Партнеры России во внешней торговле в Европе и в мире. Обеспечение активного внешнеторгового баланса.</w:t>
      </w:r>
    </w:p>
    <w:p w14:paraId="75F8F51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Обострение социальных противоречий.</w:t>
      </w:r>
      <w:r w:rsidRPr="00920AF0">
        <w:rPr>
          <w:rFonts w:ascii="Times New Roman" w:hAnsi="Times New Roman" w:cs="Times New Roman"/>
          <w:color w:val="000000"/>
          <w:sz w:val="24"/>
          <w:szCs w:val="24"/>
        </w:rPr>
        <w:t xml:space="preserve"> Чумной бунт в Москве. Восстание под предводительством Емельяна Пугачева. </w:t>
      </w:r>
      <w:proofErr w:type="spellStart"/>
      <w:r w:rsidRPr="00920AF0">
        <w:rPr>
          <w:rFonts w:ascii="Times New Roman" w:hAnsi="Times New Roman" w:cs="Times New Roman"/>
          <w:color w:val="000000"/>
          <w:sz w:val="24"/>
          <w:szCs w:val="24"/>
        </w:rPr>
        <w:t>Антидворянский</w:t>
      </w:r>
      <w:proofErr w:type="spellEnd"/>
      <w:r w:rsidRPr="00920AF0">
        <w:rPr>
          <w:rFonts w:ascii="Times New Roman" w:hAnsi="Times New Roman" w:cs="Times New Roman"/>
          <w:color w:val="000000"/>
          <w:sz w:val="24"/>
          <w:szCs w:val="24"/>
        </w:rPr>
        <w:t xml:space="preserve">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14:paraId="6AE06F0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Внешняя политика России второй половины XVIII века, ее основные задачи. </w:t>
      </w:r>
      <w:r w:rsidRPr="00920AF0">
        <w:rPr>
          <w:rFonts w:ascii="Times New Roman" w:hAnsi="Times New Roman" w:cs="Times New Roman"/>
          <w:color w:val="000000"/>
          <w:sz w:val="24"/>
          <w:szCs w:val="24"/>
        </w:rPr>
        <w:t>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году.</w:t>
      </w:r>
    </w:p>
    <w:p w14:paraId="3F0FD4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Участие России в разделах Речи Посполитой. Политика России в Польше до начала 1770-х годов: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14:paraId="5D5EE42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Россия при Павле I. </w:t>
      </w:r>
      <w:r w:rsidRPr="00920AF0">
        <w:rPr>
          <w:rFonts w:ascii="Times New Roman" w:hAnsi="Times New Roman" w:cs="Times New Roman"/>
          <w:color w:val="000000"/>
          <w:sz w:val="24"/>
          <w:szCs w:val="24"/>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года.</w:t>
      </w:r>
    </w:p>
    <w:p w14:paraId="1C63E7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Участие России в борьбе с революционной Францией. Итальянский и Швейцарский походы А.В. Суворова. Действия эскадры Ф.Ф. Ушакова в Средиземном море.</w:t>
      </w:r>
    </w:p>
    <w:p w14:paraId="3FBA43E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Культурное пространство Российской империи в XVIII веке. </w:t>
      </w:r>
      <w:r w:rsidRPr="00920AF0">
        <w:rPr>
          <w:rFonts w:ascii="Times New Roman" w:hAnsi="Times New Roman" w:cs="Times New Roman"/>
          <w:color w:val="000000"/>
          <w:sz w:val="24"/>
          <w:szCs w:val="24"/>
        </w:rPr>
        <w:t>Идеи Просвещения в российской общественной мысли, публицистике и литературе. Литература народов России в XVIII веке.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14:paraId="67CB35F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14:paraId="79E2A1D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Культура и быт российских сословий. Дворянство: жизнь и быт дворянской усадьбы. Духовенство. Купечество. Крестьянство.</w:t>
      </w:r>
    </w:p>
    <w:p w14:paraId="0667B6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кампания.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14:paraId="53C3081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Образование в России в XVIII веке.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14:paraId="7C1A877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Русская архитектура XVIII века.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В.И. Баженов, М.Ф. Казаков, Ф.Ф. Растрелли.</w:t>
      </w:r>
    </w:p>
    <w:p w14:paraId="20CAC42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века. Новые веяния в изобразительном искусстве в конце столетия.</w:t>
      </w:r>
    </w:p>
    <w:p w14:paraId="1DD3FEB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Наш край в XVIII веке.</w:t>
      </w:r>
    </w:p>
    <w:p w14:paraId="68E041B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p>
    <w:p w14:paraId="7E461E5C"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6307AC8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ВСЕОБЩАЯ ИСТОРИЯ. ИСТОРИЯ НОВОГО ВРЕМЕНИ. XIX – НАЧАЛО ХХ ВЕКА</w:t>
      </w:r>
    </w:p>
    <w:p w14:paraId="3873844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p>
    <w:p w14:paraId="42A55BB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Европа в начале XIX века.</w:t>
      </w:r>
      <w:r w:rsidRPr="00920AF0">
        <w:rPr>
          <w:rFonts w:ascii="Times New Roman" w:hAnsi="Times New Roman" w:cs="Times New Roman"/>
          <w:color w:val="000000"/>
          <w:sz w:val="24"/>
          <w:szCs w:val="24"/>
        </w:rPr>
        <w:t xml:space="preserve"> Провозглашение империи Наполеона I во Франции. Реформы. Законодательство. Наполеоновские войны. </w:t>
      </w:r>
      <w:proofErr w:type="spellStart"/>
      <w:r w:rsidRPr="00920AF0">
        <w:rPr>
          <w:rFonts w:ascii="Times New Roman" w:hAnsi="Times New Roman" w:cs="Times New Roman"/>
          <w:color w:val="000000"/>
          <w:sz w:val="24"/>
          <w:szCs w:val="24"/>
        </w:rPr>
        <w:t>Антинаполеоновские</w:t>
      </w:r>
      <w:proofErr w:type="spellEnd"/>
      <w:r w:rsidRPr="00920AF0">
        <w:rPr>
          <w:rFonts w:ascii="Times New Roman" w:hAnsi="Times New Roman" w:cs="Times New Roman"/>
          <w:color w:val="000000"/>
          <w:sz w:val="24"/>
          <w:szCs w:val="24"/>
        </w:rPr>
        <w:t xml:space="preserve">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14:paraId="5CBCA53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Развитие индустриального общества в первой половине XIX века: экономика</w:t>
      </w:r>
      <w:r w:rsidRPr="00920AF0">
        <w:rPr>
          <w:rFonts w:ascii="Times New Roman" w:hAnsi="Times New Roman" w:cs="Times New Roman"/>
          <w:color w:val="000000"/>
          <w:sz w:val="24"/>
          <w:szCs w:val="24"/>
        </w:rPr>
        <w:t xml:space="preserve">, </w:t>
      </w:r>
      <w:r w:rsidRPr="00920AF0">
        <w:rPr>
          <w:rFonts w:ascii="Times New Roman" w:hAnsi="Times New Roman" w:cs="Times New Roman"/>
          <w:b/>
          <w:bCs/>
          <w:color w:val="000000"/>
          <w:sz w:val="24"/>
          <w:szCs w:val="24"/>
        </w:rPr>
        <w:t xml:space="preserve">социальные отношения, политические процессы </w:t>
      </w:r>
    </w:p>
    <w:p w14:paraId="4C1A329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Социальное и национальное движение в странах Европы. Оформление консервативных, либеральных, радикальных политических течений и партий.</w:t>
      </w:r>
    </w:p>
    <w:p w14:paraId="241403B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Политическое развитие европейских стран в 1815–1840-е годы.</w:t>
      </w:r>
      <w:r w:rsidRPr="00920AF0">
        <w:rPr>
          <w:rFonts w:ascii="Times New Roman" w:hAnsi="Times New Roman" w:cs="Times New Roman"/>
          <w:color w:val="000000"/>
          <w:sz w:val="24"/>
          <w:szCs w:val="24"/>
        </w:rPr>
        <w:t> Франция: Реставрация, Июльская монархия, Вторая республика. Великобритания: борьба за парламентскую реформу, чартизм. Нарастание освободительного движения. Освобождение Греции. Европейские революции 1830 года и 1848–1849 годов. Возникновение и распространение марксизма.</w:t>
      </w:r>
    </w:p>
    <w:p w14:paraId="2EDEEE5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Европы и Северной Америки в середине ХIХ – начале ХХ века</w:t>
      </w:r>
    </w:p>
    <w:p w14:paraId="396AC3F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 xml:space="preserve">Великобритания </w:t>
      </w:r>
      <w:r w:rsidRPr="00920AF0">
        <w:rPr>
          <w:rFonts w:ascii="Times New Roman" w:hAnsi="Times New Roman" w:cs="Times New Roman"/>
          <w:color w:val="000000"/>
          <w:sz w:val="24"/>
          <w:szCs w:val="24"/>
        </w:rPr>
        <w:t>в Викторианскую эпоху. «Мастерская мира». Рабочее движение. Политические и социальные реформы. Британская колониальная империя, доминионы.</w:t>
      </w:r>
    </w:p>
    <w:p w14:paraId="4FEDC42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Франция.</w:t>
      </w:r>
      <w:r w:rsidRPr="00920AF0">
        <w:rPr>
          <w:rFonts w:ascii="Times New Roman" w:hAnsi="Times New Roman" w:cs="Times New Roman"/>
          <w:color w:val="000000"/>
          <w:sz w:val="24"/>
          <w:szCs w:val="24"/>
        </w:rPr>
        <w:t xml:space="preserve"> Империя Наполеона III: внутренняя и внешняя политика. Активизация колониальной экспансии. Франко-германская война 1870–1871 годов. Парижская коммуна.</w:t>
      </w:r>
    </w:p>
    <w:p w14:paraId="6F8C21E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Италия.</w:t>
      </w:r>
      <w:r w:rsidRPr="00920AF0">
        <w:rPr>
          <w:rFonts w:ascii="Times New Roman" w:hAnsi="Times New Roman" w:cs="Times New Roman"/>
          <w:color w:val="000000"/>
          <w:sz w:val="24"/>
          <w:szCs w:val="24"/>
        </w:rPr>
        <w:t xml:space="preserve"> Подъем борьбы за независимость итальянских земель. К. </w:t>
      </w:r>
      <w:proofErr w:type="spellStart"/>
      <w:r w:rsidRPr="00920AF0">
        <w:rPr>
          <w:rFonts w:ascii="Times New Roman" w:hAnsi="Times New Roman" w:cs="Times New Roman"/>
          <w:color w:val="000000"/>
          <w:sz w:val="24"/>
          <w:szCs w:val="24"/>
        </w:rPr>
        <w:t>Кавур</w:t>
      </w:r>
      <w:proofErr w:type="spellEnd"/>
      <w:r w:rsidRPr="00920AF0">
        <w:rPr>
          <w:rFonts w:ascii="Times New Roman" w:hAnsi="Times New Roman" w:cs="Times New Roman"/>
          <w:color w:val="000000"/>
          <w:sz w:val="24"/>
          <w:szCs w:val="24"/>
        </w:rPr>
        <w:t>, Дж. Гарибальди. Образование единого государства. Король Виктор Эммануил II.</w:t>
      </w:r>
    </w:p>
    <w:p w14:paraId="6DFD8B2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Германия.</w:t>
      </w:r>
      <w:r w:rsidRPr="00920AF0">
        <w:rPr>
          <w:rFonts w:ascii="Times New Roman" w:hAnsi="Times New Roman" w:cs="Times New Roman"/>
          <w:color w:val="000000"/>
          <w:sz w:val="24"/>
          <w:szCs w:val="24"/>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14:paraId="32D081A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Центральной и Юго-</w:t>
      </w:r>
      <w:proofErr w:type="spellStart"/>
      <w:r w:rsidRPr="00920AF0">
        <w:rPr>
          <w:rFonts w:ascii="Times New Roman" w:hAnsi="Times New Roman" w:cs="Times New Roman"/>
          <w:b/>
          <w:bCs/>
          <w:color w:val="000000"/>
          <w:sz w:val="24"/>
          <w:szCs w:val="24"/>
        </w:rPr>
        <w:t>ВосточнойЕвропы</w:t>
      </w:r>
      <w:proofErr w:type="spellEnd"/>
      <w:r w:rsidRPr="00920AF0">
        <w:rPr>
          <w:rFonts w:ascii="Times New Roman" w:hAnsi="Times New Roman" w:cs="Times New Roman"/>
          <w:b/>
          <w:bCs/>
          <w:color w:val="000000"/>
          <w:sz w:val="24"/>
          <w:szCs w:val="24"/>
        </w:rPr>
        <w:t xml:space="preserve"> во второй половине XIX – начале XX века.</w:t>
      </w:r>
      <w:r w:rsidRPr="00920AF0">
        <w:rPr>
          <w:rFonts w:ascii="Times New Roman" w:hAnsi="Times New Roman" w:cs="Times New Roman"/>
          <w:color w:val="000000"/>
          <w:sz w:val="24"/>
          <w:szCs w:val="24"/>
        </w:rPr>
        <w:t xml:space="preserve"> Габсбургская империя: экономическое и политическое развитие, положение народов, национальное движение.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годов, ее итоги.</w:t>
      </w:r>
    </w:p>
    <w:p w14:paraId="0409E05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Соединенные Штаты Америки.</w:t>
      </w:r>
      <w:r w:rsidRPr="00920AF0">
        <w:rPr>
          <w:rFonts w:ascii="Times New Roman" w:hAnsi="Times New Roman" w:cs="Times New Roman"/>
          <w:color w:val="000000"/>
          <w:sz w:val="24"/>
          <w:szCs w:val="24"/>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века.</w:t>
      </w:r>
    </w:p>
    <w:p w14:paraId="09EF73A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Экономическое и социально-политическое развитие стран Европы и США в конце XIX – начале ХХ века.</w:t>
      </w:r>
    </w:p>
    <w:p w14:paraId="423544B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14:paraId="1099A89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Латинской Америки в XIX – начале ХХ века.</w:t>
      </w:r>
      <w:r w:rsidRPr="00920AF0">
        <w:rPr>
          <w:rFonts w:ascii="Times New Roman" w:hAnsi="Times New Roman" w:cs="Times New Roman"/>
          <w:color w:val="000000"/>
          <w:sz w:val="24"/>
          <w:szCs w:val="24"/>
        </w:rPr>
        <w:t xml:space="preserve"> Политика метрополий в латиноамериканских владениях. Колониальное общество. Освободительная борьба: задачи, участники, формы выступлений. Ф.Д. </w:t>
      </w:r>
      <w:proofErr w:type="spellStart"/>
      <w:r w:rsidRPr="00920AF0">
        <w:rPr>
          <w:rFonts w:ascii="Times New Roman" w:hAnsi="Times New Roman" w:cs="Times New Roman"/>
          <w:color w:val="000000"/>
          <w:sz w:val="24"/>
          <w:szCs w:val="24"/>
        </w:rPr>
        <w:t>Туссен-Лувертюр</w:t>
      </w:r>
      <w:proofErr w:type="spellEnd"/>
      <w:r w:rsidRPr="00920AF0">
        <w:rPr>
          <w:rFonts w:ascii="Times New Roman" w:hAnsi="Times New Roman" w:cs="Times New Roman"/>
          <w:color w:val="000000"/>
          <w:sz w:val="24"/>
          <w:szCs w:val="24"/>
        </w:rPr>
        <w:t xml:space="preserve">, С. Боливар. Провозглашение независимых государств. Влияние США на страны Латинской Америки. Традиционные отношения, </w:t>
      </w:r>
      <w:proofErr w:type="spellStart"/>
      <w:r w:rsidRPr="00920AF0">
        <w:rPr>
          <w:rFonts w:ascii="Times New Roman" w:hAnsi="Times New Roman" w:cs="Times New Roman"/>
          <w:color w:val="000000"/>
          <w:sz w:val="24"/>
          <w:szCs w:val="24"/>
        </w:rPr>
        <w:t>латифундизм</w:t>
      </w:r>
      <w:proofErr w:type="spellEnd"/>
      <w:r w:rsidRPr="00920AF0">
        <w:rPr>
          <w:rFonts w:ascii="Times New Roman" w:hAnsi="Times New Roman" w:cs="Times New Roman"/>
          <w:color w:val="000000"/>
          <w:sz w:val="24"/>
          <w:szCs w:val="24"/>
        </w:rPr>
        <w:t>. Проблемы модернизации. Мексиканская революция 1910–1917 годов: участники, итоги, значение.</w:t>
      </w:r>
    </w:p>
    <w:p w14:paraId="71E4DA8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Страны Азии в ХIХ – начале ХХ века</w:t>
      </w:r>
    </w:p>
    <w:p w14:paraId="73A15A8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Япония.</w:t>
      </w:r>
      <w:r w:rsidRPr="00920AF0">
        <w:rPr>
          <w:rFonts w:ascii="Times New Roman" w:hAnsi="Times New Roman" w:cs="Times New Roman"/>
          <w:color w:val="000000"/>
          <w:sz w:val="24"/>
          <w:szCs w:val="24"/>
        </w:rPr>
        <w:t xml:space="preserve"> Внутренняя и внешняя политика </w:t>
      </w:r>
      <w:proofErr w:type="spellStart"/>
      <w:r w:rsidRPr="00920AF0">
        <w:rPr>
          <w:rFonts w:ascii="Times New Roman" w:hAnsi="Times New Roman" w:cs="Times New Roman"/>
          <w:color w:val="000000"/>
          <w:sz w:val="24"/>
          <w:szCs w:val="24"/>
        </w:rPr>
        <w:t>сегуната</w:t>
      </w:r>
      <w:proofErr w:type="spellEnd"/>
      <w:r w:rsidRPr="00920AF0">
        <w:rPr>
          <w:rFonts w:ascii="Times New Roman" w:hAnsi="Times New Roman" w:cs="Times New Roman"/>
          <w:color w:val="000000"/>
          <w:sz w:val="24"/>
          <w:szCs w:val="24"/>
        </w:rPr>
        <w:t xml:space="preserve">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14:paraId="101B622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Китай.</w:t>
      </w:r>
      <w:r w:rsidRPr="00920AF0">
        <w:rPr>
          <w:rFonts w:ascii="Times New Roman" w:hAnsi="Times New Roman" w:cs="Times New Roman"/>
          <w:color w:val="000000"/>
          <w:sz w:val="24"/>
          <w:szCs w:val="24"/>
        </w:rPr>
        <w:t xml:space="preserve"> Империя Цин. «Опиумные войны». Восстание тайпинов. «Открытие» Китая. Политика «самоусиления». Восстание «</w:t>
      </w:r>
      <w:proofErr w:type="spellStart"/>
      <w:r w:rsidRPr="00920AF0">
        <w:rPr>
          <w:rFonts w:ascii="Times New Roman" w:hAnsi="Times New Roman" w:cs="Times New Roman"/>
          <w:color w:val="000000"/>
          <w:sz w:val="24"/>
          <w:szCs w:val="24"/>
        </w:rPr>
        <w:t>ихэтуаней</w:t>
      </w:r>
      <w:proofErr w:type="spellEnd"/>
      <w:r w:rsidRPr="00920AF0">
        <w:rPr>
          <w:rFonts w:ascii="Times New Roman" w:hAnsi="Times New Roman" w:cs="Times New Roman"/>
          <w:color w:val="000000"/>
          <w:sz w:val="24"/>
          <w:szCs w:val="24"/>
        </w:rPr>
        <w:t>». Революция 1911–1913 годов. Сунь Ятсен.</w:t>
      </w:r>
    </w:p>
    <w:p w14:paraId="059091E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Османская империя.</w:t>
      </w:r>
      <w:r w:rsidRPr="00920AF0">
        <w:rPr>
          <w:rFonts w:ascii="Times New Roman" w:hAnsi="Times New Roman" w:cs="Times New Roman"/>
          <w:color w:val="000000"/>
          <w:sz w:val="24"/>
          <w:szCs w:val="24"/>
        </w:rPr>
        <w:t xml:space="preserve"> Традиционные устои и попытки проведения реформ. Политика </w:t>
      </w:r>
      <w:proofErr w:type="spellStart"/>
      <w:r w:rsidRPr="00920AF0">
        <w:rPr>
          <w:rFonts w:ascii="Times New Roman" w:hAnsi="Times New Roman" w:cs="Times New Roman"/>
          <w:color w:val="000000"/>
          <w:sz w:val="24"/>
          <w:szCs w:val="24"/>
        </w:rPr>
        <w:t>Танзимата</w:t>
      </w:r>
      <w:proofErr w:type="spellEnd"/>
      <w:r w:rsidRPr="00920AF0">
        <w:rPr>
          <w:rFonts w:ascii="Times New Roman" w:hAnsi="Times New Roman" w:cs="Times New Roman"/>
          <w:color w:val="000000"/>
          <w:sz w:val="24"/>
          <w:szCs w:val="24"/>
        </w:rPr>
        <w:t>. Принятие конституции. Младотурецкая революция 1908–1909 годов.</w:t>
      </w:r>
    </w:p>
    <w:p w14:paraId="16397BA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Революция 1905–1911 годов в Иране.</w:t>
      </w:r>
    </w:p>
    <w:p w14:paraId="36493C0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Индия.</w:t>
      </w:r>
      <w:r w:rsidRPr="00920AF0">
        <w:rPr>
          <w:rFonts w:ascii="Times New Roman" w:hAnsi="Times New Roman" w:cs="Times New Roman"/>
          <w:color w:val="000000"/>
          <w:sz w:val="24"/>
          <w:szCs w:val="24"/>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века. Создание Индийского национального конгресса. Б. </w:t>
      </w:r>
      <w:proofErr w:type="spellStart"/>
      <w:r w:rsidRPr="00920AF0">
        <w:rPr>
          <w:rFonts w:ascii="Times New Roman" w:hAnsi="Times New Roman" w:cs="Times New Roman"/>
          <w:color w:val="000000"/>
          <w:sz w:val="24"/>
          <w:szCs w:val="24"/>
        </w:rPr>
        <w:t>Тилак</w:t>
      </w:r>
      <w:proofErr w:type="spellEnd"/>
      <w:r w:rsidRPr="00920AF0">
        <w:rPr>
          <w:rFonts w:ascii="Times New Roman" w:hAnsi="Times New Roman" w:cs="Times New Roman"/>
          <w:color w:val="000000"/>
          <w:sz w:val="24"/>
          <w:szCs w:val="24"/>
        </w:rPr>
        <w:t>, М.К. Ганди.</w:t>
      </w:r>
    </w:p>
    <w:p w14:paraId="32910FF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Народы Африки в ХIХ – начале ХХ века.</w:t>
      </w:r>
      <w:r w:rsidRPr="00920AF0">
        <w:rPr>
          <w:rFonts w:ascii="Times New Roman" w:hAnsi="Times New Roman" w:cs="Times New Roman"/>
          <w:color w:val="000000"/>
          <w:sz w:val="24"/>
          <w:szCs w:val="24"/>
        </w:rPr>
        <w:t> 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14:paraId="021E69C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Развитие культуры в XIX – начале ХХ века.</w:t>
      </w:r>
      <w:r w:rsidRPr="00920AF0">
        <w:rPr>
          <w:rFonts w:ascii="Times New Roman" w:hAnsi="Times New Roman" w:cs="Times New Roman"/>
          <w:color w:val="000000"/>
          <w:sz w:val="24"/>
          <w:szCs w:val="24"/>
        </w:rPr>
        <w:t> Научные открытия и технические изобретения в XIX – начале ХХ века.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века.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14:paraId="63CB97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Международные отношения в XIX – начале XX века.</w:t>
      </w:r>
      <w:r w:rsidRPr="00920AF0">
        <w:rPr>
          <w:rFonts w:ascii="Times New Roman" w:hAnsi="Times New Roman" w:cs="Times New Roman"/>
          <w:color w:val="000000"/>
          <w:sz w:val="24"/>
          <w:szCs w:val="24"/>
        </w:rPr>
        <w:t> 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века (Испано-американская война, Русско-японская война, Боснийский кризис). Балканские войны.</w:t>
      </w:r>
    </w:p>
    <w:p w14:paraId="147694C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Обобщение.</w:t>
      </w:r>
      <w:r w:rsidRPr="00920AF0">
        <w:rPr>
          <w:rFonts w:ascii="Times New Roman" w:hAnsi="Times New Roman" w:cs="Times New Roman"/>
          <w:color w:val="000000"/>
          <w:sz w:val="24"/>
          <w:szCs w:val="24"/>
        </w:rPr>
        <w:t xml:space="preserve"> Историческое и культурное наследие XIX века.</w:t>
      </w:r>
    </w:p>
    <w:p w14:paraId="2436399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ИСТОРИЯ РОССИИ. РОССИЙСКАЯ ИМПЕРИЯ В XIX – НАЧАЛЕ XX ВЕКА</w:t>
      </w:r>
    </w:p>
    <w:p w14:paraId="4F4BF82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p>
    <w:p w14:paraId="307C912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Александровская эпоха: государственный либерализм.</w:t>
      </w:r>
      <w:r w:rsidRPr="00920AF0">
        <w:rPr>
          <w:rFonts w:ascii="Times New Roman" w:hAnsi="Times New Roman" w:cs="Times New Roman"/>
          <w:color w:val="000000"/>
          <w:sz w:val="24"/>
          <w:szCs w:val="24"/>
        </w:rPr>
        <w:t> Проекты либеральных реформ Александра I. Внешние и внутренние факторы. Негласный комитет. Реформы государственного управления. М.М. Сперанский.</w:t>
      </w:r>
    </w:p>
    <w:p w14:paraId="35D9E8A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Внешняя политика России. Война России с Францией 1805–1807 годов. </w:t>
      </w:r>
      <w:proofErr w:type="spellStart"/>
      <w:r w:rsidRPr="00920AF0">
        <w:rPr>
          <w:rFonts w:ascii="Times New Roman" w:hAnsi="Times New Roman" w:cs="Times New Roman"/>
          <w:color w:val="000000"/>
          <w:sz w:val="24"/>
          <w:szCs w:val="24"/>
        </w:rPr>
        <w:t>Тильзитский</w:t>
      </w:r>
      <w:proofErr w:type="spellEnd"/>
      <w:r w:rsidRPr="00920AF0">
        <w:rPr>
          <w:rFonts w:ascii="Times New Roman" w:hAnsi="Times New Roman" w:cs="Times New Roman"/>
          <w:color w:val="000000"/>
          <w:sz w:val="24"/>
          <w:szCs w:val="24"/>
        </w:rPr>
        <w:t xml:space="preserve"> мир. Война со Швецией 1808–1809 годов и присоединение Финляндии. Война с Турцией и Бухарестский мир 1812 года. Отечественная война 1812 года – важнейшее событие российской и мировой истории XIX века. Венский конгресс и его решения. Священный союз. Возрастание роли России в европейской политике после победы над Наполеоном и Венского конгресса.</w:t>
      </w:r>
    </w:p>
    <w:p w14:paraId="03BF13D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Либеральные и охранительные тенденции во внутренней политике. Польская конституция 1815 года.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года.</w:t>
      </w:r>
    </w:p>
    <w:p w14:paraId="5468789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Николаевское самодержавие: государственный консерватизм.</w:t>
      </w:r>
      <w:r w:rsidRPr="00920AF0">
        <w:rPr>
          <w:rFonts w:ascii="Times New Roman" w:hAnsi="Times New Roman" w:cs="Times New Roman"/>
          <w:color w:val="000000"/>
          <w:sz w:val="24"/>
          <w:szCs w:val="24"/>
        </w:rPr>
        <w:t> 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1837–1841 годов. Официальная идеология: «православие, самодержавие, народность». Формирование профессиональной бюрократии.</w:t>
      </w:r>
    </w:p>
    <w:p w14:paraId="46E72B1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года.</w:t>
      </w:r>
    </w:p>
    <w:p w14:paraId="2D6E1E2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14:paraId="74887CF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Общественная жизнь в 1830–1850-е годы.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14:paraId="332FCB2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Культурное пространство империи в первой половине XIX века.</w:t>
      </w:r>
      <w:r w:rsidRPr="00920AF0">
        <w:rPr>
          <w:rFonts w:ascii="Times New Roman" w:hAnsi="Times New Roman" w:cs="Times New Roman"/>
          <w:color w:val="000000"/>
          <w:sz w:val="24"/>
          <w:szCs w:val="24"/>
        </w:rPr>
        <w:t> 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14:paraId="4B92727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Народы России в первой половине XIX века.</w:t>
      </w:r>
      <w:r w:rsidRPr="00920AF0">
        <w:rPr>
          <w:rFonts w:ascii="Times New Roman" w:hAnsi="Times New Roman" w:cs="Times New Roman"/>
          <w:color w:val="000000"/>
          <w:sz w:val="24"/>
          <w:szCs w:val="24"/>
        </w:rPr>
        <w:t>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годов. Присоединение Грузии и Закавказья. Кавказская война. Движение Шамиля.</w:t>
      </w:r>
    </w:p>
    <w:p w14:paraId="4C3DEF0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Социальная и правовая модернизация страны при Александре II.</w:t>
      </w:r>
      <w:r w:rsidRPr="00920AF0">
        <w:rPr>
          <w:rFonts w:ascii="Times New Roman" w:hAnsi="Times New Roman" w:cs="Times New Roman"/>
          <w:color w:val="000000"/>
          <w:sz w:val="24"/>
          <w:szCs w:val="24"/>
        </w:rPr>
        <w:t xml:space="preserve"> Реформы 1860–1870-х годов – движение к правовому государству и гражданскому обществу. Крестьянская реформа 1861 года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sidRPr="00920AF0">
        <w:rPr>
          <w:rFonts w:ascii="Times New Roman" w:hAnsi="Times New Roman" w:cs="Times New Roman"/>
          <w:color w:val="000000"/>
          <w:sz w:val="24"/>
          <w:szCs w:val="24"/>
        </w:rPr>
        <w:t>всесословности</w:t>
      </w:r>
      <w:proofErr w:type="spellEnd"/>
      <w:r w:rsidRPr="00920AF0">
        <w:rPr>
          <w:rFonts w:ascii="Times New Roman" w:hAnsi="Times New Roman" w:cs="Times New Roman"/>
          <w:color w:val="000000"/>
          <w:sz w:val="24"/>
          <w:szCs w:val="24"/>
        </w:rPr>
        <w:t xml:space="preserve"> в правовом строе страны. Конституционный вопрос.</w:t>
      </w:r>
    </w:p>
    <w:p w14:paraId="7F0801C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color w:val="000000"/>
          <w:sz w:val="24"/>
          <w:szCs w:val="24"/>
        </w:rPr>
        <w:t>Многовекторность</w:t>
      </w:r>
      <w:proofErr w:type="spellEnd"/>
      <w:r w:rsidRPr="00920AF0">
        <w:rPr>
          <w:rFonts w:ascii="Times New Roman" w:hAnsi="Times New Roman" w:cs="Times New Roman"/>
          <w:color w:val="000000"/>
          <w:sz w:val="24"/>
          <w:szCs w:val="24"/>
        </w:rPr>
        <w:t xml:space="preserve"> внешней политики империи. Завершение Кавказской войны. Присоединение Средней Азии. Россия и Балканы. Русско-турецкая война 1877–1878 годов. Россия на Дальнем Востоке.</w:t>
      </w:r>
    </w:p>
    <w:p w14:paraId="7138795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в 1880–1890-е годы.</w:t>
      </w:r>
      <w:r w:rsidRPr="00920AF0">
        <w:rPr>
          <w:rFonts w:ascii="Times New Roman" w:hAnsi="Times New Roman" w:cs="Times New Roman"/>
          <w:color w:val="000000"/>
          <w:sz w:val="24"/>
          <w:szCs w:val="24"/>
        </w:rPr>
        <w:t> «Народное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14:paraId="1E94073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14:paraId="2FE50E7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14:paraId="0168A40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14:paraId="26696E3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Культурное пространство империи во второй половине XIX века.</w:t>
      </w:r>
      <w:r w:rsidRPr="00920AF0">
        <w:rPr>
          <w:rFonts w:ascii="Times New Roman" w:hAnsi="Times New Roman" w:cs="Times New Roman"/>
          <w:color w:val="000000"/>
          <w:sz w:val="24"/>
          <w:szCs w:val="24"/>
        </w:rPr>
        <w:t> Культура и быт народов России во второй половине XIX века.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века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14:paraId="35B7283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Этнокультурный облик империи.</w:t>
      </w:r>
      <w:r w:rsidRPr="00920AF0">
        <w:rPr>
          <w:rFonts w:ascii="Times New Roman" w:hAnsi="Times New Roman" w:cs="Times New Roman"/>
          <w:color w:val="000000"/>
          <w:sz w:val="24"/>
          <w:szCs w:val="24"/>
        </w:rPr>
        <w:t xml:space="preserve"> 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Национальное </w:t>
      </w:r>
      <w:proofErr w:type="spellStart"/>
      <w:r w:rsidRPr="00920AF0">
        <w:rPr>
          <w:rFonts w:ascii="Times New Roman" w:hAnsi="Times New Roman" w:cs="Times New Roman"/>
          <w:color w:val="000000"/>
          <w:sz w:val="24"/>
          <w:szCs w:val="24"/>
        </w:rPr>
        <w:t>движениев</w:t>
      </w:r>
      <w:proofErr w:type="spellEnd"/>
      <w:r w:rsidRPr="00920AF0">
        <w:rPr>
          <w:rFonts w:ascii="Times New Roman" w:hAnsi="Times New Roman" w:cs="Times New Roman"/>
          <w:color w:val="000000"/>
          <w:sz w:val="24"/>
          <w:szCs w:val="24"/>
        </w:rPr>
        <w:t xml:space="preserve">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года.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14:paraId="4E8F070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Формирование гражданского общества и основные направления общественного движения. </w:t>
      </w:r>
      <w:r w:rsidRPr="00920AF0">
        <w:rPr>
          <w:rFonts w:ascii="Times New Roman" w:hAnsi="Times New Roman" w:cs="Times New Roman"/>
          <w:color w:val="000000"/>
          <w:sz w:val="24"/>
          <w:szCs w:val="24"/>
        </w:rPr>
        <w:t>Общественная жизнь в 1860–1890-е годы.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14:paraId="600DAAD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14:paraId="07604B1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Россия на пороге ХХ века.</w:t>
      </w:r>
      <w:r w:rsidRPr="00920AF0">
        <w:rPr>
          <w:rFonts w:ascii="Times New Roman" w:hAnsi="Times New Roman" w:cs="Times New Roman"/>
          <w:color w:val="000000"/>
          <w:sz w:val="24"/>
          <w:szCs w:val="24"/>
        </w:rPr>
        <w:t> 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14:paraId="142D2EF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Имперский центр и регионы. Национальная политика, этнические элиты и национально-культурные движения.</w:t>
      </w:r>
    </w:p>
    <w:p w14:paraId="246F4E0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Россия в системе международных отношений. Политика на Дальнем Востоке. Русско-японская война 1904–1905 годов. Оборона Порт-Артура. </w:t>
      </w:r>
      <w:proofErr w:type="spellStart"/>
      <w:r w:rsidRPr="00920AF0">
        <w:rPr>
          <w:rFonts w:ascii="Times New Roman" w:hAnsi="Times New Roman" w:cs="Times New Roman"/>
          <w:color w:val="000000"/>
          <w:sz w:val="24"/>
          <w:szCs w:val="24"/>
        </w:rPr>
        <w:t>Цусимское</w:t>
      </w:r>
      <w:proofErr w:type="spellEnd"/>
      <w:r w:rsidRPr="00920AF0">
        <w:rPr>
          <w:rFonts w:ascii="Times New Roman" w:hAnsi="Times New Roman" w:cs="Times New Roman"/>
          <w:color w:val="000000"/>
          <w:sz w:val="24"/>
          <w:szCs w:val="24"/>
        </w:rPr>
        <w:t xml:space="preserve"> сражение.</w:t>
      </w:r>
    </w:p>
    <w:p w14:paraId="5D1191B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Первая российская революция 1905–1907 годов. Начало парламентаризма в России. 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w:t>
      </w:r>
    </w:p>
    <w:p w14:paraId="061059F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Предпосылки Первой российской революции. Формы социальных протестов. Деятельность профессиональных революционеров. Политический терроризм.</w:t>
      </w:r>
    </w:p>
    <w:p w14:paraId="3C58714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«Кровавое воскресенье» 9 января 1905 года. Выступления рабочих, крестьян, средних городских слоев, солдат и матросов. Всероссийская октябрьская политическая стачка. Манифест 17 октября 1905 года. Формирование многопартийной системы. Политические партии, массовые движения и их лидеры. </w:t>
      </w:r>
      <w:proofErr w:type="spellStart"/>
      <w:r w:rsidRPr="00920AF0">
        <w:rPr>
          <w:rFonts w:ascii="Times New Roman" w:hAnsi="Times New Roman" w:cs="Times New Roman"/>
          <w:color w:val="000000"/>
          <w:sz w:val="24"/>
          <w:szCs w:val="24"/>
        </w:rPr>
        <w:t>Неонароднические</w:t>
      </w:r>
      <w:proofErr w:type="spellEnd"/>
      <w:r w:rsidRPr="00920AF0">
        <w:rPr>
          <w:rFonts w:ascii="Times New Roman" w:hAnsi="Times New Roman" w:cs="Times New Roman"/>
          <w:color w:val="000000"/>
          <w:sz w:val="24"/>
          <w:szCs w:val="24"/>
        </w:rPr>
        <w:t xml:space="preserve"> партии и организации (социалисты-революционеры). Социал-демократия: большевики и меньшевики. Либеральные партии (кадеты, октябристы). Национальные партии. </w:t>
      </w:r>
      <w:proofErr w:type="spellStart"/>
      <w:r w:rsidRPr="00920AF0">
        <w:rPr>
          <w:rFonts w:ascii="Times New Roman" w:hAnsi="Times New Roman" w:cs="Times New Roman"/>
          <w:color w:val="000000"/>
          <w:sz w:val="24"/>
          <w:szCs w:val="24"/>
        </w:rPr>
        <w:t>Правомонархические</w:t>
      </w:r>
      <w:proofErr w:type="spellEnd"/>
      <w:r w:rsidRPr="00920AF0">
        <w:rPr>
          <w:rFonts w:ascii="Times New Roman" w:hAnsi="Times New Roman" w:cs="Times New Roman"/>
          <w:color w:val="000000"/>
          <w:sz w:val="24"/>
          <w:szCs w:val="24"/>
        </w:rPr>
        <w:t xml:space="preserve"> партии в борьбе с революцией. Советы и профсоюзы. Декабрьское 1905 года вооруженное восстание в Москве. Особенности революционных выступлений в 1906–1907 годах.</w:t>
      </w:r>
    </w:p>
    <w:p w14:paraId="27FED07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Избирательный закон 11 декабря 1905 года. Избирательная кампания в I Государственную думу. Основные государственные законы 23 апреля 1906 года. Деятельность I и II Государственной думы: итоги и уроки.</w:t>
      </w:r>
    </w:p>
    <w:p w14:paraId="759041F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14:paraId="3A40822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Обострение международной обстановки. Блоковая система и участие в ней России. Россия в преддверии мировой катастрофы.</w:t>
      </w:r>
    </w:p>
    <w:p w14:paraId="57CE7DD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14:paraId="27BD9EB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века в мировую культуру.</w:t>
      </w:r>
    </w:p>
    <w:p w14:paraId="307F43A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Наш край в XIX – начале ХХ века.</w:t>
      </w:r>
    </w:p>
    <w:p w14:paraId="1D54123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 В НОВЕЙШУЮ ИСТОРИЮ РОССИИ</w:t>
      </w:r>
    </w:p>
    <w:p w14:paraId="3D4BEE6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r w:rsidRPr="00920AF0">
        <w:rPr>
          <w:rFonts w:ascii="Times New Roman" w:hAnsi="Times New Roman" w:cs="Times New Roman"/>
          <w:color w:val="000000"/>
          <w:sz w:val="24"/>
          <w:szCs w:val="24"/>
        </w:rPr>
        <w:t> Преемственность всех этапов отечественной истории. Период Новейшей истории страны (с 1914 года по настоящее время). Важнейшие события, процессы ХХ — начала XXI века.</w:t>
      </w:r>
    </w:p>
    <w:p w14:paraId="250582C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Февральская и Октябрьская революции 1917 года.</w:t>
      </w:r>
    </w:p>
    <w:p w14:paraId="5F77610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Российская империя накануне Февральской революции 1917 года: общенациональный кризис.</w:t>
      </w:r>
    </w:p>
    <w:p w14:paraId="01D1A3E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14:paraId="628AB4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Цели и лозунги большевиков. В.И. Ленин как политический деятель. Вооруженное восстание в Петрограде 25 октября (7 ноября) 1917 года.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14:paraId="7E3216C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Гражданская война как национальная трагедия. Военная интервенция. Политика белых правительств А.В. Колчака, А.И. Деникина и П.Н. Врангеля.</w:t>
      </w:r>
    </w:p>
    <w:p w14:paraId="62A1AA9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Переход страны к мирной жизни. Образование СССР.</w:t>
      </w:r>
    </w:p>
    <w:p w14:paraId="6F1B117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Революционные события в России глазами соотечественников и мира. Русское зарубежье.</w:t>
      </w:r>
    </w:p>
    <w:p w14:paraId="7C7ADB0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Влияние революционных событий на общемировые процессы XX века, историю народов России.</w:t>
      </w:r>
    </w:p>
    <w:p w14:paraId="1032584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Великая Отечественная война (1941—1945).</w:t>
      </w:r>
      <w:r w:rsidRPr="00920AF0">
        <w:rPr>
          <w:rFonts w:ascii="Times New Roman" w:hAnsi="Times New Roman" w:cs="Times New Roman"/>
          <w:color w:val="000000"/>
          <w:sz w:val="24"/>
          <w:szCs w:val="24"/>
        </w:rPr>
        <w:t> План «Барбаросса» и цели гитлеровской Германии в войне с СССР. Нападение на СССР 22 июня 1941 года. Причины отступления Красной Армии в первые месяцы войны. «Все для фронта! Все для победы!»: мобилизация сил на отпор врагу и перестройка экономики на военный лад.</w:t>
      </w:r>
    </w:p>
    <w:p w14:paraId="7670FAB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Битва за Москву. Парад 7 ноября 1941 года на Красной площади. Срыв германских планов молниеносной войны.</w:t>
      </w:r>
    </w:p>
    <w:p w14:paraId="67506D9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Блокада Ленинграда. Дорога жизни. Значение героического сопротивления Ленинграда.</w:t>
      </w:r>
    </w:p>
    <w:p w14:paraId="138A268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14:paraId="35F50AF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Коренной перелом в ходе Великой Отечественной войны. Сталинградская битва. Битва на Курской дуге.</w:t>
      </w:r>
    </w:p>
    <w:p w14:paraId="14B2A49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Прорыв и снятие блокады Ленинграда. Битва за Днепр.</w:t>
      </w:r>
    </w:p>
    <w:p w14:paraId="2460D5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ученых и конструкторов в общенародную борьбу с врагом.</w:t>
      </w:r>
    </w:p>
    <w:p w14:paraId="31F7D67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Освобождение оккупированной территории СССР. Белорусская наступательная операция (операция «Багратион») Красной Армии.</w:t>
      </w:r>
    </w:p>
    <w:p w14:paraId="0BEC8D9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14:paraId="0D01CB2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Разгром милитаристской Японии. 3 сентября — окончание Второй мировой войны.</w:t>
      </w:r>
    </w:p>
    <w:p w14:paraId="18DC62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14:paraId="59CCE9C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Окончание Второй мировой войны. Осуждение главных военных преступников и их пособников (Нюрнбергский, Токийский и Хабаровский процессы).</w:t>
      </w:r>
    </w:p>
    <w:p w14:paraId="2532626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Попытки искажения истории Второй мировой войны и роли советского народа в победе над гитлеровской Германией и ее союзниками. Конституция РФ о защите исторической правды.</w:t>
      </w:r>
    </w:p>
    <w:p w14:paraId="18F59F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Города-герои. Дни воинской славы и памятные даты в России. Указы Президента Российской Федерации об утверждении почетных званий «Города воинской славы», «Города трудовой доблести», а также других мерах, направленных на увековечивание памяти о Великой Победе.</w:t>
      </w:r>
    </w:p>
    <w:p w14:paraId="21EFE1D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9 мая 1945 года — День Победы советского народа в Великой Отечественной войне 1941–1945 годов.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14:paraId="0AB6F4C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Распад СССР. Становление новой России (1992—1999).</w:t>
      </w:r>
      <w:r w:rsidRPr="00920AF0">
        <w:rPr>
          <w:rFonts w:ascii="Times New Roman" w:hAnsi="Times New Roman" w:cs="Times New Roman"/>
          <w:color w:val="000000"/>
          <w:sz w:val="24"/>
          <w:szCs w:val="24"/>
        </w:rPr>
        <w:t> Нарастание кризисных явлений в СССР. М.С. Горбачев. Межнациональные конфликты. «Парад суверенитетов». Принятие Декларации о государственном суверенитете РСФСР.</w:t>
      </w:r>
    </w:p>
    <w:p w14:paraId="27D8642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Референдум о сохранении СССР и введении поста Президента РСФСР. Избрание Б.Н. Ельцина Президентом РСФСР.</w:t>
      </w:r>
    </w:p>
    <w:p w14:paraId="3388314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14:paraId="0AD707E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Распад СССР и его последствия для России и мира.</w:t>
      </w:r>
    </w:p>
    <w:p w14:paraId="7655CDC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Становление Российской Федерации как суверенного государства (1991—1993). Референдум по проекту Конституции России. Принятие Конституции Российской Федерации 1993 года и ее значение.</w:t>
      </w:r>
    </w:p>
    <w:p w14:paraId="54C3337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Сложные 1990-е годы. Трудности и просчеты экономических преобразований в стране. Совершенствование новой российской государственности. Угроза государственному единству.</w:t>
      </w:r>
    </w:p>
    <w:p w14:paraId="5F9B1C3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Россия на постсоветском пространстве. СНГ и Союзное государство. Значение сохранения Россией статуса ядерной державы.</w:t>
      </w:r>
    </w:p>
    <w:p w14:paraId="5C9794E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Добровольная отставка Б.Н. Ельцина.</w:t>
      </w:r>
    </w:p>
    <w:p w14:paraId="3E38FB2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Возрождение страны с 2000-х годов</w:t>
      </w:r>
    </w:p>
    <w:p w14:paraId="2B06C8D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Российская Федерация в начале XXI века: на пути восстановления и укрепления страны.</w:t>
      </w:r>
      <w:r w:rsidRPr="00920AF0">
        <w:rPr>
          <w:rFonts w:ascii="Times New Roman" w:hAnsi="Times New Roman" w:cs="Times New Roman"/>
          <w:color w:val="000000"/>
          <w:sz w:val="24"/>
          <w:szCs w:val="24"/>
        </w:rPr>
        <w:t xml:space="preserve"> Вступление в должность Президента РФ В.В.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Вооруженных Сил РФ. Приоритетные национальные проекты.</w:t>
      </w:r>
    </w:p>
    <w:p w14:paraId="3E541EF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Восстановление лидирующих позиций России в международных отношениях. Отношения с США и Евросоюзом.</w:t>
      </w:r>
    </w:p>
    <w:p w14:paraId="3C341C4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Воссоединение Крыма с Россией.</w:t>
      </w:r>
      <w:r w:rsidRPr="00920AF0">
        <w:rPr>
          <w:rFonts w:ascii="Times New Roman" w:hAnsi="Times New Roman" w:cs="Times New Roman"/>
          <w:color w:val="000000"/>
          <w:sz w:val="24"/>
          <w:szCs w:val="24"/>
        </w:rPr>
        <w:t xml:space="preserve"> Крым в составе Российского государства в XX веке. Крым в 1991—2014 годах. Государственный переворот в Киеве в феврале 2014 года. Декларация о независимости Автономной Республики Крым и города Севастополя (11 марта 2014 года).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года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14:paraId="362CCA7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Воссоединение Крыма с Россией, его значение и международные последствия.</w:t>
      </w:r>
    </w:p>
    <w:p w14:paraId="6F613EA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Российская Федерация на современном этапе.</w:t>
      </w:r>
      <w:r w:rsidRPr="00920AF0">
        <w:rPr>
          <w:rFonts w:ascii="Times New Roman" w:hAnsi="Times New Roman" w:cs="Times New Roman"/>
          <w:color w:val="000000"/>
          <w:sz w:val="24"/>
          <w:szCs w:val="24"/>
        </w:rPr>
        <w:t xml:space="preserve"> «Человеческий капитал», «Комфортная среда для жизни», «Экономический рост» — основные направления национальных проектов 2019—2024 годов. Разработка семейной политики. Пропаганда спорта и здорового образа жизни. Россия в борьбе с </w:t>
      </w:r>
      <w:proofErr w:type="spellStart"/>
      <w:r w:rsidRPr="00920AF0">
        <w:rPr>
          <w:rFonts w:ascii="Times New Roman" w:hAnsi="Times New Roman" w:cs="Times New Roman"/>
          <w:color w:val="000000"/>
          <w:sz w:val="24"/>
          <w:szCs w:val="24"/>
        </w:rPr>
        <w:t>короновирусной</w:t>
      </w:r>
      <w:proofErr w:type="spellEnd"/>
      <w:r w:rsidRPr="00920AF0">
        <w:rPr>
          <w:rFonts w:ascii="Times New Roman" w:hAnsi="Times New Roman" w:cs="Times New Roman"/>
          <w:color w:val="000000"/>
          <w:sz w:val="24"/>
          <w:szCs w:val="24"/>
        </w:rPr>
        <w:t xml:space="preserve"> пандемией. Реализация крупных экономических проектов (строительство Крымского моста, трубопроводов «Сила Сибири», «Северный поток» и др.). Поддержка одаренных детей в России (образовательный центр «Сириус» и др.).</w:t>
      </w:r>
    </w:p>
    <w:p w14:paraId="00AD88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Общероссийское голосование по поправкам к Конституции России (2020 год).</w:t>
      </w:r>
    </w:p>
    <w:p w14:paraId="1C61200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Признание Россией ДНР и ЛНР (2022 год).</w:t>
      </w:r>
    </w:p>
    <w:p w14:paraId="551580F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Вооруженных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14:paraId="35011DF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Итоговое повторение</w:t>
      </w:r>
    </w:p>
    <w:p w14:paraId="06E8797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История родного края в годы революций и Гражданской войны.</w:t>
      </w:r>
    </w:p>
    <w:p w14:paraId="1F89463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Наши земляки — герои Великой Отечественной войны (1941—1945).</w:t>
      </w:r>
    </w:p>
    <w:p w14:paraId="7057805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Наш регион в конце XX — начале XXI века.</w:t>
      </w:r>
    </w:p>
    <w:p w14:paraId="67E3C46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Трудовые достижения родного края.</w:t>
      </w:r>
    </w:p>
    <w:p w14:paraId="033622BC" w14:textId="73F5AB81" w:rsidR="00FD587E" w:rsidRPr="00920AF0" w:rsidRDefault="00FD587E" w:rsidP="00920AF0">
      <w:pPr>
        <w:spacing w:after="0" w:line="240" w:lineRule="auto"/>
        <w:contextualSpacing/>
        <w:jc w:val="both"/>
        <w:rPr>
          <w:rFonts w:ascii="Times New Roman" w:hAnsi="Times New Roman" w:cs="Times New Roman"/>
          <w:color w:val="000000"/>
          <w:sz w:val="24"/>
          <w:szCs w:val="24"/>
        </w:rPr>
      </w:pPr>
    </w:p>
    <w:p w14:paraId="1FFBCDAC" w14:textId="68DB992F" w:rsidR="00FD587E" w:rsidRPr="00920AF0" w:rsidRDefault="00FD587E"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2.1.5.  «Обществознание» </w:t>
      </w:r>
      <w:r w:rsidRPr="00920AF0">
        <w:rPr>
          <w:rFonts w:ascii="Times New Roman" w:hAnsi="Times New Roman" w:cs="Times New Roman"/>
          <w:sz w:val="24"/>
          <w:szCs w:val="24"/>
        </w:rPr>
        <w:t xml:space="preserve">излагать в соответствии с ФОП </w:t>
      </w:r>
      <w:r w:rsidR="00E405D8" w:rsidRPr="00920AF0">
        <w:rPr>
          <w:rFonts w:ascii="Times New Roman" w:hAnsi="Times New Roman" w:cs="Times New Roman"/>
          <w:sz w:val="24"/>
          <w:szCs w:val="24"/>
        </w:rPr>
        <w:t>О</w:t>
      </w:r>
      <w:r w:rsidRPr="00920AF0">
        <w:rPr>
          <w:rFonts w:ascii="Times New Roman" w:hAnsi="Times New Roman" w:cs="Times New Roman"/>
          <w:sz w:val="24"/>
          <w:szCs w:val="24"/>
        </w:rPr>
        <w:t>ОО:</w:t>
      </w:r>
    </w:p>
    <w:p w14:paraId="3F5E9DAA"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2BD3516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и его социальное окружение.</w:t>
      </w:r>
    </w:p>
    <w:p w14:paraId="64E7DE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2E50944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6455E4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Люди с ограниченными возможностями здоровья, их особые потребности и социальная позиция.</w:t>
      </w:r>
    </w:p>
    <w:p w14:paraId="4E271CA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Цели и мотивы деятельности. Виды деятельности (игра, труд, учение). Познание человеком мира и самого себя как вид деятельности.</w:t>
      </w:r>
    </w:p>
    <w:p w14:paraId="4D82199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 человека на образование. Школьное образование. Права и обязанности учащегося.</w:t>
      </w:r>
    </w:p>
    <w:p w14:paraId="131C8C2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Общение. Цели и средства общения. Особенности общения подростков. Общение в современных условиях.</w:t>
      </w:r>
    </w:p>
    <w:p w14:paraId="493A576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Отношения в малых группах. Групповые нормы и правила. Лидерство в группе. Межличностные отношения (деловые, личные).</w:t>
      </w:r>
    </w:p>
    <w:p w14:paraId="5E3858C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Отношения в семье. Роль семьи в жизни человека и общества. Семейные традиции. Семейный досуг. Свободное время подростка.</w:t>
      </w:r>
    </w:p>
    <w:p w14:paraId="32B2608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Отношения с друзьями и сверстниками. Конфликты в межличностных отношениях.</w:t>
      </w:r>
    </w:p>
    <w:p w14:paraId="002EB2A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Общество, в котором мы живем.</w:t>
      </w:r>
    </w:p>
    <w:p w14:paraId="1A896C3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Что такое общество. Связь общества и природы. Устройство общественной жизни. Основные сферы жизни общества и их взаимодействие.</w:t>
      </w:r>
    </w:p>
    <w:p w14:paraId="2508695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Социальные общности и группы. Положение человека в обществе.</w:t>
      </w:r>
    </w:p>
    <w:p w14:paraId="4EBF33F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183A521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14:paraId="106C2CC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Культурная жизнь. Духовные ценности, традиционные ценности российского народа.</w:t>
      </w:r>
    </w:p>
    <w:p w14:paraId="20FD86E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Развитие общества. Усиление взаимосвязей стран и народов в условиях современного общества.</w:t>
      </w:r>
    </w:p>
    <w:p w14:paraId="392D653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Глобальные проблемы современности и возможности их решения усилиями международного сообщества и международных организаций.</w:t>
      </w:r>
    </w:p>
    <w:p w14:paraId="1D91079D"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5FDDC59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Социальные ценности и нормы.</w:t>
      </w:r>
    </w:p>
    <w:p w14:paraId="59F1E42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Общественные ценности. Свобода и ответственность гражданина. Гражданственность и патриотизм. Гуманизм.</w:t>
      </w:r>
    </w:p>
    <w:p w14:paraId="2FC9C19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Социальные нормы как регуляторы общественной жизни и поведения человека в обществе. Виды социальных норм. Традиции и обычаи.</w:t>
      </w:r>
    </w:p>
    <w:p w14:paraId="6A15BF5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Принципы и нормы морали. Добро и зло. Нравственные чувства человека. Совесть и стыд.</w:t>
      </w:r>
    </w:p>
    <w:p w14:paraId="5F5B1B0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Моральный выбор. Моральная оценка поведения людей и собственного поведения. Влияние моральных норм на общество и человека.</w:t>
      </w:r>
    </w:p>
    <w:p w14:paraId="4528463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 и его роль в жизни общества. Право и мораль.</w:t>
      </w:r>
    </w:p>
    <w:p w14:paraId="3519823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как участник правовых отношений.</w:t>
      </w:r>
    </w:p>
    <w:p w14:paraId="2EA47B1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7712699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Правонарушение и юридическая ответственность. Проступок и преступление. Опасность правонарушений для личности и общества.</w:t>
      </w:r>
    </w:p>
    <w:p w14:paraId="186A5A1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ребенка и возможности их защиты.</w:t>
      </w:r>
    </w:p>
    <w:p w14:paraId="430FFFA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Основы российского права.</w:t>
      </w:r>
    </w:p>
    <w:p w14:paraId="57CF597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Конституция Российской Федерации – основной закон. Законы и подзаконные акты. Отрасли права.</w:t>
      </w:r>
    </w:p>
    <w:p w14:paraId="48A84C7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Основы гражданского права. Физические и юридические лица в гражданском праве. Право собственности, защита прав собственности.</w:t>
      </w:r>
    </w:p>
    <w:p w14:paraId="7B89BB4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6DE29B6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297003E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49526DC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7A4AB30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1EC3DD4E"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5B0DBC3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экономических отношениях.</w:t>
      </w:r>
    </w:p>
    <w:p w14:paraId="38FB9E9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Экономическая жизнь общества. Потребности и ресурсы, ограниченность ресурсов. Экономический выбор.</w:t>
      </w:r>
    </w:p>
    <w:p w14:paraId="280001A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Экономическая система и ее функции. Собственность.</w:t>
      </w:r>
    </w:p>
    <w:p w14:paraId="234CA56F"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Производство – источник экономических благ. Факторы производства. Трудовая деятельность. Производительность труда. Разделение труда.</w:t>
      </w:r>
    </w:p>
    <w:p w14:paraId="4E7362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Предпринимательство. Виды и формы предпринимательской деятельности.</w:t>
      </w:r>
    </w:p>
    <w:p w14:paraId="3B97884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Обмен. Деньги и их функции. Торговля и ее формы.</w:t>
      </w:r>
    </w:p>
    <w:p w14:paraId="3F54886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Рыночная экономика. Конкуренция. Спрос и предложение. Рыночное равновесие. Невидимая рука рынка. Многообразие рынков.</w:t>
      </w:r>
    </w:p>
    <w:p w14:paraId="2900B0A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Предприятие в экономике. Издержки, выручка и прибыль. Как повысить эффективность производства.</w:t>
      </w:r>
    </w:p>
    <w:p w14:paraId="1A84DD9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Заработная плата и стимулирование труда. Занятость и безработица.</w:t>
      </w:r>
    </w:p>
    <w:p w14:paraId="7635C02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Финансовый рынок и посредники (банки, страховые компании, кредитные союзы, участники фондового рынка). Услуги финансовых посредников.</w:t>
      </w:r>
    </w:p>
    <w:p w14:paraId="071A3B6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типы финансовых инструментов: акции и облигации.</w:t>
      </w:r>
    </w:p>
    <w:p w14:paraId="14662CD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2ED3446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79F4909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365AE06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мире культуры.</w:t>
      </w:r>
    </w:p>
    <w:p w14:paraId="575F54B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Культура, ее многообразие и формы. Влияние духовной культуры на формирование личности. Современная молодежная культура.</w:t>
      </w:r>
    </w:p>
    <w:p w14:paraId="7F42AC8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Наука. Естественные и социально-гуманитарные науки. Роль науки в развитии общества.</w:t>
      </w:r>
    </w:p>
    <w:p w14:paraId="3BE1970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86BB53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Политика в сфере культуры и образования в Российской Федерации.</w:t>
      </w:r>
    </w:p>
    <w:p w14:paraId="3714F33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39C3BA8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Что такое искусство. Виды искусств. Роль искусства в жизни человека и общества.</w:t>
      </w:r>
    </w:p>
    <w:p w14:paraId="24D7D1A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069353EF" w14:textId="77777777" w:rsidR="00E405D8" w:rsidRPr="00920AF0" w:rsidRDefault="00E405D8" w:rsidP="00920AF0">
      <w:pPr>
        <w:spacing w:after="0" w:line="240" w:lineRule="auto"/>
        <w:ind w:left="360"/>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5D079DE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политическом измерении.</w:t>
      </w:r>
    </w:p>
    <w:p w14:paraId="0840F1C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Политика и политическая власть. Государство – политическая организация общества. Признаки государства. Внутренняя и внешняя политика.</w:t>
      </w:r>
    </w:p>
    <w:p w14:paraId="3E88DAE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Форма государства. Монархия и республика – основные формы правления. Унитарное и федеративное государственно-территориальное устройство.</w:t>
      </w:r>
    </w:p>
    <w:p w14:paraId="2342A7D0"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Политический режим и его виды.</w:t>
      </w:r>
    </w:p>
    <w:p w14:paraId="4F2C8C8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Демократия, демократические ценности. Правовое государство и гражданское общество.</w:t>
      </w:r>
    </w:p>
    <w:p w14:paraId="7B174F09"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Участие граждан в политике. Выборы, референдум.</w:t>
      </w:r>
    </w:p>
    <w:p w14:paraId="483FF71E"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Политические партии, их роль в демократическом обществе. Общественно-политические организации.</w:t>
      </w:r>
    </w:p>
    <w:p w14:paraId="58F814A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Гражданин и государство.</w:t>
      </w:r>
    </w:p>
    <w:p w14:paraId="403C89C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6D7E8BF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2ACC08B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Государственное управление. Противодействие коррупции в Российской Федерации.</w:t>
      </w:r>
    </w:p>
    <w:p w14:paraId="70778F6D"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35C629D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Местное самоуправление.</w:t>
      </w:r>
    </w:p>
    <w:p w14:paraId="0E4087B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5CA2F9B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системе социальных отношений.</w:t>
      </w:r>
    </w:p>
    <w:p w14:paraId="73533FA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Социальная структура общества. Многообразие социальных общностей и групп.</w:t>
      </w:r>
    </w:p>
    <w:p w14:paraId="5BBD661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Социальная мобильность.</w:t>
      </w:r>
    </w:p>
    <w:p w14:paraId="0C01A52C"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Социальный статус человека в обществе. Социальные роли. Ролевой набор подростка.</w:t>
      </w:r>
    </w:p>
    <w:p w14:paraId="362A3A4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Социализация личности.</w:t>
      </w:r>
    </w:p>
    <w:p w14:paraId="0D0AF04B"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Роль семьи в социализации личности. Функции семьи. Семейные ценности. Основные роли членов семьи.</w:t>
      </w:r>
    </w:p>
    <w:p w14:paraId="77B124B1"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Этнос и нация. Россия – многонациональное государство. Этносы и нации в диалоге культур.</w:t>
      </w:r>
    </w:p>
    <w:p w14:paraId="61D98406"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Социальная политика Российского государства.</w:t>
      </w:r>
    </w:p>
    <w:p w14:paraId="70AABF68"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Социальные конфликты и пути их разрешения.</w:t>
      </w:r>
    </w:p>
    <w:p w14:paraId="617DE1D4"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354D755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Человек в современном изменяющемся мире.</w:t>
      </w:r>
    </w:p>
    <w:p w14:paraId="779B0642"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p w14:paraId="114BFDA7"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Молодежь – активный участник общественной жизни. Волонтерское движение.</w:t>
      </w:r>
    </w:p>
    <w:p w14:paraId="2B4EA3E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Профессии настоящего и будущего. Непрерывное образование и карьера.</w:t>
      </w:r>
    </w:p>
    <w:p w14:paraId="02F252D3"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Здоровый образ жизни. Социальная и личная значимость здорового образа жизни. Мода и спорт.</w:t>
      </w:r>
    </w:p>
    <w:p w14:paraId="256018D5"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Современные формы связи и коммуникации: как они изменили мир. Особенности общения в виртуальном пространстве.</w:t>
      </w:r>
    </w:p>
    <w:p w14:paraId="72A5755A" w14:textId="77777777" w:rsidR="00E405D8" w:rsidRPr="00920AF0" w:rsidRDefault="00E405D8" w:rsidP="00920AF0">
      <w:pPr>
        <w:spacing w:after="0" w:line="240" w:lineRule="auto"/>
        <w:ind w:left="36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Перспективы развития общества.</w:t>
      </w:r>
    </w:p>
    <w:p w14:paraId="182070E4" w14:textId="32C15FFC" w:rsidR="00FD587E" w:rsidRPr="00920AF0" w:rsidRDefault="00FD587E" w:rsidP="00920AF0">
      <w:pPr>
        <w:spacing w:after="0" w:line="240" w:lineRule="auto"/>
        <w:contextualSpacing/>
        <w:jc w:val="both"/>
        <w:rPr>
          <w:rFonts w:ascii="Times New Roman" w:hAnsi="Times New Roman" w:cs="Times New Roman"/>
          <w:color w:val="000000"/>
          <w:sz w:val="24"/>
          <w:szCs w:val="24"/>
        </w:rPr>
      </w:pPr>
    </w:p>
    <w:p w14:paraId="71F99DAE" w14:textId="19BEFAAF" w:rsidR="00E405D8" w:rsidRPr="00920AF0" w:rsidRDefault="00FD587E"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2.1.6.  «География» </w:t>
      </w:r>
      <w:r w:rsidRPr="00920AF0">
        <w:rPr>
          <w:rFonts w:ascii="Times New Roman" w:hAnsi="Times New Roman" w:cs="Times New Roman"/>
          <w:sz w:val="24"/>
          <w:szCs w:val="24"/>
        </w:rPr>
        <w:t xml:space="preserve">излагать в соответствии с ФОП </w:t>
      </w:r>
      <w:r w:rsidR="00E405D8" w:rsidRPr="00920AF0">
        <w:rPr>
          <w:rFonts w:ascii="Times New Roman" w:hAnsi="Times New Roman" w:cs="Times New Roman"/>
          <w:sz w:val="24"/>
          <w:szCs w:val="24"/>
        </w:rPr>
        <w:t>О</w:t>
      </w:r>
      <w:r w:rsidRPr="00920AF0">
        <w:rPr>
          <w:rFonts w:ascii="Times New Roman" w:hAnsi="Times New Roman" w:cs="Times New Roman"/>
          <w:sz w:val="24"/>
          <w:szCs w:val="24"/>
        </w:rPr>
        <w:t>ОО:</w:t>
      </w:r>
    </w:p>
    <w:p w14:paraId="4EA3C14C" w14:textId="77777777" w:rsidR="00E405D8" w:rsidRPr="00920AF0" w:rsidRDefault="00E405D8" w:rsidP="00920AF0">
      <w:pPr>
        <w:pStyle w:val="a5"/>
        <w:spacing w:after="0" w:line="240" w:lineRule="auto"/>
        <w:jc w:val="both"/>
        <w:rPr>
          <w:rFonts w:ascii="Times New Roman" w:hAnsi="Times New Roman" w:cs="Times New Roman"/>
          <w:sz w:val="24"/>
          <w:szCs w:val="24"/>
        </w:rPr>
      </w:pPr>
    </w:p>
    <w:p w14:paraId="11FF88FB"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5-й класс</w:t>
      </w:r>
    </w:p>
    <w:p w14:paraId="1336BAA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1. Географическое изучение Земли</w:t>
      </w:r>
    </w:p>
    <w:p w14:paraId="35A4999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Введение</w:t>
      </w:r>
      <w:r w:rsidRPr="00920AF0">
        <w:rPr>
          <w:rFonts w:ascii="Times New Roman" w:hAnsi="Times New Roman" w:cs="Times New Roman"/>
          <w:color w:val="000000"/>
          <w:sz w:val="24"/>
          <w:szCs w:val="24"/>
        </w:rPr>
        <w:t>. География — наука о планете Земля</w:t>
      </w:r>
    </w:p>
    <w:p w14:paraId="06A4799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6EDA546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48E3C6A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Организация фенологических наблюдений в природе: планирование, участие в групповой работе, форма систематизации данных.</w:t>
      </w:r>
    </w:p>
    <w:p w14:paraId="6548141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История географических открытий</w:t>
      </w:r>
    </w:p>
    <w:p w14:paraId="193764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Представления о мире в древности (Древний Китай, Древний Египет, Древняя Греция, Древний Рим). Путешествие </w:t>
      </w:r>
      <w:proofErr w:type="spellStart"/>
      <w:r w:rsidRPr="00920AF0">
        <w:rPr>
          <w:rFonts w:ascii="Times New Roman" w:hAnsi="Times New Roman" w:cs="Times New Roman"/>
          <w:color w:val="000000"/>
          <w:sz w:val="24"/>
          <w:szCs w:val="24"/>
        </w:rPr>
        <w:t>Пифея</w:t>
      </w:r>
      <w:proofErr w:type="spellEnd"/>
      <w:r w:rsidRPr="00920AF0">
        <w:rPr>
          <w:rFonts w:ascii="Times New Roman" w:hAnsi="Times New Roman" w:cs="Times New Roman"/>
          <w:color w:val="000000"/>
          <w:sz w:val="24"/>
          <w:szCs w:val="24"/>
        </w:rPr>
        <w:t>. Плавания финикийцев вокруг Африки. Экспедиции Т. Хейердала как модель путешествий в древности. Появление географических карт.</w:t>
      </w:r>
    </w:p>
    <w:p w14:paraId="7D1D8AF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География в эпоху Средневековья: путешествия и открытия викингов, древних арабов, русских землепроходцев. Путешествия М. Поло и А. Никитина.</w:t>
      </w:r>
    </w:p>
    <w:p w14:paraId="71695BA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71EE16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14:paraId="55EC5C3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679A32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2193ED2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Обозначение на контурной карте географических объектов, открытых в разные периоды.</w:t>
      </w:r>
    </w:p>
    <w:p w14:paraId="42FDB54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Сравнение карт Эратосфена, Птолемея и современных карт по предложенным учителем вопросам.</w:t>
      </w:r>
    </w:p>
    <w:p w14:paraId="1A2042E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2. Изображения земной поверхности</w:t>
      </w:r>
    </w:p>
    <w:p w14:paraId="62B377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Планы местности</w:t>
      </w:r>
    </w:p>
    <w:p w14:paraId="19EEE7D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D40E05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3CEA92F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направлений и расстояний по плану местности.</w:t>
      </w:r>
    </w:p>
    <w:p w14:paraId="0E15CEA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Составление описания маршрута по плану местности.</w:t>
      </w:r>
    </w:p>
    <w:p w14:paraId="75A58ED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Географические карты</w:t>
      </w:r>
    </w:p>
    <w:p w14:paraId="6B66CF4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622C02D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4D7680D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638DC6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направлений и расстояний по карте полушарий.</w:t>
      </w:r>
    </w:p>
    <w:p w14:paraId="5E6BDBF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Определение географических координат объектов и определение объектов по их географическим координатам.</w:t>
      </w:r>
    </w:p>
    <w:p w14:paraId="6AE190C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3. Земля — планета Солнечной системы</w:t>
      </w:r>
    </w:p>
    <w:p w14:paraId="6A7D0A0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Земля в Солнечной системе. Гипотезы возникновения Земли. Форма, размеры Земли, их географические следствия.</w:t>
      </w:r>
    </w:p>
    <w:p w14:paraId="59F664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w:t>
      </w:r>
    </w:p>
    <w:p w14:paraId="5C71679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Влияние Космоса на Землю и жизнь людей.</w:t>
      </w:r>
    </w:p>
    <w:p w14:paraId="05A09C8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7DA173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35E394D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4. Оболочки Земли</w:t>
      </w:r>
    </w:p>
    <w:p w14:paraId="76D236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Литосфера — каменная оболочка Земли</w:t>
      </w:r>
    </w:p>
    <w:p w14:paraId="79910F3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4D02706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719EDF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76FBD69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3665590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6914E4C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619905C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Описание горной системы или равнины по физической карте.</w:t>
      </w:r>
    </w:p>
    <w:p w14:paraId="467F5D3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Заключение</w:t>
      </w:r>
    </w:p>
    <w:p w14:paraId="1F27CA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Практикум «Сезонные изменения в природе своей местности»</w:t>
      </w:r>
    </w:p>
    <w:p w14:paraId="5481B1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0E75C6E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575BC24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Анализ результатов фенологических наблюдений и наблюдений за погодой.</w:t>
      </w:r>
    </w:p>
    <w:p w14:paraId="76386F56"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6-й класс</w:t>
      </w:r>
    </w:p>
    <w:p w14:paraId="6E141E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1. Оболочки Земли</w:t>
      </w:r>
    </w:p>
    <w:p w14:paraId="14ED2E0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Гидросфера — водная оболочка Земли</w:t>
      </w:r>
    </w:p>
    <w:p w14:paraId="6A0BA0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Гидросфера и методы ее изучения. Части гидросферы. Мировой круговорот воды. Значение гидросферы.</w:t>
      </w:r>
    </w:p>
    <w:p w14:paraId="5B27A58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1B05814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Воды суши. Способы изображения внутренних вод на картах.</w:t>
      </w:r>
    </w:p>
    <w:p w14:paraId="3D3CA5A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Реки: горные и равнинные. Речная система, бассейн, водораздел. Пороги и водопады. Питание и режим реки.</w:t>
      </w:r>
    </w:p>
    <w:p w14:paraId="5AACE2D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Озера. Происхождение озерных котловин. Питание озер. Озера сточные и бессточные. Профессия гидролог. Природные ледники: горные и покровные. Профессия гляциолог.</w:t>
      </w:r>
    </w:p>
    <w:p w14:paraId="3587621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5CBF71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Многолетняя мерзлота. Болота, их образование.</w:t>
      </w:r>
    </w:p>
    <w:p w14:paraId="1CD2C6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Стихийные явления в гидросфере, методы наблюдения и защиты.</w:t>
      </w:r>
    </w:p>
    <w:p w14:paraId="5D22A9E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Человек и гидросфера. Использование человеком энергии воды.</w:t>
      </w:r>
    </w:p>
    <w:p w14:paraId="15DDCD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Использование космических методов в исследовании влияния человека на гидросферу.</w:t>
      </w:r>
    </w:p>
    <w:p w14:paraId="7910516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020FA28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двух рек (России и мира) по заданным признакам.</w:t>
      </w:r>
    </w:p>
    <w:p w14:paraId="2CDBD5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Характеристика одного из крупнейших озер России по плану в форме презентации.</w:t>
      </w:r>
    </w:p>
    <w:p w14:paraId="08A097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Составление перечня поверхностных водных объектов своего края и их систематизация в форме таблицы.</w:t>
      </w:r>
    </w:p>
    <w:p w14:paraId="13DF0C9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Атмосфера — воздушная оболочка Земли</w:t>
      </w:r>
    </w:p>
    <w:p w14:paraId="6EF1DE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Воздушная оболочка Земли: газовый состав, строение и значение атмосферы.</w:t>
      </w:r>
    </w:p>
    <w:p w14:paraId="4FFE68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6DEE3A7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Атмосферное давление. Ветер и причины его возникновения. Роза ветров. Бризы. Муссоны.</w:t>
      </w:r>
    </w:p>
    <w:p w14:paraId="6745DE1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7E650F4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Погода и ее показатели. Причины изменения погоды.</w:t>
      </w:r>
    </w:p>
    <w:p w14:paraId="0609417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Климат и климатообразующие факторы. Зависимость климата от географической широты и высоты местности над уровнем моря.</w:t>
      </w:r>
    </w:p>
    <w:p w14:paraId="2C20235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67F9205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B5A91F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Представление результатов наблюдения за погодой своей местности.</w:t>
      </w:r>
    </w:p>
    <w:p w14:paraId="3C9F24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405B2A2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Биосфера — оболочка жизни</w:t>
      </w:r>
    </w:p>
    <w:p w14:paraId="046DA42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7D3FB2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Человек как часть биосферы. Распространение людей на Земле.</w:t>
      </w:r>
    </w:p>
    <w:p w14:paraId="0FAA116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Исследования и экологические проблемы.</w:t>
      </w:r>
    </w:p>
    <w:p w14:paraId="0A6A1C5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23CE2ED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Характеристика растительности участка местности своего края.</w:t>
      </w:r>
    </w:p>
    <w:p w14:paraId="37E7C3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Заключение</w:t>
      </w:r>
    </w:p>
    <w:p w14:paraId="5153279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Природно-территориальные комплексы</w:t>
      </w:r>
    </w:p>
    <w:p w14:paraId="7E21DDC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ее строение и состав. Образование почвы и плодородие почв. Охрана почв.</w:t>
      </w:r>
    </w:p>
    <w:p w14:paraId="7446486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Природная среда. Охрана природы. Природные особо охраняемые территории. Всемирное наследие ЮНЕСКО.</w:t>
      </w:r>
    </w:p>
    <w:p w14:paraId="47537B7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 (выполняется на местности)</w:t>
      </w:r>
    </w:p>
    <w:p w14:paraId="68B56AE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Характеристика локального природного комплекса по плану.</w:t>
      </w:r>
    </w:p>
    <w:p w14:paraId="12D35A31"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7-й класс</w:t>
      </w:r>
    </w:p>
    <w:p w14:paraId="5137D2B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1. Главные закономерности природы Земли</w:t>
      </w:r>
    </w:p>
    <w:p w14:paraId="659B397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Географическая оболочка</w:t>
      </w:r>
    </w:p>
    <w:p w14:paraId="0EF8E15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Географическая оболочка: особенности строения и свойства. Целостность, зональность, ритмичность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7CE9FFF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380E023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Выявление проявления широтной зональности по картам природных зон.</w:t>
      </w:r>
    </w:p>
    <w:p w14:paraId="0C7713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Литосфера и рельеф Земли</w:t>
      </w:r>
    </w:p>
    <w:p w14:paraId="4F22C03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920AF0">
        <w:rPr>
          <w:rFonts w:ascii="Times New Roman" w:hAnsi="Times New Roman" w:cs="Times New Roman"/>
          <w:color w:val="000000"/>
          <w:sz w:val="24"/>
          <w:szCs w:val="24"/>
        </w:rPr>
        <w:t>рельефообразования</w:t>
      </w:r>
      <w:proofErr w:type="spellEnd"/>
      <w:r w:rsidRPr="00920AF0">
        <w:rPr>
          <w:rFonts w:ascii="Times New Roman" w:hAnsi="Times New Roman" w:cs="Times New Roman"/>
          <w:color w:val="000000"/>
          <w:sz w:val="24"/>
          <w:szCs w:val="24"/>
        </w:rPr>
        <w:t>. Полезные ископаемые.</w:t>
      </w:r>
    </w:p>
    <w:p w14:paraId="033537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2B90C07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Анализ физической карты и карты строения земной коры с целью выявления закономерностей распространения крупных форм рельефа.</w:t>
      </w:r>
    </w:p>
    <w:p w14:paraId="6B342FA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Объяснение вулканических или сейсмических событий, о которых говорится в тексте.</w:t>
      </w:r>
    </w:p>
    <w:p w14:paraId="4C161BA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Атмосфера и климаты Земли</w:t>
      </w:r>
    </w:p>
    <w:p w14:paraId="072E94E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920AF0">
        <w:rPr>
          <w:rFonts w:ascii="Times New Roman" w:hAnsi="Times New Roman" w:cs="Times New Roman"/>
          <w:color w:val="000000"/>
          <w:sz w:val="24"/>
          <w:szCs w:val="24"/>
        </w:rPr>
        <w:t>Климатограмма</w:t>
      </w:r>
      <w:proofErr w:type="spellEnd"/>
      <w:r w:rsidRPr="00920AF0">
        <w:rPr>
          <w:rFonts w:ascii="Times New Roman" w:hAnsi="Times New Roman" w:cs="Times New Roman"/>
          <w:color w:val="000000"/>
          <w:sz w:val="24"/>
          <w:szCs w:val="24"/>
        </w:rPr>
        <w:t xml:space="preserve"> как графическая форма отражения климатических особенностей территории.</w:t>
      </w:r>
    </w:p>
    <w:p w14:paraId="211247B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556185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1. Описание климата территории по климатической карте и </w:t>
      </w:r>
      <w:proofErr w:type="spellStart"/>
      <w:r w:rsidRPr="00920AF0">
        <w:rPr>
          <w:rFonts w:ascii="Times New Roman" w:hAnsi="Times New Roman" w:cs="Times New Roman"/>
          <w:color w:val="000000"/>
          <w:sz w:val="24"/>
          <w:szCs w:val="24"/>
        </w:rPr>
        <w:t>климатограмме</w:t>
      </w:r>
      <w:proofErr w:type="spellEnd"/>
      <w:r w:rsidRPr="00920AF0">
        <w:rPr>
          <w:rFonts w:ascii="Times New Roman" w:hAnsi="Times New Roman" w:cs="Times New Roman"/>
          <w:color w:val="000000"/>
          <w:sz w:val="24"/>
          <w:szCs w:val="24"/>
        </w:rPr>
        <w:t>.</w:t>
      </w:r>
    </w:p>
    <w:p w14:paraId="62F17C4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4. Мировой океан — основная часть гидросферы</w:t>
      </w:r>
    </w:p>
    <w:p w14:paraId="653A91F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920AF0">
        <w:rPr>
          <w:rFonts w:ascii="Times New Roman" w:hAnsi="Times New Roman" w:cs="Times New Roman"/>
          <w:color w:val="000000"/>
          <w:sz w:val="24"/>
          <w:szCs w:val="24"/>
        </w:rPr>
        <w:t>ледовитости</w:t>
      </w:r>
      <w:proofErr w:type="spellEnd"/>
      <w:r w:rsidRPr="00920AF0">
        <w:rPr>
          <w:rFonts w:ascii="Times New Roman" w:hAnsi="Times New Roman" w:cs="Times New Roman"/>
          <w:color w:val="000000"/>
          <w:sz w:val="24"/>
          <w:szCs w:val="24"/>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14:paraId="12FF15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EDF85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w:t>
      </w:r>
    </w:p>
    <w:p w14:paraId="400AC72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Сравнение двух океанов по плану с использованием нескольких источников географической информации.</w:t>
      </w:r>
    </w:p>
    <w:p w14:paraId="7885E7C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2. Человечество на Земле</w:t>
      </w:r>
    </w:p>
    <w:p w14:paraId="441965E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Численность населения</w:t>
      </w:r>
    </w:p>
    <w:p w14:paraId="1D673A2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1C2E4E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3778BD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сравнение темпов изменения численности населения отдельных регионов мира по статистическим материалам.</w:t>
      </w:r>
    </w:p>
    <w:p w14:paraId="2E17466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Определение и сравнение различий в численности, плотности населения отдельных стран по разным источникам.</w:t>
      </w:r>
    </w:p>
    <w:p w14:paraId="4DF5D0B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Страны и народы мира</w:t>
      </w:r>
    </w:p>
    <w:p w14:paraId="6A53CAE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2B9BC70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122F197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занятий населения двух стран по комплексным картам.</w:t>
      </w:r>
    </w:p>
    <w:p w14:paraId="33F157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3. Материки и страны</w:t>
      </w:r>
    </w:p>
    <w:p w14:paraId="4CB7B9B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Южные материки</w:t>
      </w:r>
    </w:p>
    <w:p w14:paraId="3F5BD1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408DAE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167F459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географического положения двух (любых) южных материков.</w:t>
      </w:r>
    </w:p>
    <w:p w14:paraId="2B9D098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Объяснение годового хода температур и режима выпадения атмосферных осадков в экваториальном климатическом поясе.</w:t>
      </w:r>
    </w:p>
    <w:p w14:paraId="4283FDF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Сравнение особенностей климата Африки, Южной Америки и Австралии по плану.</w:t>
      </w:r>
    </w:p>
    <w:p w14:paraId="5CB3298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Описание Австралии или одной из стран Африки или Южной Америки по географическим картам.</w:t>
      </w:r>
    </w:p>
    <w:p w14:paraId="604DD5D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5. Объяснение особенностей размещения населения Австралии или одной из стран Африки или Южной Америки.</w:t>
      </w:r>
    </w:p>
    <w:p w14:paraId="2512A9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Северные материки</w:t>
      </w:r>
    </w:p>
    <w:p w14:paraId="57ED084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B64805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199C419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Объяснение распространения зон современного вулканизма и землетрясений на территории Северной Америки и Евразии.</w:t>
      </w:r>
    </w:p>
    <w:p w14:paraId="1A8C988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Объяснение климатических различий территорий, находящихся на одной географической широте, на примере умеренного климатического пляса.</w:t>
      </w:r>
    </w:p>
    <w:p w14:paraId="1EC4D4C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0024A12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184819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Взаимодействие природы и общества</w:t>
      </w:r>
    </w:p>
    <w:p w14:paraId="21199B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6E7C26E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2BEE61B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73284B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Характеристика изменений компонентов природы на территории одной из стран мира в результате деятельности человека.</w:t>
      </w:r>
    </w:p>
    <w:p w14:paraId="6BD519AD"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8-й класс</w:t>
      </w:r>
    </w:p>
    <w:p w14:paraId="6946F2C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1. Географическое пространство России</w:t>
      </w:r>
    </w:p>
    <w:p w14:paraId="61DC18D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История формирования и освоения территории России</w:t>
      </w:r>
    </w:p>
    <w:p w14:paraId="53B2404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7857EE6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6060E7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Представление в виде таблицы сведений об изменении границ России на разных исторических этапах на основе анализа географических карт.</w:t>
      </w:r>
    </w:p>
    <w:p w14:paraId="0093ED8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Географическое положение и границы России</w:t>
      </w:r>
    </w:p>
    <w:p w14:paraId="460AEEE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2C7C4F5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Время на территории России</w:t>
      </w:r>
    </w:p>
    <w:p w14:paraId="37FBA03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Россия на карте часовых поясов мира. Карта часовых зон России. Местное, поясное и зональное время: роль в хозяйстве и жизни людей.</w:t>
      </w:r>
    </w:p>
    <w:p w14:paraId="4B3ECE0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4373A1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различия во времени для разных городов России по карте часовых зон.</w:t>
      </w:r>
    </w:p>
    <w:p w14:paraId="460DC18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4. Административно-территориальное устройство России. Районирование территории</w:t>
      </w:r>
    </w:p>
    <w:p w14:paraId="18C6894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38C25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0299DDD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63E0117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2. Природа России</w:t>
      </w:r>
    </w:p>
    <w:p w14:paraId="2609E67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Природные условия и ресурсы России</w:t>
      </w:r>
    </w:p>
    <w:p w14:paraId="64DAEF2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E1533B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4E6D9BB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Характеристика природно-ресурсного капитала своего края по картам и статистическим материалам.</w:t>
      </w:r>
    </w:p>
    <w:p w14:paraId="5DFBAA1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Геологическое строение, рельеф и полезные ископаемые</w:t>
      </w:r>
    </w:p>
    <w:p w14:paraId="1AB878A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31F8E7F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4E7FE5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43163DD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Объяснение распространения по территории России опасных геологических явлений.</w:t>
      </w:r>
    </w:p>
    <w:p w14:paraId="474FCF0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Объяснение особенностей рельефа своего края.</w:t>
      </w:r>
    </w:p>
    <w:p w14:paraId="5BC5280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Климат и климатические ресурсы</w:t>
      </w:r>
    </w:p>
    <w:p w14:paraId="359DD6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034782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69792D6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68CFAE2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Описание и прогнозирование погоды территории по карте погоды.</w:t>
      </w:r>
    </w:p>
    <w:p w14:paraId="0259B21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4611E99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3. Оценка влияния основных климатических показателей своего края на жизнь и хозяйственную деятельность населения.</w:t>
      </w:r>
    </w:p>
    <w:p w14:paraId="383BC39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4. Моря России. Внутренние воды и водные ресурсы</w:t>
      </w:r>
    </w:p>
    <w:p w14:paraId="67CA5D8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Моря как </w:t>
      </w:r>
      <w:proofErr w:type="spellStart"/>
      <w:r w:rsidRPr="00920AF0">
        <w:rPr>
          <w:rFonts w:ascii="Times New Roman" w:hAnsi="Times New Roman" w:cs="Times New Roman"/>
          <w:color w:val="000000"/>
          <w:sz w:val="24"/>
          <w:szCs w:val="24"/>
        </w:rPr>
        <w:t>аквальные</w:t>
      </w:r>
      <w:proofErr w:type="spellEnd"/>
      <w:r w:rsidRPr="00920AF0">
        <w:rPr>
          <w:rFonts w:ascii="Times New Roman" w:hAnsi="Times New Roman" w:cs="Times New Roman"/>
          <w:color w:val="000000"/>
          <w:sz w:val="24"/>
          <w:szCs w:val="24"/>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5971F0C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33011F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662DDF4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особенностей режима и характера течения двух рек России.</w:t>
      </w:r>
    </w:p>
    <w:p w14:paraId="08DADF7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Объяснение распространения опасных гидрологических природных явлений на территории страны.</w:t>
      </w:r>
    </w:p>
    <w:p w14:paraId="4FBBA5B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5. Природно-хозяйственные зоны</w:t>
      </w:r>
    </w:p>
    <w:p w14:paraId="6CD0E38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24B6670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049C148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Природно-хозяйственные зоны России: взаимосвязь и взаимообусловленность их компонентов.</w:t>
      </w:r>
    </w:p>
    <w:p w14:paraId="72CB1D8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Высотная поясность в горах на территории России.</w:t>
      </w:r>
    </w:p>
    <w:p w14:paraId="7537E81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CD0329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14:paraId="5A31C2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42001EF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Объяснение различий структуры высотной поясности в горных системах.</w:t>
      </w:r>
    </w:p>
    <w:p w14:paraId="19AFC6F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07719DA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3. Население России</w:t>
      </w:r>
    </w:p>
    <w:p w14:paraId="2CBA871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Численность населения России</w:t>
      </w:r>
    </w:p>
    <w:p w14:paraId="0ADD01E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 xml:space="preserve">Динамика численности населения России в XX—XXI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920AF0">
        <w:rPr>
          <w:rFonts w:ascii="Times New Roman" w:hAnsi="Times New Roman" w:cs="Times New Roman"/>
          <w:color w:val="000000"/>
          <w:sz w:val="24"/>
          <w:szCs w:val="24"/>
        </w:rPr>
        <w:t>Геодемографическое</w:t>
      </w:r>
      <w:proofErr w:type="spellEnd"/>
      <w:r w:rsidRPr="00920AF0">
        <w:rPr>
          <w:rFonts w:ascii="Times New Roman" w:hAnsi="Times New Roman" w:cs="Times New Roman"/>
          <w:color w:val="000000"/>
          <w:sz w:val="24"/>
          <w:szCs w:val="24"/>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5B9FBE0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1A49358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059878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Территориальные особенности размещения населения России</w:t>
      </w:r>
    </w:p>
    <w:p w14:paraId="45603A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17B4FA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Народы и религии России</w:t>
      </w:r>
    </w:p>
    <w:p w14:paraId="1504FC5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7B52100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163D44F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Построение картограммы «Доля титульных этносов в численности населения республик и автономных округов РФ».</w:t>
      </w:r>
    </w:p>
    <w:p w14:paraId="478AA3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4. Половой и возрастной состав населения России</w:t>
      </w:r>
    </w:p>
    <w:p w14:paraId="2CA1BB3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5398726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1A6A3E4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Объяснение динамики половозрастного состава населения России на основе анализа половозрастных пирамид.</w:t>
      </w:r>
    </w:p>
    <w:p w14:paraId="78E2ECB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5. Человеческий капитал России</w:t>
      </w:r>
    </w:p>
    <w:p w14:paraId="34A150E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2BA8740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7877CB11" w14:textId="77777777" w:rsidR="00E405D8" w:rsidRPr="00920AF0" w:rsidRDefault="00E405D8" w:rsidP="006E0201">
      <w:pPr>
        <w:numPr>
          <w:ilvl w:val="0"/>
          <w:numId w:val="2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Классификация Федеральных округов по особенностям естественного и механического движения населения.</w:t>
      </w:r>
    </w:p>
    <w:p w14:paraId="26B6308E" w14:textId="77777777" w:rsidR="00E405D8" w:rsidRPr="00920AF0" w:rsidRDefault="00E405D8" w:rsidP="00920AF0">
      <w:pPr>
        <w:spacing w:after="0" w:line="240" w:lineRule="auto"/>
        <w:contextualSpacing/>
        <w:jc w:val="both"/>
        <w:rPr>
          <w:rFonts w:ascii="Times New Roman" w:hAnsi="Times New Roman" w:cs="Times New Roman"/>
          <w:b/>
          <w:bCs/>
          <w:color w:val="252525"/>
          <w:spacing w:val="-2"/>
          <w:sz w:val="24"/>
          <w:szCs w:val="24"/>
        </w:rPr>
      </w:pPr>
      <w:r w:rsidRPr="00920AF0">
        <w:rPr>
          <w:rFonts w:ascii="Times New Roman" w:hAnsi="Times New Roman" w:cs="Times New Roman"/>
          <w:b/>
          <w:bCs/>
          <w:color w:val="252525"/>
          <w:spacing w:val="-2"/>
          <w:sz w:val="24"/>
          <w:szCs w:val="24"/>
        </w:rPr>
        <w:t>9-й класс</w:t>
      </w:r>
    </w:p>
    <w:p w14:paraId="3671884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1. Хозяйство России</w:t>
      </w:r>
    </w:p>
    <w:p w14:paraId="3C86240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Общая характеристика хозяйства России</w:t>
      </w:r>
    </w:p>
    <w:p w14:paraId="0121BDC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67B01F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Производственный капитал. Распределение производственного капитала по территории страны. Условия и факторы размещения хозяйства.</w:t>
      </w:r>
    </w:p>
    <w:p w14:paraId="380840A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Топливно-энергетический комплекс (ТЭК)</w:t>
      </w:r>
    </w:p>
    <w:p w14:paraId="2FA5CBD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0689473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B7E534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Анализ статистических и текстовых материалов с целью сравнения стоимости электроэнергии для населения России в различных регионах.</w:t>
      </w:r>
    </w:p>
    <w:p w14:paraId="184E01D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Сравнительная оценка возможностей для развития энергетики ВИЭ в отдельных регионах страны.</w:t>
      </w:r>
    </w:p>
    <w:p w14:paraId="03A98BA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Металлургический комплекс</w:t>
      </w:r>
    </w:p>
    <w:p w14:paraId="1A5EFA0F"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14:paraId="48ABBF0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4. Машиностроительный комплекс</w:t>
      </w:r>
    </w:p>
    <w:p w14:paraId="7FCB73F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3B2D76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5A2B7C5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514EB8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5. Химико-лесной комплекс</w:t>
      </w:r>
    </w:p>
    <w:p w14:paraId="54137E9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Химическая промышленность</w:t>
      </w:r>
    </w:p>
    <w:p w14:paraId="0AEC279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0B7C9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Лесопромышленный комплекс</w:t>
      </w:r>
    </w:p>
    <w:p w14:paraId="45C0314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792E9B2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0C02E96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66C1042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14:paraId="15C885E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6. Агропромышленный комплекс (АПК)</w:t>
      </w:r>
    </w:p>
    <w:p w14:paraId="48C520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4D86EE1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4C69085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747150C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Определение влияния природных и социальных факторов на размещение отраслей АПК.</w:t>
      </w:r>
    </w:p>
    <w:p w14:paraId="3A3519C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7. Инфраструктурный комплекс</w:t>
      </w:r>
    </w:p>
    <w:p w14:paraId="222B547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Состав: транспорт, информационная инфраструктура; сфера обслуживания, рекреационное хозяйство — место и значение в хозяйстве.</w:t>
      </w:r>
    </w:p>
    <w:p w14:paraId="735348C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5D1B7F9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Транспорт и охрана окружающей среды.</w:t>
      </w:r>
    </w:p>
    <w:p w14:paraId="02FB7FF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Информационная инфраструктура. Рекреационное хозяйство. Особенности сферы обслуживания своего края.</w:t>
      </w:r>
    </w:p>
    <w:p w14:paraId="056980C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3B7DF57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6A3D9B6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8075A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Характеристика туристско-рекреационного потенциала своего края.</w:t>
      </w:r>
    </w:p>
    <w:p w14:paraId="532F0F7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8. Обобщение знаний</w:t>
      </w:r>
    </w:p>
    <w:p w14:paraId="4F721D9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67E68C10"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129829F7"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728EAEA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Сравнительная оценка вклада отдельных отраслей хозяйства в загрязнение окружающей среды на основе анализа статистических материалов.</w:t>
      </w:r>
    </w:p>
    <w:p w14:paraId="66CE8F1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2. Регионы России</w:t>
      </w:r>
    </w:p>
    <w:p w14:paraId="1D55149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1. Западный макрорегион (Европейская часть) России</w:t>
      </w:r>
    </w:p>
    <w:p w14:paraId="6403C28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7F4A1DB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Практические работы</w:t>
      </w:r>
    </w:p>
    <w:p w14:paraId="5963C90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ЭГП двух географических районов страны по разным источникам информации.</w:t>
      </w:r>
    </w:p>
    <w:p w14:paraId="6424FF6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7A6783D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2. Азиатская (Восточная) часть России</w:t>
      </w:r>
    </w:p>
    <w:p w14:paraId="70398C05"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6ABD8F9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Практическая работа</w:t>
      </w:r>
    </w:p>
    <w:p w14:paraId="053A130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1. Сравнение человеческого капитала двух географических районов (субъектов Российской Федерации) по заданным критериям.</w:t>
      </w:r>
    </w:p>
    <w:p w14:paraId="1FF8F3D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Тема 3. Обобщение знаний</w:t>
      </w:r>
    </w:p>
    <w:p w14:paraId="2CAE97EE"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41075AB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Раздел 6. Россия в современном мире</w:t>
      </w:r>
    </w:p>
    <w:p w14:paraId="52308688"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2AA5FE01"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10231A52" w14:textId="77777777" w:rsidR="00E405D8" w:rsidRPr="00920AF0" w:rsidRDefault="00E405D8" w:rsidP="00920AF0">
      <w:pPr>
        <w:pStyle w:val="a5"/>
        <w:spacing w:line="240" w:lineRule="auto"/>
        <w:jc w:val="both"/>
        <w:rPr>
          <w:rFonts w:ascii="Times New Roman" w:hAnsi="Times New Roman" w:cs="Times New Roman"/>
          <w:b/>
          <w:bCs/>
          <w:sz w:val="24"/>
          <w:szCs w:val="24"/>
        </w:rPr>
      </w:pPr>
    </w:p>
    <w:p w14:paraId="6F443C65" w14:textId="28C0664E" w:rsidR="00FD587E" w:rsidRPr="00920AF0" w:rsidRDefault="00FD587E" w:rsidP="006E0201">
      <w:pPr>
        <w:pStyle w:val="a5"/>
        <w:numPr>
          <w:ilvl w:val="0"/>
          <w:numId w:val="17"/>
        </w:numPr>
        <w:spacing w:after="0" w:line="240" w:lineRule="auto"/>
        <w:jc w:val="both"/>
        <w:rPr>
          <w:rFonts w:ascii="Times New Roman" w:hAnsi="Times New Roman" w:cs="Times New Roman"/>
          <w:sz w:val="24"/>
          <w:szCs w:val="24"/>
        </w:rPr>
      </w:pPr>
      <w:r w:rsidRPr="00920AF0">
        <w:rPr>
          <w:rFonts w:ascii="Times New Roman" w:hAnsi="Times New Roman" w:cs="Times New Roman"/>
          <w:b/>
          <w:bCs/>
          <w:sz w:val="24"/>
          <w:szCs w:val="24"/>
        </w:rPr>
        <w:t xml:space="preserve">пункт 2.1.15.  «Основы безопасности жизнедеятельности» </w:t>
      </w:r>
      <w:r w:rsidRPr="00920AF0">
        <w:rPr>
          <w:rFonts w:ascii="Times New Roman" w:hAnsi="Times New Roman" w:cs="Times New Roman"/>
          <w:sz w:val="24"/>
          <w:szCs w:val="24"/>
        </w:rPr>
        <w:t xml:space="preserve">излагать в соответствии с ФОП </w:t>
      </w:r>
      <w:r w:rsidR="00E405D8" w:rsidRPr="00920AF0">
        <w:rPr>
          <w:rFonts w:ascii="Times New Roman" w:hAnsi="Times New Roman" w:cs="Times New Roman"/>
          <w:sz w:val="24"/>
          <w:szCs w:val="24"/>
        </w:rPr>
        <w:t>О</w:t>
      </w:r>
      <w:r w:rsidRPr="00920AF0">
        <w:rPr>
          <w:rFonts w:ascii="Times New Roman" w:hAnsi="Times New Roman" w:cs="Times New Roman"/>
          <w:sz w:val="24"/>
          <w:szCs w:val="24"/>
        </w:rPr>
        <w:t>ОО:</w:t>
      </w:r>
    </w:p>
    <w:p w14:paraId="3A81B769"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1 «Культура безопасности жизнедеятельности в современном обществе»:</w:t>
      </w:r>
    </w:p>
    <w:p w14:paraId="1D66084B"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цель и задачи учебного предмета ОБЖ, его ключевые понятия и значение для человека;</w:t>
      </w:r>
    </w:p>
    <w:p w14:paraId="6E58F438"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смысл понятий «опасность», «безопасность», «риск», «культура безопасности жизнедеятельности»;</w:t>
      </w:r>
    </w:p>
    <w:p w14:paraId="659DF36A"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источники и факторы опасности, их классификация;</w:t>
      </w:r>
    </w:p>
    <w:p w14:paraId="77901913"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общие принципы безопасного поведения;</w:t>
      </w:r>
    </w:p>
    <w:p w14:paraId="6E1ED97F"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виды чрезвычайных ситуаций, сходство и различия опасной, экстремальной и чрезвычайной ситуаций;</w:t>
      </w:r>
    </w:p>
    <w:p w14:paraId="308AD70C"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уровни взаимодействия человека и окружающей среды;</w:t>
      </w:r>
    </w:p>
    <w:p w14:paraId="5968AF37" w14:textId="77777777" w:rsidR="00E405D8" w:rsidRPr="00920AF0" w:rsidRDefault="00E405D8" w:rsidP="006E0201">
      <w:pPr>
        <w:numPr>
          <w:ilvl w:val="0"/>
          <w:numId w:val="18"/>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механизм перерастания повседневной ситуации в чрезвычайную ситуацию, правила поведения в опасных и чрезвычайных ситуациях.</w:t>
      </w:r>
    </w:p>
    <w:p w14:paraId="2016B23D"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2 «Безопасность в быту»:</w:t>
      </w:r>
    </w:p>
    <w:p w14:paraId="21C09F29"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источники опасности в быту и их классификация;</w:t>
      </w:r>
    </w:p>
    <w:p w14:paraId="75A6A8EE"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защита прав потребителя, сроки годности и состав продуктов питания;</w:t>
      </w:r>
    </w:p>
    <w:p w14:paraId="15ABA5C7"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бытовые отравления и причины их возникновения, классификация ядовитых веществ и их опасности;</w:t>
      </w:r>
    </w:p>
    <w:p w14:paraId="75038BBF"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признаки отравления, приемы и правила оказания первой помощи;</w:t>
      </w:r>
    </w:p>
    <w:p w14:paraId="24151107"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комплектования и хранения домашней аптечки;</w:t>
      </w:r>
    </w:p>
    <w:p w14:paraId="573B1016"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бытовые травмы и правила их предупреждения, приемы и правила оказания первой помощи;</w:t>
      </w:r>
    </w:p>
    <w:p w14:paraId="0FE4EDF8"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обращения с газовыми и электрическими приборами, приемы и правила оказания первой помощи;</w:t>
      </w:r>
    </w:p>
    <w:p w14:paraId="5C89EBA1"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поведения в подъезде и лифте, а также при входе и выходе из них;</w:t>
      </w:r>
    </w:p>
    <w:p w14:paraId="32216398"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пожар и факторы его развития;</w:t>
      </w:r>
    </w:p>
    <w:p w14:paraId="45F68B78"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условия и причины возникновения пожаров, их возможные последствия, приемы и правила оказания первой помощи;</w:t>
      </w:r>
    </w:p>
    <w:p w14:paraId="1E515EDA"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первичные средства пожаротушения;</w:t>
      </w:r>
    </w:p>
    <w:p w14:paraId="32B08605"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вызова экстренных служб и порядок взаимодействия с ними, ответственность за ложные сообщения;</w:t>
      </w:r>
    </w:p>
    <w:p w14:paraId="391249D4"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права, обязанности и ответственность граждан в области пожарной безопасности;</w:t>
      </w:r>
    </w:p>
    <w:p w14:paraId="0DA725F5"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ситуации криминального характера, правила поведения с малознакомыми людьми;</w:t>
      </w:r>
    </w:p>
    <w:p w14:paraId="6067D69C"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меры по предотвращению проникновения злоумышленников в дом, правила поведения при попытке проникновения в дом посторонних;</w:t>
      </w:r>
    </w:p>
    <w:p w14:paraId="0AA0F7C4"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классификация аварийных ситуаций в коммунальных системах жизнеобеспечения;</w:t>
      </w:r>
    </w:p>
    <w:p w14:paraId="5C4DCC8E" w14:textId="77777777" w:rsidR="00E405D8" w:rsidRPr="00920AF0" w:rsidRDefault="00E405D8" w:rsidP="006E0201">
      <w:pPr>
        <w:numPr>
          <w:ilvl w:val="0"/>
          <w:numId w:val="19"/>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подготовки к возможным авариям на коммунальных системах, порядок действий при авариях на коммунальных системах.</w:t>
      </w:r>
    </w:p>
    <w:p w14:paraId="2FAD3FD3"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3 «Безопасность на транспорте»:</w:t>
      </w:r>
    </w:p>
    <w:p w14:paraId="24764C22"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дорожного движения и их значение, условия обеспечения безопасности участников дорожного движения;</w:t>
      </w:r>
    </w:p>
    <w:p w14:paraId="69537CF4"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дорожного движения и дорожные знаки для пешеходов;</w:t>
      </w:r>
    </w:p>
    <w:p w14:paraId="42ED9D38"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«дорожные ловушки» и правила их предупреждения;</w:t>
      </w:r>
    </w:p>
    <w:p w14:paraId="30B53B7F"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proofErr w:type="spellStart"/>
      <w:r w:rsidRPr="00920AF0">
        <w:rPr>
          <w:rFonts w:ascii="Times New Roman" w:hAnsi="Times New Roman" w:cs="Times New Roman"/>
          <w:color w:val="000000"/>
          <w:sz w:val="24"/>
          <w:szCs w:val="24"/>
        </w:rPr>
        <w:t>световозвращающие</w:t>
      </w:r>
      <w:proofErr w:type="spellEnd"/>
      <w:r w:rsidRPr="00920AF0">
        <w:rPr>
          <w:rFonts w:ascii="Times New Roman" w:hAnsi="Times New Roman" w:cs="Times New Roman"/>
          <w:color w:val="000000"/>
          <w:sz w:val="24"/>
          <w:szCs w:val="24"/>
        </w:rPr>
        <w:t xml:space="preserve"> элементы и правила их применения;</w:t>
      </w:r>
    </w:p>
    <w:p w14:paraId="33B83BEC"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дорожного движения для пассажиров;</w:t>
      </w:r>
    </w:p>
    <w:p w14:paraId="3DDF9CD5"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обязанности пассажиров маршрутных транспортных средств, ремень безопасности и правила его применения;</w:t>
      </w:r>
    </w:p>
    <w:p w14:paraId="469077E3"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2F541782"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поведения пассажира мотоцикла;</w:t>
      </w:r>
    </w:p>
    <w:p w14:paraId="48169A1D"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дорожного движения для водителя велосипеда и иных индивидуальных средств передвижения (</w:t>
      </w:r>
      <w:proofErr w:type="spellStart"/>
      <w:r w:rsidRPr="00920AF0">
        <w:rPr>
          <w:rFonts w:ascii="Times New Roman" w:hAnsi="Times New Roman" w:cs="Times New Roman"/>
          <w:color w:val="000000"/>
          <w:sz w:val="24"/>
          <w:szCs w:val="24"/>
        </w:rPr>
        <w:t>электросамокаты</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гироскутеры</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моноколеса</w:t>
      </w:r>
      <w:proofErr w:type="spellEnd"/>
      <w:r w:rsidRPr="00920AF0">
        <w:rPr>
          <w:rFonts w:ascii="Times New Roman" w:hAnsi="Times New Roman" w:cs="Times New Roman"/>
          <w:color w:val="000000"/>
          <w:sz w:val="24"/>
          <w:szCs w:val="24"/>
        </w:rPr>
        <w:t xml:space="preserve">, </w:t>
      </w:r>
      <w:proofErr w:type="spellStart"/>
      <w:r w:rsidRPr="00920AF0">
        <w:rPr>
          <w:rFonts w:ascii="Times New Roman" w:hAnsi="Times New Roman" w:cs="Times New Roman"/>
          <w:color w:val="000000"/>
          <w:sz w:val="24"/>
          <w:szCs w:val="24"/>
        </w:rPr>
        <w:t>сигвеи</w:t>
      </w:r>
      <w:proofErr w:type="spellEnd"/>
      <w:r w:rsidRPr="00920AF0">
        <w:rPr>
          <w:rFonts w:ascii="Times New Roman" w:hAnsi="Times New Roman" w:cs="Times New Roman"/>
          <w:color w:val="000000"/>
          <w:sz w:val="24"/>
          <w:szCs w:val="24"/>
        </w:rPr>
        <w:t xml:space="preserve"> и т. п.), правила безопасного использования мототранспорта (мопедов и мотоциклов);</w:t>
      </w:r>
    </w:p>
    <w:p w14:paraId="262313BE"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дорожные знаки для водителя велосипеда, сигналы велосипедиста;</w:t>
      </w:r>
    </w:p>
    <w:p w14:paraId="2AB92542" w14:textId="77777777" w:rsidR="00E405D8" w:rsidRPr="00920AF0" w:rsidRDefault="00E405D8" w:rsidP="006E0201">
      <w:pPr>
        <w:numPr>
          <w:ilvl w:val="0"/>
          <w:numId w:val="20"/>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подготовки велосипеда к пользованию.</w:t>
      </w:r>
    </w:p>
    <w:p w14:paraId="1BD72886"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4 «Безопасность в общественных местах»:</w:t>
      </w:r>
    </w:p>
    <w:p w14:paraId="283A6476"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общественные места и их характеристики, потенциальные источники опасности в общественных местах;</w:t>
      </w:r>
    </w:p>
    <w:p w14:paraId="632CDD27"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вызова экстренных служб и порядок взаимодействия с ними;</w:t>
      </w:r>
    </w:p>
    <w:p w14:paraId="4B2D1CA6"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массовые мероприятия и правила подготовки к ним, оборудование мест массового пребывания людей;</w:t>
      </w:r>
    </w:p>
    <w:p w14:paraId="1CB0F355"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беспорядках в местах массового пребывания людей;</w:t>
      </w:r>
    </w:p>
    <w:p w14:paraId="4B73D45A"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попадании в толпу и давку;</w:t>
      </w:r>
    </w:p>
    <w:p w14:paraId="35A65DAF"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обнаружении угрозы возникновения пожара;</w:t>
      </w:r>
    </w:p>
    <w:p w14:paraId="4A64C602"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эвакуации из общественных мест и зданий;</w:t>
      </w:r>
    </w:p>
    <w:p w14:paraId="170D26DA"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опасности криминогенного и антиобщественного характера в общественных местах, порядок действий при их возникновении;</w:t>
      </w:r>
    </w:p>
    <w:p w14:paraId="6E9830CA"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5F94AD0B" w14:textId="77777777" w:rsidR="00E405D8" w:rsidRPr="00920AF0" w:rsidRDefault="00E405D8" w:rsidP="006E0201">
      <w:pPr>
        <w:numPr>
          <w:ilvl w:val="0"/>
          <w:numId w:val="21"/>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взаимодействии с правоохранительными органами.</w:t>
      </w:r>
    </w:p>
    <w:p w14:paraId="65BF5BF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5 «Безопасность в природной среде»:</w:t>
      </w:r>
    </w:p>
    <w:p w14:paraId="793895FB"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чрезвычайные ситуации природного характера и их классификация;</w:t>
      </w:r>
    </w:p>
    <w:p w14:paraId="0ADEAA4F"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поведения, необходимые для снижения риска встречи с дикими животными, порядок действий при встрече с ними;</w:t>
      </w:r>
    </w:p>
    <w:p w14:paraId="1B385060"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укусах диких животных, змей, пауков, клещей и насекомых;</w:t>
      </w:r>
    </w:p>
    <w:p w14:paraId="5A7024C7"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1B3FBF16"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автономные условия, их особенности и опасности, правила подготовки к длительному автономному существованию;</w:t>
      </w:r>
    </w:p>
    <w:p w14:paraId="77926BD5"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автономном существовании в природной среде;</w:t>
      </w:r>
    </w:p>
    <w:p w14:paraId="473FB71A"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ориентирования на местности, способы подачи сигналов бедствия;</w:t>
      </w:r>
    </w:p>
    <w:p w14:paraId="7260297F"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общие правила безопасного поведения на водоемах, правила купания в подготовленных и неподготовленных местах;</w:t>
      </w:r>
    </w:p>
    <w:p w14:paraId="6E24F128"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обнаружении тонущего человека;</w:t>
      </w:r>
    </w:p>
    <w:p w14:paraId="1A448DD6"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поведения при нахождении на плавсредствах;</w:t>
      </w:r>
    </w:p>
    <w:p w14:paraId="5301F96C" w14:textId="77777777" w:rsidR="00E405D8" w:rsidRPr="00920AF0" w:rsidRDefault="00E405D8" w:rsidP="006E0201">
      <w:pPr>
        <w:numPr>
          <w:ilvl w:val="0"/>
          <w:numId w:val="22"/>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поведения при нахождении на льду, порядок действий при обнаружении человека в полынье.</w:t>
      </w:r>
    </w:p>
    <w:p w14:paraId="0DCA844C"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6 «Здоровье и как его сохранить. Основы медицинских знаний»:</w:t>
      </w:r>
    </w:p>
    <w:p w14:paraId="2D4205D7"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смысл понятий «здоровье» и «здоровый образ жизни», их содержание и значение для человека;</w:t>
      </w:r>
    </w:p>
    <w:p w14:paraId="58E6E5B7"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факторы, влияющие на здоровье человека, опасность вредных привычек;</w:t>
      </w:r>
    </w:p>
    <w:p w14:paraId="2D078ACD"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элементы здорового образа жизни, ответственность за сохранение здоровья;</w:t>
      </w:r>
    </w:p>
    <w:p w14:paraId="1564B4D7"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«инфекционные заболевания», причины их возникновения;</w:t>
      </w:r>
    </w:p>
    <w:p w14:paraId="537A51D4"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механизм распространения инфекционных заболеваний, меры их профилактики и защиты от них;</w:t>
      </w:r>
    </w:p>
    <w:p w14:paraId="16A214EC"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возникновении чрезвычайных ситуаций биолого-социального происхождения (эпидемия, пандемия);</w:t>
      </w:r>
    </w:p>
    <w:p w14:paraId="63097295"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7C7D9797"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«неинфекционные заболевания» и их классификация, факторы риска неинфекционных заболеваний;</w:t>
      </w:r>
    </w:p>
    <w:p w14:paraId="792D7769"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меры профилактики неинфекционных заболеваний и защиты от них;</w:t>
      </w:r>
    </w:p>
    <w:p w14:paraId="604AE536"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диспансеризация и ее задачи;</w:t>
      </w:r>
    </w:p>
    <w:p w14:paraId="34484260"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«первая помощь» и обязанность по ее оказанию, универсальный алгоритм оказания первой помощи;</w:t>
      </w:r>
    </w:p>
    <w:p w14:paraId="53273D15"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назначение и состав аптечки первой помощи;</w:t>
      </w:r>
    </w:p>
    <w:p w14:paraId="235F3129" w14:textId="77777777" w:rsidR="00E405D8" w:rsidRPr="00920AF0" w:rsidRDefault="00E405D8" w:rsidP="006E0201">
      <w:pPr>
        <w:numPr>
          <w:ilvl w:val="0"/>
          <w:numId w:val="23"/>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оказании первой помощи в различных ситуациях, приемы психологической поддержки пострадавшего.</w:t>
      </w:r>
    </w:p>
    <w:p w14:paraId="15EDC644"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7 «Безопасность в социуме»:</w:t>
      </w:r>
    </w:p>
    <w:p w14:paraId="5DDBE668"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общение и его значение для человека, способы организации эффективного и позитивного общения;</w:t>
      </w:r>
    </w:p>
    <w:p w14:paraId="58231D77"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приемы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62E3778"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манипуляции в ходе межличностного общения, приемы распознавания манипуляций и способы противостояния им;</w:t>
      </w:r>
    </w:p>
    <w:p w14:paraId="4612DD3F"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приемы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5CBE8DE1"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современные молодежные увлечения и опасности, связанные с ними, правила безопасного поведения;</w:t>
      </w:r>
    </w:p>
    <w:p w14:paraId="1555E255" w14:textId="77777777" w:rsidR="00E405D8" w:rsidRPr="00920AF0" w:rsidRDefault="00E405D8" w:rsidP="006E0201">
      <w:pPr>
        <w:numPr>
          <w:ilvl w:val="0"/>
          <w:numId w:val="24"/>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безопасной коммуникации с незнакомыми людьми.</w:t>
      </w:r>
    </w:p>
    <w:p w14:paraId="1AD89872"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8 «Безопасность в информационном пространстве»:</w:t>
      </w:r>
    </w:p>
    <w:p w14:paraId="025CFE6C"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понятие «цифровая среда», ее характеристики и примеры информационных и компьютерных угроз, положительные возможности цифровой среды;</w:t>
      </w:r>
    </w:p>
    <w:p w14:paraId="449920C5"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риски и угрозы при использовании Интернета;</w:t>
      </w:r>
    </w:p>
    <w:p w14:paraId="418AED80"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09C6205E"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основные виды опасного и запрещенного контента в Интернете и его признаки, приемы распознавания опасностей при использовании Интернета;</w:t>
      </w:r>
    </w:p>
    <w:p w14:paraId="10D479F6"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противоправные действия в Интернете;</w:t>
      </w:r>
    </w:p>
    <w:p w14:paraId="4257949B" w14:textId="77777777" w:rsidR="00E405D8" w:rsidRPr="00920AF0" w:rsidRDefault="00E405D8" w:rsidP="006E0201">
      <w:pPr>
        <w:numPr>
          <w:ilvl w:val="0"/>
          <w:numId w:val="25"/>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цифрового поведения, необходимого для предотвращения рисков и угроз при использовании Интернета (</w:t>
      </w:r>
      <w:proofErr w:type="spellStart"/>
      <w:r w:rsidRPr="00920AF0">
        <w:rPr>
          <w:rFonts w:ascii="Times New Roman" w:hAnsi="Times New Roman" w:cs="Times New Roman"/>
          <w:color w:val="000000"/>
          <w:sz w:val="24"/>
          <w:szCs w:val="24"/>
        </w:rPr>
        <w:t>кибербуллинга</w:t>
      </w:r>
      <w:proofErr w:type="spellEnd"/>
      <w:r w:rsidRPr="00920AF0">
        <w:rPr>
          <w:rFonts w:ascii="Times New Roman" w:hAnsi="Times New Roman" w:cs="Times New Roman"/>
          <w:color w:val="000000"/>
          <w:sz w:val="24"/>
          <w:szCs w:val="24"/>
        </w:rPr>
        <w:t>, вербовки в различные организации и группы).</w:t>
      </w:r>
    </w:p>
    <w:p w14:paraId="34ECC7AA"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9 «Основы противодействия экстремизму и терроризму»:</w:t>
      </w:r>
    </w:p>
    <w:p w14:paraId="7AB497ED"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понятия «экстремизм» и «терроризм», их содержание, причины, возможные варианты проявления и последствия;</w:t>
      </w:r>
    </w:p>
    <w:p w14:paraId="7D3550C3"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цели и формы проявления террористических актов, их последствия, уровни террористической опасности;</w:t>
      </w:r>
    </w:p>
    <w:p w14:paraId="016837D0"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основы общественно-государственной системы противодействия экстремизму и терроризму, контртеррористическая операция и ее цели;</w:t>
      </w:r>
    </w:p>
    <w:p w14:paraId="1631DA7E"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признаки вовлечения в террористическую деятельность, правила антитеррористического поведения;</w:t>
      </w:r>
    </w:p>
    <w:p w14:paraId="1197C288"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признаки угроз и подготовки различных форм терактов, порядок действий при их обнаружении;</w:t>
      </w:r>
    </w:p>
    <w:p w14:paraId="060EA793"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правила безопасного поведения в условиях совершения теракта;</w:t>
      </w:r>
    </w:p>
    <w:p w14:paraId="7B3F6B28" w14:textId="77777777" w:rsidR="00E405D8" w:rsidRPr="00920AF0" w:rsidRDefault="00E405D8" w:rsidP="006E0201">
      <w:pPr>
        <w:numPr>
          <w:ilvl w:val="0"/>
          <w:numId w:val="26"/>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порядок действий при совершении теракта (нападение террористов и попытка захвата заложников, попадание в заложники, огневой налет, наезд транспортного средства, подрыв взрывного устройства).</w:t>
      </w:r>
    </w:p>
    <w:p w14:paraId="4AFEE14B" w14:textId="77777777" w:rsidR="00E405D8" w:rsidRPr="00920AF0" w:rsidRDefault="00E405D8" w:rsidP="00920AF0">
      <w:pPr>
        <w:spacing w:after="0" w:line="240" w:lineRule="auto"/>
        <w:contextualSpacing/>
        <w:jc w:val="both"/>
        <w:rPr>
          <w:rFonts w:ascii="Times New Roman" w:hAnsi="Times New Roman" w:cs="Times New Roman"/>
          <w:color w:val="000000"/>
          <w:sz w:val="24"/>
          <w:szCs w:val="24"/>
        </w:rPr>
      </w:pPr>
      <w:r w:rsidRPr="00920AF0">
        <w:rPr>
          <w:rFonts w:ascii="Times New Roman" w:hAnsi="Times New Roman" w:cs="Times New Roman"/>
          <w:b/>
          <w:bCs/>
          <w:color w:val="000000"/>
          <w:sz w:val="24"/>
          <w:szCs w:val="24"/>
        </w:rPr>
        <w:t>Модуль № 10 «Взаимодействие личности, общества и государства в обеспечении безопасности жизни и здоровья населения»:</w:t>
      </w:r>
    </w:p>
    <w:p w14:paraId="2F15D0F1"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классификация чрезвычайных ситуаций природного и техногенного характера;</w:t>
      </w:r>
    </w:p>
    <w:p w14:paraId="72FD6718"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единая государственная система предупреждения и ликвидации чрезвычайных ситуаций (РСЧС), ее задачи, структура, режимы функционирования;</w:t>
      </w:r>
    </w:p>
    <w:p w14:paraId="7E68F0BC"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государственные службы обеспечения безопасности, их роль и сфера ответственности, порядок взаимодействия с ними;</w:t>
      </w:r>
    </w:p>
    <w:p w14:paraId="1AE86797"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общественные институты и их место в системе обеспечения безопасности жизни и здоровья населения;</w:t>
      </w:r>
    </w:p>
    <w:p w14:paraId="60DAD91B"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права, обязанности и роль граждан Российской Федерации в области защиты населения от чрезвычайных ситуаций;</w:t>
      </w:r>
    </w:p>
    <w:p w14:paraId="46C7C510"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антикоррупционное поведение как элемент общественной и государственной безопасности;</w:t>
      </w:r>
    </w:p>
    <w:p w14:paraId="78DFD1FF"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информирование и оповещение населения о чрезвычайных ситуациях, система ОКСИОН;</w:t>
      </w:r>
    </w:p>
    <w:p w14:paraId="3D882603"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2B271D07" w14:textId="77777777"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средства индивидуальной и коллективной защиты населения, порядок пользования фильтрующим противогазом;</w:t>
      </w:r>
    </w:p>
    <w:p w14:paraId="78218F41" w14:textId="7CA9E8B8" w:rsidR="00E405D8" w:rsidRPr="00920AF0" w:rsidRDefault="00E405D8" w:rsidP="006E0201">
      <w:pPr>
        <w:numPr>
          <w:ilvl w:val="0"/>
          <w:numId w:val="27"/>
        </w:numPr>
        <w:spacing w:after="0" w:line="240" w:lineRule="auto"/>
        <w:ind w:left="780" w:right="180"/>
        <w:contextualSpacing/>
        <w:jc w:val="both"/>
        <w:rPr>
          <w:rFonts w:ascii="Times New Roman" w:hAnsi="Times New Roman" w:cs="Times New Roman"/>
          <w:color w:val="000000"/>
          <w:sz w:val="24"/>
          <w:szCs w:val="24"/>
        </w:rPr>
      </w:pPr>
      <w:r w:rsidRPr="00920AF0">
        <w:rPr>
          <w:rFonts w:ascii="Times New Roman" w:hAnsi="Times New Roman" w:cs="Times New Roman"/>
          <w:color w:val="000000"/>
          <w:sz w:val="24"/>
          <w:szCs w:val="24"/>
        </w:rPr>
        <w:t>эвакуация населения в условиях чрезвычайных ситуаций, порядок действий населения при объявлении эвакуации.</w:t>
      </w:r>
    </w:p>
    <w:p w14:paraId="376E00D6" w14:textId="236ED8DD" w:rsidR="00375803" w:rsidRPr="00920AF0" w:rsidRDefault="00E405D8" w:rsidP="00920AF0">
      <w:pPr>
        <w:spacing w:after="0" w:line="240" w:lineRule="auto"/>
        <w:ind w:right="8"/>
        <w:contextualSpacing/>
        <w:jc w:val="both"/>
        <w:rPr>
          <w:rFonts w:ascii="Times New Roman" w:hAnsi="Times New Roman" w:cs="Times New Roman"/>
          <w:sz w:val="24"/>
          <w:szCs w:val="24"/>
        </w:rPr>
      </w:pPr>
      <w:r w:rsidRPr="00920AF0">
        <w:rPr>
          <w:rFonts w:ascii="Times New Roman" w:hAnsi="Times New Roman" w:cs="Times New Roman"/>
          <w:b/>
          <w:bCs/>
          <w:color w:val="000000"/>
          <w:sz w:val="24"/>
          <w:szCs w:val="24"/>
        </w:rPr>
        <w:t xml:space="preserve"> </w:t>
      </w:r>
    </w:p>
    <w:p w14:paraId="10507C0E" w14:textId="4F8C33B1" w:rsidR="00A63003" w:rsidRDefault="00FD587E"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4</w:t>
      </w:r>
      <w:r w:rsidR="00E5364E" w:rsidRPr="00920AF0">
        <w:rPr>
          <w:rFonts w:ascii="Times New Roman" w:hAnsi="Times New Roman" w:cs="Times New Roman"/>
          <w:b/>
          <w:bCs/>
          <w:sz w:val="24"/>
          <w:szCs w:val="24"/>
        </w:rPr>
        <w:t>.</w:t>
      </w:r>
      <w:r w:rsidR="00A63003" w:rsidRPr="00920AF0">
        <w:rPr>
          <w:rFonts w:ascii="Times New Roman" w:hAnsi="Times New Roman" w:cs="Times New Roman"/>
          <w:sz w:val="24"/>
          <w:szCs w:val="24"/>
        </w:rPr>
        <w:t xml:space="preserve"> пункт 3.1. организационного раздела дополнить разработанным, с учетом интересов и потребностей участников образовательных отношений, учебным планом ООП </w:t>
      </w:r>
      <w:r w:rsidR="00EB520D">
        <w:rPr>
          <w:rFonts w:ascii="Times New Roman" w:hAnsi="Times New Roman" w:cs="Times New Roman"/>
          <w:sz w:val="24"/>
          <w:szCs w:val="24"/>
        </w:rPr>
        <w:t>О</w:t>
      </w:r>
      <w:r w:rsidR="00A63003" w:rsidRPr="00920AF0">
        <w:rPr>
          <w:rFonts w:ascii="Times New Roman" w:hAnsi="Times New Roman" w:cs="Times New Roman"/>
          <w:sz w:val="24"/>
          <w:szCs w:val="24"/>
        </w:rPr>
        <w:t>ОО на 202</w:t>
      </w:r>
      <w:r w:rsidR="00EB520D">
        <w:rPr>
          <w:rFonts w:ascii="Times New Roman" w:hAnsi="Times New Roman" w:cs="Times New Roman"/>
          <w:sz w:val="24"/>
          <w:szCs w:val="24"/>
        </w:rPr>
        <w:t>3</w:t>
      </w:r>
      <w:r w:rsidR="00A63003" w:rsidRPr="00920AF0">
        <w:rPr>
          <w:rFonts w:ascii="Times New Roman" w:hAnsi="Times New Roman" w:cs="Times New Roman"/>
          <w:sz w:val="24"/>
          <w:szCs w:val="24"/>
        </w:rPr>
        <w:t>-202</w:t>
      </w:r>
      <w:r w:rsidR="00EB520D">
        <w:rPr>
          <w:rFonts w:ascii="Times New Roman" w:hAnsi="Times New Roman" w:cs="Times New Roman"/>
          <w:sz w:val="24"/>
          <w:szCs w:val="24"/>
        </w:rPr>
        <w:t>4</w:t>
      </w:r>
      <w:r w:rsidR="00A63003" w:rsidRPr="00920AF0">
        <w:rPr>
          <w:rFonts w:ascii="Times New Roman" w:hAnsi="Times New Roman" w:cs="Times New Roman"/>
          <w:sz w:val="24"/>
          <w:szCs w:val="24"/>
        </w:rPr>
        <w:t xml:space="preserve"> учебный год (Приложение №1).</w:t>
      </w:r>
    </w:p>
    <w:p w14:paraId="3F110951" w14:textId="77777777" w:rsidR="00920AF0" w:rsidRPr="00920AF0" w:rsidRDefault="00920AF0" w:rsidP="00920AF0">
      <w:pPr>
        <w:spacing w:line="240" w:lineRule="auto"/>
        <w:contextualSpacing/>
        <w:jc w:val="both"/>
        <w:rPr>
          <w:rFonts w:ascii="Times New Roman" w:hAnsi="Times New Roman" w:cs="Times New Roman"/>
          <w:sz w:val="24"/>
          <w:szCs w:val="24"/>
        </w:rPr>
      </w:pPr>
    </w:p>
    <w:p w14:paraId="4F1557F8" w14:textId="15304BE1" w:rsidR="00A63003" w:rsidRDefault="00FD587E"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5</w:t>
      </w:r>
      <w:r w:rsidR="00A63003" w:rsidRPr="00920AF0">
        <w:rPr>
          <w:rFonts w:ascii="Times New Roman" w:hAnsi="Times New Roman" w:cs="Times New Roman"/>
          <w:b/>
          <w:bCs/>
          <w:sz w:val="24"/>
          <w:szCs w:val="24"/>
        </w:rPr>
        <w:t>.</w:t>
      </w:r>
      <w:r w:rsidR="00A63003" w:rsidRPr="00920AF0">
        <w:rPr>
          <w:rFonts w:ascii="Times New Roman" w:hAnsi="Times New Roman" w:cs="Times New Roman"/>
          <w:sz w:val="24"/>
          <w:szCs w:val="24"/>
        </w:rPr>
        <w:t xml:space="preserve"> пункт 3.2. организационного раздела дополнить разработанным календарным учебным графиком на 202</w:t>
      </w:r>
      <w:r w:rsidR="00EB520D">
        <w:rPr>
          <w:rFonts w:ascii="Times New Roman" w:hAnsi="Times New Roman" w:cs="Times New Roman"/>
          <w:sz w:val="24"/>
          <w:szCs w:val="24"/>
        </w:rPr>
        <w:t>3</w:t>
      </w:r>
      <w:r w:rsidR="00A63003" w:rsidRPr="00920AF0">
        <w:rPr>
          <w:rFonts w:ascii="Times New Roman" w:hAnsi="Times New Roman" w:cs="Times New Roman"/>
          <w:sz w:val="24"/>
          <w:szCs w:val="24"/>
        </w:rPr>
        <w:t>-202</w:t>
      </w:r>
      <w:r w:rsidR="00EB520D">
        <w:rPr>
          <w:rFonts w:ascii="Times New Roman" w:hAnsi="Times New Roman" w:cs="Times New Roman"/>
          <w:sz w:val="24"/>
          <w:szCs w:val="24"/>
        </w:rPr>
        <w:t>4</w:t>
      </w:r>
      <w:r w:rsidR="00A63003" w:rsidRPr="00920AF0">
        <w:rPr>
          <w:rFonts w:ascii="Times New Roman" w:hAnsi="Times New Roman" w:cs="Times New Roman"/>
          <w:sz w:val="24"/>
          <w:szCs w:val="24"/>
        </w:rPr>
        <w:t xml:space="preserve"> учебный год (Приложение №2).</w:t>
      </w:r>
    </w:p>
    <w:p w14:paraId="79420AEA" w14:textId="77777777" w:rsidR="00920AF0" w:rsidRPr="00920AF0" w:rsidRDefault="00920AF0" w:rsidP="00920AF0">
      <w:pPr>
        <w:spacing w:line="240" w:lineRule="auto"/>
        <w:contextualSpacing/>
        <w:jc w:val="both"/>
        <w:rPr>
          <w:rFonts w:ascii="Times New Roman" w:hAnsi="Times New Roman" w:cs="Times New Roman"/>
          <w:sz w:val="24"/>
          <w:szCs w:val="24"/>
        </w:rPr>
      </w:pPr>
    </w:p>
    <w:p w14:paraId="3EE75904" w14:textId="3EFE90B0" w:rsidR="00A63003" w:rsidRDefault="00FD587E"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6</w:t>
      </w:r>
      <w:r w:rsidR="008229B1" w:rsidRPr="00920AF0">
        <w:rPr>
          <w:rFonts w:ascii="Times New Roman" w:hAnsi="Times New Roman" w:cs="Times New Roman"/>
          <w:b/>
          <w:bCs/>
          <w:sz w:val="24"/>
          <w:szCs w:val="24"/>
        </w:rPr>
        <w:t>.</w:t>
      </w:r>
      <w:r w:rsidR="00A63003" w:rsidRPr="00920AF0">
        <w:rPr>
          <w:rFonts w:ascii="Times New Roman" w:hAnsi="Times New Roman" w:cs="Times New Roman"/>
          <w:sz w:val="24"/>
          <w:szCs w:val="24"/>
        </w:rPr>
        <w:t xml:space="preserve"> пункт 3.3. организационного раздела дополнить разработанным, с учетом интересов и потребностей участников образовательных отношений, планом внеурочной деятельности ООП СОО на 202</w:t>
      </w:r>
      <w:r w:rsidR="00EB520D">
        <w:rPr>
          <w:rFonts w:ascii="Times New Roman" w:hAnsi="Times New Roman" w:cs="Times New Roman"/>
          <w:sz w:val="24"/>
          <w:szCs w:val="24"/>
        </w:rPr>
        <w:t>3</w:t>
      </w:r>
      <w:r w:rsidR="00A63003" w:rsidRPr="00920AF0">
        <w:rPr>
          <w:rFonts w:ascii="Times New Roman" w:hAnsi="Times New Roman" w:cs="Times New Roman"/>
          <w:sz w:val="24"/>
          <w:szCs w:val="24"/>
        </w:rPr>
        <w:t>-202</w:t>
      </w:r>
      <w:r w:rsidR="00EB520D">
        <w:rPr>
          <w:rFonts w:ascii="Times New Roman" w:hAnsi="Times New Roman" w:cs="Times New Roman"/>
          <w:sz w:val="24"/>
          <w:szCs w:val="24"/>
        </w:rPr>
        <w:t>4</w:t>
      </w:r>
      <w:r w:rsidR="00A63003" w:rsidRPr="00920AF0">
        <w:rPr>
          <w:rFonts w:ascii="Times New Roman" w:hAnsi="Times New Roman" w:cs="Times New Roman"/>
          <w:sz w:val="24"/>
          <w:szCs w:val="24"/>
        </w:rPr>
        <w:t xml:space="preserve"> учебный год (Приложение №3).</w:t>
      </w:r>
    </w:p>
    <w:p w14:paraId="0758F24E" w14:textId="77777777" w:rsidR="00920AF0" w:rsidRPr="00920AF0" w:rsidRDefault="00920AF0" w:rsidP="00920AF0">
      <w:pPr>
        <w:spacing w:line="240" w:lineRule="auto"/>
        <w:contextualSpacing/>
        <w:jc w:val="both"/>
        <w:rPr>
          <w:rFonts w:ascii="Times New Roman" w:hAnsi="Times New Roman" w:cs="Times New Roman"/>
          <w:sz w:val="24"/>
          <w:szCs w:val="24"/>
        </w:rPr>
      </w:pPr>
    </w:p>
    <w:p w14:paraId="4CB1A1B1" w14:textId="4DE52B02" w:rsidR="0069481B" w:rsidRDefault="00FD587E"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7</w:t>
      </w:r>
      <w:r w:rsidR="008229B1" w:rsidRPr="00920AF0">
        <w:rPr>
          <w:rFonts w:ascii="Times New Roman" w:hAnsi="Times New Roman" w:cs="Times New Roman"/>
          <w:b/>
          <w:bCs/>
          <w:sz w:val="24"/>
          <w:szCs w:val="24"/>
        </w:rPr>
        <w:t>.</w:t>
      </w:r>
      <w:r w:rsidR="0069481B" w:rsidRPr="00920AF0">
        <w:rPr>
          <w:rFonts w:ascii="Times New Roman" w:hAnsi="Times New Roman" w:cs="Times New Roman"/>
          <w:sz w:val="24"/>
          <w:szCs w:val="24"/>
        </w:rPr>
        <w:t xml:space="preserve"> пункт 3.3. организационного раздела дополнить календарным планом воспитательной работы на 202</w:t>
      </w:r>
      <w:r w:rsidR="00EB520D">
        <w:rPr>
          <w:rFonts w:ascii="Times New Roman" w:hAnsi="Times New Roman" w:cs="Times New Roman"/>
          <w:sz w:val="24"/>
          <w:szCs w:val="24"/>
        </w:rPr>
        <w:t>3</w:t>
      </w:r>
      <w:r w:rsidR="0069481B" w:rsidRPr="00920AF0">
        <w:rPr>
          <w:rFonts w:ascii="Times New Roman" w:hAnsi="Times New Roman" w:cs="Times New Roman"/>
          <w:sz w:val="24"/>
          <w:szCs w:val="24"/>
        </w:rPr>
        <w:t>-202</w:t>
      </w:r>
      <w:r w:rsidR="00EB520D">
        <w:rPr>
          <w:rFonts w:ascii="Times New Roman" w:hAnsi="Times New Roman" w:cs="Times New Roman"/>
          <w:sz w:val="24"/>
          <w:szCs w:val="24"/>
        </w:rPr>
        <w:t>4</w:t>
      </w:r>
      <w:r w:rsidR="0069481B" w:rsidRPr="00920AF0">
        <w:rPr>
          <w:rFonts w:ascii="Times New Roman" w:hAnsi="Times New Roman" w:cs="Times New Roman"/>
          <w:sz w:val="24"/>
          <w:szCs w:val="24"/>
        </w:rPr>
        <w:t xml:space="preserve"> учебный год</w:t>
      </w:r>
      <w:r w:rsidR="00EB520D">
        <w:rPr>
          <w:rFonts w:ascii="Times New Roman" w:hAnsi="Times New Roman" w:cs="Times New Roman"/>
          <w:sz w:val="24"/>
          <w:szCs w:val="24"/>
        </w:rPr>
        <w:t xml:space="preserve"> </w:t>
      </w:r>
      <w:r w:rsidR="0069481B" w:rsidRPr="00920AF0">
        <w:rPr>
          <w:rFonts w:ascii="Times New Roman" w:hAnsi="Times New Roman" w:cs="Times New Roman"/>
          <w:sz w:val="24"/>
          <w:szCs w:val="24"/>
        </w:rPr>
        <w:t>(Приложение №</w:t>
      </w:r>
      <w:r w:rsidR="00EB520D">
        <w:rPr>
          <w:rFonts w:ascii="Times New Roman" w:hAnsi="Times New Roman" w:cs="Times New Roman"/>
          <w:sz w:val="24"/>
          <w:szCs w:val="24"/>
        </w:rPr>
        <w:t>4</w:t>
      </w:r>
      <w:r w:rsidR="0069481B" w:rsidRPr="00920AF0">
        <w:rPr>
          <w:rFonts w:ascii="Times New Roman" w:hAnsi="Times New Roman" w:cs="Times New Roman"/>
          <w:sz w:val="24"/>
          <w:szCs w:val="24"/>
        </w:rPr>
        <w:t>).</w:t>
      </w:r>
    </w:p>
    <w:p w14:paraId="109E6633" w14:textId="77777777" w:rsidR="00920AF0" w:rsidRPr="00920AF0" w:rsidRDefault="00920AF0" w:rsidP="00920AF0">
      <w:pPr>
        <w:spacing w:line="240" w:lineRule="auto"/>
        <w:contextualSpacing/>
        <w:jc w:val="both"/>
        <w:rPr>
          <w:rFonts w:ascii="Times New Roman" w:hAnsi="Times New Roman" w:cs="Times New Roman"/>
          <w:sz w:val="24"/>
          <w:szCs w:val="24"/>
        </w:rPr>
      </w:pPr>
    </w:p>
    <w:p w14:paraId="7CD0680A" w14:textId="47362B9D" w:rsidR="00A63003" w:rsidRPr="00920AF0" w:rsidRDefault="00FD587E"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b/>
          <w:bCs/>
          <w:sz w:val="24"/>
          <w:szCs w:val="24"/>
        </w:rPr>
        <w:t>8</w:t>
      </w:r>
      <w:r w:rsidR="00A63003" w:rsidRPr="00920AF0">
        <w:rPr>
          <w:rFonts w:ascii="Times New Roman" w:hAnsi="Times New Roman" w:cs="Times New Roman"/>
          <w:b/>
          <w:bCs/>
          <w:sz w:val="24"/>
          <w:szCs w:val="24"/>
        </w:rPr>
        <w:t>.</w:t>
      </w:r>
      <w:r w:rsidR="00A63003" w:rsidRPr="00920AF0">
        <w:rPr>
          <w:rFonts w:ascii="Times New Roman" w:hAnsi="Times New Roman" w:cs="Times New Roman"/>
          <w:sz w:val="24"/>
          <w:szCs w:val="24"/>
        </w:rPr>
        <w:t>пункт 3.4.1. организационного раздела скорректировать исходя из фактического состояния кадрового состава школы на 202</w:t>
      </w:r>
      <w:r w:rsidR="00EB520D">
        <w:rPr>
          <w:rFonts w:ascii="Times New Roman" w:hAnsi="Times New Roman" w:cs="Times New Roman"/>
          <w:sz w:val="24"/>
          <w:szCs w:val="24"/>
        </w:rPr>
        <w:t>3</w:t>
      </w:r>
      <w:r w:rsidR="00A63003" w:rsidRPr="00920AF0">
        <w:rPr>
          <w:rFonts w:ascii="Times New Roman" w:hAnsi="Times New Roman" w:cs="Times New Roman"/>
          <w:sz w:val="24"/>
          <w:szCs w:val="24"/>
        </w:rPr>
        <w:t>-202</w:t>
      </w:r>
      <w:r w:rsidR="00EB520D">
        <w:rPr>
          <w:rFonts w:ascii="Times New Roman" w:hAnsi="Times New Roman" w:cs="Times New Roman"/>
          <w:sz w:val="24"/>
          <w:szCs w:val="24"/>
        </w:rPr>
        <w:t>4</w:t>
      </w:r>
      <w:r w:rsidR="00A63003" w:rsidRPr="00920AF0">
        <w:rPr>
          <w:rFonts w:ascii="Times New Roman" w:hAnsi="Times New Roman" w:cs="Times New Roman"/>
          <w:sz w:val="24"/>
          <w:szCs w:val="24"/>
        </w:rPr>
        <w:t xml:space="preserve"> учебный год</w:t>
      </w:r>
      <w:r w:rsidR="00EB520D">
        <w:rPr>
          <w:rFonts w:ascii="Times New Roman" w:hAnsi="Times New Roman" w:cs="Times New Roman"/>
          <w:sz w:val="24"/>
          <w:szCs w:val="24"/>
        </w:rPr>
        <w:t xml:space="preserve"> </w:t>
      </w:r>
      <w:r w:rsidR="00A63003" w:rsidRPr="00920AF0">
        <w:rPr>
          <w:rFonts w:ascii="Times New Roman" w:hAnsi="Times New Roman" w:cs="Times New Roman"/>
          <w:sz w:val="24"/>
          <w:szCs w:val="24"/>
        </w:rPr>
        <w:t>(Приложение №</w:t>
      </w:r>
      <w:r w:rsidR="00EB520D">
        <w:rPr>
          <w:rFonts w:ascii="Times New Roman" w:hAnsi="Times New Roman" w:cs="Times New Roman"/>
          <w:sz w:val="24"/>
          <w:szCs w:val="24"/>
        </w:rPr>
        <w:t>5</w:t>
      </w:r>
      <w:r w:rsidR="00A63003" w:rsidRPr="00920AF0">
        <w:rPr>
          <w:rFonts w:ascii="Times New Roman" w:hAnsi="Times New Roman" w:cs="Times New Roman"/>
          <w:sz w:val="24"/>
          <w:szCs w:val="24"/>
        </w:rPr>
        <w:t>).</w:t>
      </w:r>
    </w:p>
    <w:p w14:paraId="4D5262B9" w14:textId="52378464" w:rsidR="00DD4F1C" w:rsidRPr="00920AF0" w:rsidRDefault="00DD4F1C" w:rsidP="00920AF0">
      <w:pPr>
        <w:spacing w:line="240" w:lineRule="auto"/>
        <w:contextualSpacing/>
        <w:jc w:val="both"/>
        <w:rPr>
          <w:rFonts w:ascii="Times New Roman" w:hAnsi="Times New Roman" w:cs="Times New Roman"/>
          <w:sz w:val="24"/>
          <w:szCs w:val="24"/>
        </w:rPr>
      </w:pPr>
      <w:r w:rsidRPr="00920AF0">
        <w:rPr>
          <w:rFonts w:ascii="Times New Roman" w:hAnsi="Times New Roman" w:cs="Times New Roman"/>
          <w:sz w:val="24"/>
          <w:szCs w:val="24"/>
        </w:rPr>
        <w:t xml:space="preserve"> </w:t>
      </w:r>
    </w:p>
    <w:sectPr w:rsidR="00DD4F1C" w:rsidRPr="00920A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extBookC">
    <w:altName w:val="Calibri"/>
    <w:panose1 w:val="00000000000000000000"/>
    <w:charset w:val="CC"/>
    <w:family w:val="moder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8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67B77"/>
    <w:multiLevelType w:val="hybridMultilevel"/>
    <w:tmpl w:val="CEE84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0962E0"/>
    <w:multiLevelType w:val="hybridMultilevel"/>
    <w:tmpl w:val="DC92812A"/>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1CB73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327832"/>
    <w:multiLevelType w:val="hybridMultilevel"/>
    <w:tmpl w:val="4C0CC6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B054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40F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0730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1E05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F01A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5D0E38"/>
    <w:multiLevelType w:val="hybridMultilevel"/>
    <w:tmpl w:val="61F67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A11B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1F1F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2900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266F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904A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FD3F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3B7A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6E34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357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75349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6E0949"/>
    <w:multiLevelType w:val="hybridMultilevel"/>
    <w:tmpl w:val="D9B0E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3BF4C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5416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7500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8147E1"/>
    <w:multiLevelType w:val="hybridMultilevel"/>
    <w:tmpl w:val="6BDC570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53079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FE70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600D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91A29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91F78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C4F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674C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7253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C720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3628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511E6E"/>
    <w:multiLevelType w:val="hybridMultilevel"/>
    <w:tmpl w:val="113EDF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C76233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FCB61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1F08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6D1C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0D96B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BA17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4E348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6261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DF20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DE3C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1D35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0C65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0242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7328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132E03"/>
    <w:multiLevelType w:val="hybridMultilevel"/>
    <w:tmpl w:val="B6F68EE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B7B56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4466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6654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5510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FDF47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0304B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1FD61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27E39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3516A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4B37A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CE0D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071865"/>
    <w:multiLevelType w:val="hybridMultilevel"/>
    <w:tmpl w:val="14FC716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35E96A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7B97C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CC51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95662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9995C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A0A43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B992B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C490C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CBD4B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1F7C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D453C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D6877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092B79"/>
    <w:multiLevelType w:val="hybridMultilevel"/>
    <w:tmpl w:val="06320A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E1437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E156F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E3F25EC"/>
    <w:multiLevelType w:val="hybridMultilevel"/>
    <w:tmpl w:val="12242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E404C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EC604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F0C7A8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F8C20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FAF5A8C"/>
    <w:multiLevelType w:val="hybridMultilevel"/>
    <w:tmpl w:val="4DEEFB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5" w15:restartNumberingAfterBreak="0">
    <w:nsid w:val="40BB0840"/>
    <w:multiLevelType w:val="hybridMultilevel"/>
    <w:tmpl w:val="3D1CA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40C86FA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0DC78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1047A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22960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31E23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42501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4B87A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50C2CD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5643E2B"/>
    <w:multiLevelType w:val="hybridMultilevel"/>
    <w:tmpl w:val="61627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CD7F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61F445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6527A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6531CBB"/>
    <w:multiLevelType w:val="hybridMultilevel"/>
    <w:tmpl w:val="ED72A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6CA73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73A41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7A419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7E607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9494483"/>
    <w:multiLevelType w:val="hybridMultilevel"/>
    <w:tmpl w:val="2FDA1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98D6F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B7D4D9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CA92C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CD9636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D0751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D9E68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F4257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F88482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042394E"/>
    <w:multiLevelType w:val="hybridMultilevel"/>
    <w:tmpl w:val="5EAA0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07A30F4"/>
    <w:multiLevelType w:val="hybridMultilevel"/>
    <w:tmpl w:val="90047D5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51A166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30D4EC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56F42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57646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61226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67348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71D3B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72C05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74777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97078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A1073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A2A4158"/>
    <w:multiLevelType w:val="hybridMultilevel"/>
    <w:tmpl w:val="36FA81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B2D1F7F"/>
    <w:multiLevelType w:val="hybridMultilevel"/>
    <w:tmpl w:val="FA82EF92"/>
    <w:lvl w:ilvl="0" w:tplc="0419000B">
      <w:start w:val="1"/>
      <w:numFmt w:val="bullet"/>
      <w:lvlText w:val=""/>
      <w:lvlJc w:val="left"/>
      <w:pPr>
        <w:ind w:left="1740" w:hanging="360"/>
      </w:pPr>
      <w:rPr>
        <w:rFonts w:ascii="Wingdings" w:hAnsi="Wingdings" w:hint="default"/>
      </w:rPr>
    </w:lvl>
    <w:lvl w:ilvl="1" w:tplc="FFFFFFFF" w:tentative="1">
      <w:start w:val="1"/>
      <w:numFmt w:val="bullet"/>
      <w:lvlText w:val="o"/>
      <w:lvlJc w:val="left"/>
      <w:pPr>
        <w:ind w:left="2460" w:hanging="360"/>
      </w:pPr>
      <w:rPr>
        <w:rFonts w:ascii="Courier New" w:hAnsi="Courier New" w:cs="Courier New" w:hint="default"/>
      </w:rPr>
    </w:lvl>
    <w:lvl w:ilvl="2" w:tplc="FFFFFFFF" w:tentative="1">
      <w:start w:val="1"/>
      <w:numFmt w:val="bullet"/>
      <w:lvlText w:val=""/>
      <w:lvlJc w:val="left"/>
      <w:pPr>
        <w:ind w:left="3180" w:hanging="360"/>
      </w:pPr>
      <w:rPr>
        <w:rFonts w:ascii="Wingdings" w:hAnsi="Wingdings" w:hint="default"/>
      </w:rPr>
    </w:lvl>
    <w:lvl w:ilvl="3" w:tplc="FFFFFFFF" w:tentative="1">
      <w:start w:val="1"/>
      <w:numFmt w:val="bullet"/>
      <w:lvlText w:val=""/>
      <w:lvlJc w:val="left"/>
      <w:pPr>
        <w:ind w:left="3900" w:hanging="360"/>
      </w:pPr>
      <w:rPr>
        <w:rFonts w:ascii="Symbol" w:hAnsi="Symbol" w:hint="default"/>
      </w:rPr>
    </w:lvl>
    <w:lvl w:ilvl="4" w:tplc="FFFFFFFF" w:tentative="1">
      <w:start w:val="1"/>
      <w:numFmt w:val="bullet"/>
      <w:lvlText w:val="o"/>
      <w:lvlJc w:val="left"/>
      <w:pPr>
        <w:ind w:left="4620" w:hanging="360"/>
      </w:pPr>
      <w:rPr>
        <w:rFonts w:ascii="Courier New" w:hAnsi="Courier New" w:cs="Courier New" w:hint="default"/>
      </w:rPr>
    </w:lvl>
    <w:lvl w:ilvl="5" w:tplc="FFFFFFFF" w:tentative="1">
      <w:start w:val="1"/>
      <w:numFmt w:val="bullet"/>
      <w:lvlText w:val=""/>
      <w:lvlJc w:val="left"/>
      <w:pPr>
        <w:ind w:left="5340" w:hanging="360"/>
      </w:pPr>
      <w:rPr>
        <w:rFonts w:ascii="Wingdings" w:hAnsi="Wingdings" w:hint="default"/>
      </w:rPr>
    </w:lvl>
    <w:lvl w:ilvl="6" w:tplc="FFFFFFFF" w:tentative="1">
      <w:start w:val="1"/>
      <w:numFmt w:val="bullet"/>
      <w:lvlText w:val=""/>
      <w:lvlJc w:val="left"/>
      <w:pPr>
        <w:ind w:left="6060" w:hanging="360"/>
      </w:pPr>
      <w:rPr>
        <w:rFonts w:ascii="Symbol" w:hAnsi="Symbol" w:hint="default"/>
      </w:rPr>
    </w:lvl>
    <w:lvl w:ilvl="7" w:tplc="FFFFFFFF" w:tentative="1">
      <w:start w:val="1"/>
      <w:numFmt w:val="bullet"/>
      <w:lvlText w:val="o"/>
      <w:lvlJc w:val="left"/>
      <w:pPr>
        <w:ind w:left="6780" w:hanging="360"/>
      </w:pPr>
      <w:rPr>
        <w:rFonts w:ascii="Courier New" w:hAnsi="Courier New" w:cs="Courier New" w:hint="default"/>
      </w:rPr>
    </w:lvl>
    <w:lvl w:ilvl="8" w:tplc="FFFFFFFF" w:tentative="1">
      <w:start w:val="1"/>
      <w:numFmt w:val="bullet"/>
      <w:lvlText w:val=""/>
      <w:lvlJc w:val="left"/>
      <w:pPr>
        <w:ind w:left="7500" w:hanging="360"/>
      </w:pPr>
      <w:rPr>
        <w:rFonts w:ascii="Wingdings" w:hAnsi="Wingdings" w:hint="default"/>
      </w:rPr>
    </w:lvl>
  </w:abstractNum>
  <w:abstractNum w:abstractNumId="127" w15:restartNumberingAfterBreak="0">
    <w:nsid w:val="5C0629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D403C8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D7B12B4"/>
    <w:multiLevelType w:val="hybridMultilevel"/>
    <w:tmpl w:val="498E1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5DC939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E7F70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EA769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0BE1D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0C93A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2064C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31016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320217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3447E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3836AF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4433C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50C498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60405F8"/>
    <w:multiLevelType w:val="hybridMultilevel"/>
    <w:tmpl w:val="613CD14C"/>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3" w15:restartNumberingAfterBreak="0">
    <w:nsid w:val="666330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731149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731161F"/>
    <w:multiLevelType w:val="hybridMultilevel"/>
    <w:tmpl w:val="C02E4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67C668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8207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8414A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93F5CBE"/>
    <w:multiLevelType w:val="hybridMultilevel"/>
    <w:tmpl w:val="5A189F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69D85E06"/>
    <w:multiLevelType w:val="hybridMultilevel"/>
    <w:tmpl w:val="C77EB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6A8A765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BB144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BF722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C067B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CE31C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D1D38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D5A53F1"/>
    <w:multiLevelType w:val="hybridMultilevel"/>
    <w:tmpl w:val="125835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6D9373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DFE7F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E2A07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E4937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F8507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07F18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19C31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1AF1CD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35E2E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53E17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5A87D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5AD41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5E52A4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60E3F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65905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6655D1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7C816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99227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A3348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A431F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A7E005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AF72E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EC47E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4"/>
  </w:num>
  <w:num w:numId="2">
    <w:abstractNumId w:val="21"/>
  </w:num>
  <w:num w:numId="3">
    <w:abstractNumId w:val="149"/>
  </w:num>
  <w:num w:numId="4">
    <w:abstractNumId w:val="125"/>
  </w:num>
  <w:num w:numId="5">
    <w:abstractNumId w:val="4"/>
  </w:num>
  <w:num w:numId="6">
    <w:abstractNumId w:val="36"/>
  </w:num>
  <w:num w:numId="7">
    <w:abstractNumId w:val="76"/>
  </w:num>
  <w:num w:numId="8">
    <w:abstractNumId w:val="112"/>
  </w:num>
  <w:num w:numId="9">
    <w:abstractNumId w:val="145"/>
  </w:num>
  <w:num w:numId="10">
    <w:abstractNumId w:val="25"/>
  </w:num>
  <w:num w:numId="11">
    <w:abstractNumId w:val="51"/>
  </w:num>
  <w:num w:numId="12">
    <w:abstractNumId w:val="157"/>
  </w:num>
  <w:num w:numId="13">
    <w:abstractNumId w:val="142"/>
  </w:num>
  <w:num w:numId="14">
    <w:abstractNumId w:val="2"/>
  </w:num>
  <w:num w:numId="15">
    <w:abstractNumId w:val="63"/>
  </w:num>
  <w:num w:numId="16">
    <w:abstractNumId w:val="126"/>
  </w:num>
  <w:num w:numId="17">
    <w:abstractNumId w:val="113"/>
  </w:num>
  <w:num w:numId="18">
    <w:abstractNumId w:val="20"/>
  </w:num>
  <w:num w:numId="19">
    <w:abstractNumId w:val="117"/>
  </w:num>
  <w:num w:numId="20">
    <w:abstractNumId w:val="105"/>
  </w:num>
  <w:num w:numId="21">
    <w:abstractNumId w:val="169"/>
  </w:num>
  <w:num w:numId="22">
    <w:abstractNumId w:val="64"/>
  </w:num>
  <w:num w:numId="23">
    <w:abstractNumId w:val="151"/>
  </w:num>
  <w:num w:numId="24">
    <w:abstractNumId w:val="44"/>
  </w:num>
  <w:num w:numId="25">
    <w:abstractNumId w:val="96"/>
  </w:num>
  <w:num w:numId="26">
    <w:abstractNumId w:val="162"/>
  </w:num>
  <w:num w:numId="27">
    <w:abstractNumId w:val="156"/>
  </w:num>
  <w:num w:numId="28">
    <w:abstractNumId w:val="137"/>
  </w:num>
  <w:num w:numId="29">
    <w:abstractNumId w:val="153"/>
  </w:num>
  <w:num w:numId="30">
    <w:abstractNumId w:val="24"/>
  </w:num>
  <w:num w:numId="31">
    <w:abstractNumId w:val="7"/>
  </w:num>
  <w:num w:numId="32">
    <w:abstractNumId w:val="170"/>
  </w:num>
  <w:num w:numId="33">
    <w:abstractNumId w:val="57"/>
  </w:num>
  <w:num w:numId="34">
    <w:abstractNumId w:val="34"/>
  </w:num>
  <w:num w:numId="35">
    <w:abstractNumId w:val="133"/>
  </w:num>
  <w:num w:numId="36">
    <w:abstractNumId w:val="110"/>
  </w:num>
  <w:num w:numId="37">
    <w:abstractNumId w:val="147"/>
  </w:num>
  <w:num w:numId="38">
    <w:abstractNumId w:val="80"/>
  </w:num>
  <w:num w:numId="39">
    <w:abstractNumId w:val="139"/>
  </w:num>
  <w:num w:numId="40">
    <w:abstractNumId w:val="161"/>
  </w:num>
  <w:num w:numId="41">
    <w:abstractNumId w:val="47"/>
  </w:num>
  <w:num w:numId="42">
    <w:abstractNumId w:val="78"/>
  </w:num>
  <w:num w:numId="43">
    <w:abstractNumId w:val="29"/>
  </w:num>
  <w:num w:numId="44">
    <w:abstractNumId w:val="143"/>
  </w:num>
  <w:num w:numId="45">
    <w:abstractNumId w:val="52"/>
  </w:num>
  <w:num w:numId="46">
    <w:abstractNumId w:val="121"/>
  </w:num>
  <w:num w:numId="47">
    <w:abstractNumId w:val="134"/>
  </w:num>
  <w:num w:numId="48">
    <w:abstractNumId w:val="108"/>
  </w:num>
  <w:num w:numId="49">
    <w:abstractNumId w:val="120"/>
  </w:num>
  <w:num w:numId="50">
    <w:abstractNumId w:val="166"/>
  </w:num>
  <w:num w:numId="51">
    <w:abstractNumId w:val="77"/>
  </w:num>
  <w:num w:numId="52">
    <w:abstractNumId w:val="35"/>
  </w:num>
  <w:num w:numId="53">
    <w:abstractNumId w:val="39"/>
  </w:num>
  <w:num w:numId="54">
    <w:abstractNumId w:val="118"/>
  </w:num>
  <w:num w:numId="55">
    <w:abstractNumId w:val="27"/>
  </w:num>
  <w:num w:numId="56">
    <w:abstractNumId w:val="60"/>
  </w:num>
  <w:num w:numId="57">
    <w:abstractNumId w:val="26"/>
  </w:num>
  <w:num w:numId="58">
    <w:abstractNumId w:val="176"/>
  </w:num>
  <w:num w:numId="59">
    <w:abstractNumId w:val="99"/>
  </w:num>
  <w:num w:numId="60">
    <w:abstractNumId w:val="55"/>
  </w:num>
  <w:num w:numId="61">
    <w:abstractNumId w:val="155"/>
  </w:num>
  <w:num w:numId="62">
    <w:abstractNumId w:val="6"/>
  </w:num>
  <w:num w:numId="63">
    <w:abstractNumId w:val="61"/>
  </w:num>
  <w:num w:numId="64">
    <w:abstractNumId w:val="62"/>
  </w:num>
  <w:num w:numId="65">
    <w:abstractNumId w:val="130"/>
  </w:num>
  <w:num w:numId="66">
    <w:abstractNumId w:val="19"/>
  </w:num>
  <w:num w:numId="67">
    <w:abstractNumId w:val="109"/>
  </w:num>
  <w:num w:numId="68">
    <w:abstractNumId w:val="42"/>
  </w:num>
  <w:num w:numId="69">
    <w:abstractNumId w:val="3"/>
  </w:num>
  <w:num w:numId="70">
    <w:abstractNumId w:val="111"/>
  </w:num>
  <w:num w:numId="71">
    <w:abstractNumId w:val="53"/>
  </w:num>
  <w:num w:numId="72">
    <w:abstractNumId w:val="65"/>
  </w:num>
  <w:num w:numId="73">
    <w:abstractNumId w:val="48"/>
  </w:num>
  <w:num w:numId="74">
    <w:abstractNumId w:val="86"/>
  </w:num>
  <w:num w:numId="75">
    <w:abstractNumId w:val="116"/>
  </w:num>
  <w:num w:numId="76">
    <w:abstractNumId w:val="103"/>
  </w:num>
  <w:num w:numId="77">
    <w:abstractNumId w:val="10"/>
  </w:num>
  <w:num w:numId="78">
    <w:abstractNumId w:val="1"/>
  </w:num>
  <w:num w:numId="79">
    <w:abstractNumId w:val="85"/>
  </w:num>
  <w:num w:numId="80">
    <w:abstractNumId w:val="79"/>
  </w:num>
  <w:num w:numId="81">
    <w:abstractNumId w:val="150"/>
  </w:num>
  <w:num w:numId="82">
    <w:abstractNumId w:val="94"/>
  </w:num>
  <w:num w:numId="83">
    <w:abstractNumId w:val="129"/>
  </w:num>
  <w:num w:numId="84">
    <w:abstractNumId w:val="98"/>
  </w:num>
  <w:num w:numId="85">
    <w:abstractNumId w:val="159"/>
  </w:num>
  <w:num w:numId="86">
    <w:abstractNumId w:val="141"/>
  </w:num>
  <w:num w:numId="87">
    <w:abstractNumId w:val="13"/>
  </w:num>
  <w:num w:numId="88">
    <w:abstractNumId w:val="119"/>
  </w:num>
  <w:num w:numId="89">
    <w:abstractNumId w:val="122"/>
  </w:num>
  <w:num w:numId="90">
    <w:abstractNumId w:val="135"/>
  </w:num>
  <w:num w:numId="91">
    <w:abstractNumId w:val="8"/>
  </w:num>
  <w:num w:numId="92">
    <w:abstractNumId w:val="32"/>
  </w:num>
  <w:num w:numId="93">
    <w:abstractNumId w:val="81"/>
  </w:num>
  <w:num w:numId="94">
    <w:abstractNumId w:val="41"/>
  </w:num>
  <w:num w:numId="95">
    <w:abstractNumId w:val="136"/>
  </w:num>
  <w:num w:numId="96">
    <w:abstractNumId w:val="50"/>
  </w:num>
  <w:num w:numId="97">
    <w:abstractNumId w:val="22"/>
  </w:num>
  <w:num w:numId="98">
    <w:abstractNumId w:val="127"/>
  </w:num>
  <w:num w:numId="99">
    <w:abstractNumId w:val="38"/>
  </w:num>
  <w:num w:numId="100">
    <w:abstractNumId w:val="74"/>
  </w:num>
  <w:num w:numId="101">
    <w:abstractNumId w:val="73"/>
  </w:num>
  <w:num w:numId="102">
    <w:abstractNumId w:val="146"/>
  </w:num>
  <w:num w:numId="103">
    <w:abstractNumId w:val="172"/>
  </w:num>
  <w:num w:numId="104">
    <w:abstractNumId w:val="14"/>
  </w:num>
  <w:num w:numId="105">
    <w:abstractNumId w:val="67"/>
  </w:num>
  <w:num w:numId="106">
    <w:abstractNumId w:val="33"/>
  </w:num>
  <w:num w:numId="107">
    <w:abstractNumId w:val="138"/>
  </w:num>
  <w:num w:numId="108">
    <w:abstractNumId w:val="128"/>
  </w:num>
  <w:num w:numId="109">
    <w:abstractNumId w:val="17"/>
  </w:num>
  <w:num w:numId="110">
    <w:abstractNumId w:val="102"/>
  </w:num>
  <w:num w:numId="111">
    <w:abstractNumId w:val="144"/>
  </w:num>
  <w:num w:numId="112">
    <w:abstractNumId w:val="154"/>
  </w:num>
  <w:num w:numId="113">
    <w:abstractNumId w:val="165"/>
  </w:num>
  <w:num w:numId="114">
    <w:abstractNumId w:val="12"/>
  </w:num>
  <w:num w:numId="115">
    <w:abstractNumId w:val="171"/>
  </w:num>
  <w:num w:numId="116">
    <w:abstractNumId w:val="100"/>
  </w:num>
  <w:num w:numId="117">
    <w:abstractNumId w:val="131"/>
  </w:num>
  <w:num w:numId="118">
    <w:abstractNumId w:val="31"/>
  </w:num>
  <w:num w:numId="119">
    <w:abstractNumId w:val="174"/>
  </w:num>
  <w:num w:numId="120">
    <w:abstractNumId w:val="45"/>
  </w:num>
  <w:num w:numId="121">
    <w:abstractNumId w:val="123"/>
  </w:num>
  <w:num w:numId="122">
    <w:abstractNumId w:val="5"/>
  </w:num>
  <w:num w:numId="123">
    <w:abstractNumId w:val="71"/>
  </w:num>
  <w:num w:numId="124">
    <w:abstractNumId w:val="46"/>
  </w:num>
  <w:num w:numId="125">
    <w:abstractNumId w:val="124"/>
  </w:num>
  <w:num w:numId="126">
    <w:abstractNumId w:val="37"/>
  </w:num>
  <w:num w:numId="127">
    <w:abstractNumId w:val="101"/>
  </w:num>
  <w:num w:numId="128">
    <w:abstractNumId w:val="68"/>
  </w:num>
  <w:num w:numId="129">
    <w:abstractNumId w:val="87"/>
  </w:num>
  <w:num w:numId="130">
    <w:abstractNumId w:val="92"/>
  </w:num>
  <w:num w:numId="131">
    <w:abstractNumId w:val="30"/>
  </w:num>
  <w:num w:numId="132">
    <w:abstractNumId w:val="83"/>
  </w:num>
  <w:num w:numId="133">
    <w:abstractNumId w:val="168"/>
  </w:num>
  <w:num w:numId="134">
    <w:abstractNumId w:val="88"/>
  </w:num>
  <w:num w:numId="135">
    <w:abstractNumId w:val="66"/>
  </w:num>
  <w:num w:numId="136">
    <w:abstractNumId w:val="148"/>
  </w:num>
  <w:num w:numId="137">
    <w:abstractNumId w:val="152"/>
  </w:num>
  <w:num w:numId="138">
    <w:abstractNumId w:val="95"/>
  </w:num>
  <w:num w:numId="139">
    <w:abstractNumId w:val="114"/>
  </w:num>
  <w:num w:numId="140">
    <w:abstractNumId w:val="97"/>
  </w:num>
  <w:num w:numId="141">
    <w:abstractNumId w:val="59"/>
  </w:num>
  <w:num w:numId="142">
    <w:abstractNumId w:val="104"/>
  </w:num>
  <w:num w:numId="143">
    <w:abstractNumId w:val="82"/>
  </w:num>
  <w:num w:numId="144">
    <w:abstractNumId w:val="0"/>
  </w:num>
  <w:num w:numId="145">
    <w:abstractNumId w:val="72"/>
  </w:num>
  <w:num w:numId="146">
    <w:abstractNumId w:val="158"/>
  </w:num>
  <w:num w:numId="147">
    <w:abstractNumId w:val="175"/>
  </w:num>
  <w:num w:numId="148">
    <w:abstractNumId w:val="115"/>
  </w:num>
  <w:num w:numId="149">
    <w:abstractNumId w:val="140"/>
  </w:num>
  <w:num w:numId="150">
    <w:abstractNumId w:val="179"/>
  </w:num>
  <w:num w:numId="151">
    <w:abstractNumId w:val="18"/>
  </w:num>
  <w:num w:numId="152">
    <w:abstractNumId w:val="69"/>
  </w:num>
  <w:num w:numId="153">
    <w:abstractNumId w:val="173"/>
  </w:num>
  <w:num w:numId="154">
    <w:abstractNumId w:val="90"/>
  </w:num>
  <w:num w:numId="155">
    <w:abstractNumId w:val="132"/>
  </w:num>
  <w:num w:numId="156">
    <w:abstractNumId w:val="54"/>
  </w:num>
  <w:num w:numId="157">
    <w:abstractNumId w:val="93"/>
  </w:num>
  <w:num w:numId="158">
    <w:abstractNumId w:val="58"/>
  </w:num>
  <w:num w:numId="159">
    <w:abstractNumId w:val="40"/>
  </w:num>
  <w:num w:numId="160">
    <w:abstractNumId w:val="70"/>
  </w:num>
  <w:num w:numId="161">
    <w:abstractNumId w:val="49"/>
  </w:num>
  <w:num w:numId="162">
    <w:abstractNumId w:val="164"/>
  </w:num>
  <w:num w:numId="163">
    <w:abstractNumId w:val="75"/>
  </w:num>
  <w:num w:numId="164">
    <w:abstractNumId w:val="106"/>
  </w:num>
  <w:num w:numId="165">
    <w:abstractNumId w:val="28"/>
  </w:num>
  <w:num w:numId="166">
    <w:abstractNumId w:val="15"/>
  </w:num>
  <w:num w:numId="167">
    <w:abstractNumId w:val="9"/>
  </w:num>
  <w:num w:numId="168">
    <w:abstractNumId w:val="167"/>
  </w:num>
  <w:num w:numId="169">
    <w:abstractNumId w:val="23"/>
  </w:num>
  <w:num w:numId="170">
    <w:abstractNumId w:val="89"/>
  </w:num>
  <w:num w:numId="171">
    <w:abstractNumId w:val="163"/>
  </w:num>
  <w:num w:numId="172">
    <w:abstractNumId w:val="178"/>
  </w:num>
  <w:num w:numId="173">
    <w:abstractNumId w:val="180"/>
  </w:num>
  <w:num w:numId="174">
    <w:abstractNumId w:val="56"/>
  </w:num>
  <w:num w:numId="175">
    <w:abstractNumId w:val="160"/>
  </w:num>
  <w:num w:numId="176">
    <w:abstractNumId w:val="16"/>
  </w:num>
  <w:num w:numId="177">
    <w:abstractNumId w:val="177"/>
  </w:num>
  <w:num w:numId="178">
    <w:abstractNumId w:val="43"/>
  </w:num>
  <w:num w:numId="179">
    <w:abstractNumId w:val="107"/>
  </w:num>
  <w:num w:numId="180">
    <w:abstractNumId w:val="91"/>
  </w:num>
  <w:num w:numId="181">
    <w:abstractNumId w:val="11"/>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003"/>
    <w:rsid w:val="00042C43"/>
    <w:rsid w:val="00140E06"/>
    <w:rsid w:val="003723C8"/>
    <w:rsid w:val="00375803"/>
    <w:rsid w:val="00421CCD"/>
    <w:rsid w:val="00455E7E"/>
    <w:rsid w:val="00484618"/>
    <w:rsid w:val="00650689"/>
    <w:rsid w:val="0069481B"/>
    <w:rsid w:val="006E0201"/>
    <w:rsid w:val="007463AD"/>
    <w:rsid w:val="00820E28"/>
    <w:rsid w:val="008229B1"/>
    <w:rsid w:val="00834ACC"/>
    <w:rsid w:val="008643A3"/>
    <w:rsid w:val="008A1E99"/>
    <w:rsid w:val="008D503D"/>
    <w:rsid w:val="00920AF0"/>
    <w:rsid w:val="0097053E"/>
    <w:rsid w:val="009F4DB3"/>
    <w:rsid w:val="00A63003"/>
    <w:rsid w:val="00AF58FF"/>
    <w:rsid w:val="00CA0655"/>
    <w:rsid w:val="00D91CF2"/>
    <w:rsid w:val="00DD4F1C"/>
    <w:rsid w:val="00E405D8"/>
    <w:rsid w:val="00E5364E"/>
    <w:rsid w:val="00EB520D"/>
    <w:rsid w:val="00FD587E"/>
    <w:rsid w:val="00FE5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09A6"/>
  <w15:chartTrackingRefBased/>
  <w15:docId w15:val="{69E6C911-CA2C-4A88-A1EC-884B08AD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3003"/>
    <w:pPr>
      <w:spacing w:after="200" w:line="276" w:lineRule="auto"/>
    </w:pPr>
    <w:rPr>
      <w:rFonts w:asciiTheme="minorHAnsi" w:eastAsiaTheme="minorEastAsia" w:hAnsiTheme="minorHAnsi" w:cstheme="minorBidi"/>
      <w:lang w:eastAsia="ru-RU"/>
    </w:rPr>
  </w:style>
  <w:style w:type="paragraph" w:styleId="1">
    <w:name w:val="heading 1"/>
    <w:next w:val="a"/>
    <w:link w:val="10"/>
    <w:uiPriority w:val="9"/>
    <w:qFormat/>
    <w:rsid w:val="00A63003"/>
    <w:pPr>
      <w:keepNext/>
      <w:keepLines/>
      <w:spacing w:after="86"/>
      <w:ind w:left="1648" w:hanging="10"/>
      <w:jc w:val="center"/>
      <w:outlineLvl w:val="0"/>
    </w:pPr>
    <w:rPr>
      <w:rFonts w:eastAsia="Times New Roman"/>
      <w:color w:val="000000"/>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A63003"/>
    <w:pPr>
      <w:spacing w:after="0" w:line="240" w:lineRule="auto"/>
    </w:pPr>
    <w:rPr>
      <w:rFonts w:ascii="Calibri" w:eastAsia="Calibri" w:hAnsi="Calibri"/>
    </w:rPr>
  </w:style>
  <w:style w:type="character" w:customStyle="1" w:styleId="a4">
    <w:name w:val="Без интервала Знак"/>
    <w:link w:val="a3"/>
    <w:uiPriority w:val="99"/>
    <w:rsid w:val="00A63003"/>
    <w:rPr>
      <w:rFonts w:ascii="Calibri" w:eastAsia="Calibri" w:hAnsi="Calibri"/>
    </w:rPr>
  </w:style>
  <w:style w:type="character" w:customStyle="1" w:styleId="10">
    <w:name w:val="Заголовок 1 Знак"/>
    <w:basedOn w:val="a0"/>
    <w:link w:val="1"/>
    <w:uiPriority w:val="9"/>
    <w:rsid w:val="00A63003"/>
    <w:rPr>
      <w:rFonts w:eastAsia="Times New Roman"/>
      <w:color w:val="000000"/>
      <w:sz w:val="32"/>
      <w:lang w:eastAsia="ru-RU"/>
    </w:rPr>
  </w:style>
  <w:style w:type="paragraph" w:styleId="a5">
    <w:name w:val="List Paragraph"/>
    <w:basedOn w:val="a"/>
    <w:link w:val="a6"/>
    <w:uiPriority w:val="34"/>
    <w:qFormat/>
    <w:rsid w:val="00D91CF2"/>
    <w:pPr>
      <w:ind w:left="720"/>
      <w:contextualSpacing/>
    </w:pPr>
  </w:style>
  <w:style w:type="paragraph" w:customStyle="1" w:styleId="13NormDOC-txt">
    <w:name w:val="13NormDOC-txt"/>
    <w:basedOn w:val="a"/>
    <w:uiPriority w:val="99"/>
    <w:rsid w:val="00375803"/>
    <w:pPr>
      <w:autoSpaceDE w:val="0"/>
      <w:autoSpaceDN w:val="0"/>
      <w:adjustRightInd w:val="0"/>
      <w:spacing w:before="113" w:after="0" w:line="220" w:lineRule="atLeast"/>
      <w:ind w:left="283" w:right="283"/>
      <w:jc w:val="both"/>
    </w:pPr>
    <w:rPr>
      <w:rFonts w:ascii="TextBookC" w:eastAsiaTheme="minorHAnsi" w:hAnsi="TextBookC" w:cs="TextBookC"/>
      <w:color w:val="000000"/>
      <w:spacing w:val="-2"/>
      <w:sz w:val="18"/>
      <w:szCs w:val="18"/>
      <w:u w:color="000000"/>
      <w:lang w:eastAsia="en-US"/>
    </w:rPr>
  </w:style>
  <w:style w:type="paragraph" w:customStyle="1" w:styleId="13NormDOC-header-2">
    <w:name w:val="13NormDOC-header-2"/>
    <w:basedOn w:val="a"/>
    <w:uiPriority w:val="99"/>
    <w:rsid w:val="00375803"/>
    <w:pPr>
      <w:autoSpaceDE w:val="0"/>
      <w:autoSpaceDN w:val="0"/>
      <w:adjustRightInd w:val="0"/>
      <w:spacing w:before="227" w:after="57" w:line="300" w:lineRule="atLeast"/>
      <w:jc w:val="center"/>
    </w:pPr>
    <w:rPr>
      <w:rFonts w:ascii="TextBookC" w:eastAsiaTheme="minorHAnsi" w:hAnsi="TextBookC" w:cs="TextBookC"/>
      <w:caps/>
      <w:color w:val="000000"/>
      <w:spacing w:val="-2"/>
      <w:sz w:val="18"/>
      <w:szCs w:val="18"/>
      <w:u w:color="000000"/>
      <w:lang w:eastAsia="en-US"/>
    </w:rPr>
  </w:style>
  <w:style w:type="paragraph" w:styleId="a7">
    <w:name w:val="Balloon Text"/>
    <w:basedOn w:val="a"/>
    <w:link w:val="a8"/>
    <w:uiPriority w:val="99"/>
    <w:semiHidden/>
    <w:unhideWhenUsed/>
    <w:rsid w:val="00FE5DF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5DF6"/>
    <w:rPr>
      <w:rFonts w:ascii="Segoe UI" w:eastAsiaTheme="minorEastAsia" w:hAnsi="Segoe UI" w:cs="Segoe UI"/>
      <w:sz w:val="18"/>
      <w:szCs w:val="18"/>
      <w:lang w:eastAsia="ru-RU"/>
    </w:rPr>
  </w:style>
  <w:style w:type="character" w:customStyle="1" w:styleId="a9">
    <w:name w:val="Основной текст_"/>
    <w:basedOn w:val="a0"/>
    <w:link w:val="11"/>
    <w:rsid w:val="00421CCD"/>
    <w:rPr>
      <w:rFonts w:eastAsia="Times New Roman"/>
      <w:color w:val="231E20"/>
      <w:sz w:val="20"/>
      <w:szCs w:val="20"/>
    </w:rPr>
  </w:style>
  <w:style w:type="paragraph" w:customStyle="1" w:styleId="11">
    <w:name w:val="Основной текст1"/>
    <w:basedOn w:val="a"/>
    <w:link w:val="a9"/>
    <w:rsid w:val="00421CCD"/>
    <w:pPr>
      <w:widowControl w:val="0"/>
      <w:spacing w:after="0" w:line="254" w:lineRule="auto"/>
      <w:ind w:firstLine="240"/>
    </w:pPr>
    <w:rPr>
      <w:rFonts w:ascii="Times New Roman" w:eastAsia="Times New Roman" w:hAnsi="Times New Roman" w:cs="Times New Roman"/>
      <w:color w:val="231E20"/>
      <w:sz w:val="20"/>
      <w:szCs w:val="20"/>
      <w:lang w:eastAsia="en-US"/>
    </w:rPr>
  </w:style>
  <w:style w:type="paragraph" w:customStyle="1" w:styleId="3">
    <w:name w:val="Заголовок №3"/>
    <w:basedOn w:val="a"/>
    <w:qFormat/>
    <w:rsid w:val="00421CCD"/>
    <w:pPr>
      <w:keepNext/>
      <w:keepLines/>
      <w:widowControl w:val="0"/>
      <w:tabs>
        <w:tab w:val="left" w:pos="649"/>
      </w:tabs>
      <w:spacing w:after="60" w:line="257" w:lineRule="auto"/>
      <w:outlineLvl w:val="1"/>
    </w:pPr>
    <w:rPr>
      <w:rFonts w:ascii="Arial" w:eastAsia="Arial" w:hAnsi="Arial" w:cs="Arial"/>
      <w:b/>
      <w:bCs/>
      <w:color w:val="231E20"/>
      <w:sz w:val="20"/>
      <w:szCs w:val="20"/>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rsid w:val="00421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a"/>
    <w:uiPriority w:val="99"/>
    <w:locked/>
    <w:rsid w:val="00421CCD"/>
    <w:rPr>
      <w:rFonts w:eastAsia="Times New Roman"/>
      <w:sz w:val="24"/>
      <w:szCs w:val="24"/>
      <w:lang w:eastAsia="ru-RU"/>
    </w:rPr>
  </w:style>
  <w:style w:type="character" w:customStyle="1" w:styleId="a6">
    <w:name w:val="Абзац списка Знак"/>
    <w:link w:val="a5"/>
    <w:uiPriority w:val="34"/>
    <w:qFormat/>
    <w:locked/>
    <w:rsid w:val="00484618"/>
    <w:rPr>
      <w:rFonts w:asciiTheme="minorHAnsi" w:eastAsiaTheme="minorEastAsia" w:hAnsiTheme="minorHAnsi" w:cstheme="minorBidi"/>
      <w:lang w:eastAsia="ru-RU"/>
    </w:rPr>
  </w:style>
  <w:style w:type="character" w:customStyle="1" w:styleId="2">
    <w:name w:val="Основной текст (2)_"/>
    <w:basedOn w:val="a0"/>
    <w:link w:val="20"/>
    <w:uiPriority w:val="99"/>
    <w:rsid w:val="00484618"/>
    <w:rPr>
      <w:sz w:val="18"/>
      <w:szCs w:val="18"/>
    </w:rPr>
  </w:style>
  <w:style w:type="paragraph" w:customStyle="1" w:styleId="20">
    <w:name w:val="Основной текст (2)"/>
    <w:basedOn w:val="a"/>
    <w:link w:val="2"/>
    <w:uiPriority w:val="99"/>
    <w:rsid w:val="00484618"/>
    <w:pPr>
      <w:widowControl w:val="0"/>
      <w:spacing w:after="0" w:line="298" w:lineRule="auto"/>
      <w:ind w:left="240" w:hanging="240"/>
    </w:pPr>
    <w:rPr>
      <w:rFonts w:ascii="Times New Roman" w:eastAsiaTheme="minorHAnsi"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184</Pages>
  <Words>86660</Words>
  <Characters>493963</Characters>
  <Application>Microsoft Office Word</Application>
  <DocSecurity>0</DocSecurity>
  <Lines>4116</Lines>
  <Paragraphs>1158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diakov.net</Company>
  <LinksUpToDate>false</LinksUpToDate>
  <CharactersWithSpaces>579465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Кулеша</dc:creator>
  <cp:keywords/>
  <dc:description/>
  <cp:lastModifiedBy>Андрей Кулеша</cp:lastModifiedBy>
  <cp:revision>18</cp:revision>
  <cp:lastPrinted>2023-10-06T06:19:00Z</cp:lastPrinted>
  <dcterms:created xsi:type="dcterms:W3CDTF">2023-10-05T16:36:00Z</dcterms:created>
  <dcterms:modified xsi:type="dcterms:W3CDTF">2023-10-13T19:59:00Z</dcterms:modified>
</cp:coreProperties>
</file>